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E49" w:rsidRDefault="00985E49">
      <w:pPr>
        <w:pStyle w:val="2"/>
        <w:jc w:val="center"/>
      </w:pPr>
      <w:bookmarkStart w:id="0" w:name="_GoBack"/>
      <w:bookmarkEnd w:id="0"/>
      <w:r>
        <w:t>ТАМОЖЕННЫЙ КОДЕКС РЕСПУБЛИКИ ТАДЖИКИСТАН</w:t>
      </w:r>
    </w:p>
    <w:p w:rsidR="00985E49" w:rsidRPr="00A711CE" w:rsidRDefault="00985E49">
      <w:pPr>
        <w:pStyle w:val="a3"/>
      </w:pPr>
      <w:r>
        <w:rPr>
          <w:rStyle w:val="a4"/>
        </w:rPr>
        <w:t xml:space="preserve">               </w:t>
      </w:r>
    </w:p>
    <w:p w:rsidR="00985E49" w:rsidRDefault="00985E49">
      <w:pPr>
        <w:pStyle w:val="a3"/>
        <w:jc w:val="center"/>
      </w:pPr>
      <w:r>
        <w:t>(Ахбори Маджлиси Оли Республики Таджикистан, 2004 г., №12, ч. 2, ст. 703, ст. 704; 2006 г., №3, ст. 159; 2007 г., №7, ст. 681;  2008 г., №6, ст. 459, №10, ст. 818;  2011 г., №3, ст. 160, №6, ст. 458; 2012 г., №4, ст. 250, №7, ст. 695, ст. 724, №8, ст. 818, №12, ч. 1, ст. 1000; 2013 г., №12, ст. 879; 2015 г., №3, ст. 211; 2016 г., №3, ст. 151, №7, ст. 625, №11, ст. 882; ЗРТ от 30.05.2017 г., №1421; от 30.05.2017 г., №1422; от 21.02.2018 г., №1512, от 03.08.2018 г., №1545; от 04.04.2019 г., № 1600)</w:t>
      </w:r>
    </w:p>
    <w:p w:rsidR="00985E49" w:rsidRDefault="00985E49">
      <w:pPr>
        <w:pStyle w:val="a3"/>
      </w:pPr>
      <w:r>
        <w:t> </w:t>
      </w:r>
    </w:p>
    <w:p w:rsidR="00985E49" w:rsidRDefault="00985E49">
      <w:pPr>
        <w:pStyle w:val="a3"/>
      </w:pPr>
      <w:hyperlink w:anchor="_Toc486837396" w:history="1">
        <w:r>
          <w:rPr>
            <w:rStyle w:val="a5"/>
          </w:rPr>
          <w:t>РАЗДЕЛ  I. ОБЩИЕ ПОЛОЖЕНИЯ.. 11</w:t>
        </w:r>
      </w:hyperlink>
    </w:p>
    <w:p w:rsidR="00985E49" w:rsidRDefault="00985E49">
      <w:pPr>
        <w:pStyle w:val="a3"/>
      </w:pPr>
      <w:hyperlink w:anchor="_Toc486837397" w:history="1">
        <w:r>
          <w:rPr>
            <w:rStyle w:val="a5"/>
          </w:rPr>
          <w:t>ГЛАВА 1.  ОСНОВНЫЕ ПОЛОЖЕНИЯ.. 11</w:t>
        </w:r>
      </w:hyperlink>
    </w:p>
    <w:p w:rsidR="00985E49" w:rsidRDefault="00985E49">
      <w:pPr>
        <w:pStyle w:val="a3"/>
      </w:pPr>
      <w:hyperlink w:anchor="_Toc486837398" w:history="1">
        <w:r>
          <w:rPr>
            <w:rStyle w:val="a5"/>
          </w:rPr>
          <w:t>Статья 1. Таможенное регулирование и таможенное дело в Республике Таджикистан. 11</w:t>
        </w:r>
      </w:hyperlink>
    </w:p>
    <w:p w:rsidR="00985E49" w:rsidRDefault="00985E49">
      <w:pPr>
        <w:pStyle w:val="a3"/>
      </w:pPr>
      <w:hyperlink w:anchor="_Toc486837399" w:history="1">
        <w:r>
          <w:rPr>
            <w:rStyle w:val="a5"/>
          </w:rPr>
          <w:t>Статья 2.  Таможенная территория и таможенная граница Республики Таджикистан. 12</w:t>
        </w:r>
      </w:hyperlink>
    </w:p>
    <w:p w:rsidR="00985E49" w:rsidRDefault="00985E49">
      <w:pPr>
        <w:pStyle w:val="a3"/>
      </w:pPr>
      <w:hyperlink w:anchor="_Toc486837400" w:history="1">
        <w:r>
          <w:rPr>
            <w:rStyle w:val="a5"/>
          </w:rPr>
          <w:t>Статья  3. Нормативные правовые акты Республики Таджикистан в области таможенного дела. 12</w:t>
        </w:r>
      </w:hyperlink>
    </w:p>
    <w:p w:rsidR="00985E49" w:rsidRDefault="00985E49">
      <w:pPr>
        <w:pStyle w:val="a3"/>
      </w:pPr>
      <w:hyperlink w:anchor="_Toc486837401" w:history="1">
        <w:r>
          <w:rPr>
            <w:rStyle w:val="a7"/>
            <w:color w:val="0000FF"/>
            <w:u w:val="single"/>
          </w:rPr>
          <w:t>Статья 4. Порядок введения в действие нормативных правовых актов Республики Таджикистан в области таможенного дела</w:t>
        </w:r>
        <w:r>
          <w:rPr>
            <w:rStyle w:val="a5"/>
          </w:rPr>
          <w:t>. 12</w:t>
        </w:r>
      </w:hyperlink>
    </w:p>
    <w:p w:rsidR="00985E49" w:rsidRDefault="00985E49">
      <w:pPr>
        <w:pStyle w:val="a3"/>
      </w:pPr>
      <w:hyperlink w:anchor="_Toc486837402" w:history="1">
        <w:r>
          <w:rPr>
            <w:rStyle w:val="a5"/>
          </w:rPr>
          <w:t>Статья 5. Обратная сила нормативных правовых актов Республики Таджикистан в области таможенного дела. 13</w:t>
        </w:r>
      </w:hyperlink>
    </w:p>
    <w:p w:rsidR="00985E49" w:rsidRDefault="00985E49">
      <w:pPr>
        <w:pStyle w:val="a3"/>
      </w:pPr>
      <w:hyperlink w:anchor="_Toc486837403" w:history="1">
        <w:r>
          <w:rPr>
            <w:rStyle w:val="a5"/>
          </w:rPr>
          <w:t>Статья 6. Требования к актам таможенного законодательства, иным нормативным правовым актам Республики Таджикистан, актам уполномоченного органа по вопросам таможенного дела. 13</w:t>
        </w:r>
      </w:hyperlink>
    </w:p>
    <w:p w:rsidR="00985E49" w:rsidRDefault="00985E49">
      <w:pPr>
        <w:pStyle w:val="a3"/>
      </w:pPr>
      <w:hyperlink w:anchor="_Toc486837404" w:history="1">
        <w:r>
          <w:rPr>
            <w:rStyle w:val="a5"/>
          </w:rPr>
          <w:t>Статья 7. Применение мер таможенно-тарифного регулирования запретов и ограничений, установленных в соответствии с нормативными правовыми актами Республики Таджикистан. 13</w:t>
        </w:r>
      </w:hyperlink>
    </w:p>
    <w:p w:rsidR="00985E49" w:rsidRDefault="00985E49">
      <w:pPr>
        <w:pStyle w:val="a3"/>
      </w:pPr>
      <w:hyperlink w:anchor="_Toc486837405" w:history="1">
        <w:r>
          <w:rPr>
            <w:rStyle w:val="a5"/>
          </w:rPr>
          <w:t>Статья  8. Порядок исчисления сроков, установленных настоящим Кодексом.. 13</w:t>
        </w:r>
      </w:hyperlink>
    </w:p>
    <w:p w:rsidR="00985E49" w:rsidRDefault="00985E49">
      <w:pPr>
        <w:pStyle w:val="a3"/>
      </w:pPr>
      <w:hyperlink w:anchor="_Toc486837406" w:history="1">
        <w:r>
          <w:rPr>
            <w:rStyle w:val="a5"/>
          </w:rPr>
          <w:t>Статья  9. Отношение к информации, полученной таможенными органами. 13</w:t>
        </w:r>
      </w:hyperlink>
    </w:p>
    <w:p w:rsidR="00985E49" w:rsidRDefault="00985E49">
      <w:pPr>
        <w:pStyle w:val="a3"/>
      </w:pPr>
      <w:hyperlink w:anchor="_Toc486837407" w:history="1">
        <w:r>
          <w:rPr>
            <w:rStyle w:val="a5"/>
          </w:rPr>
          <w:t>Статья  10. Основные понятия, используемые в настоящем Кодексе. 14</w:t>
        </w:r>
      </w:hyperlink>
    </w:p>
    <w:p w:rsidR="00985E49" w:rsidRDefault="00985E49">
      <w:pPr>
        <w:pStyle w:val="a3"/>
      </w:pPr>
      <w:hyperlink w:anchor="_Toc486837408" w:history="1">
        <w:r>
          <w:rPr>
            <w:rStyle w:val="a5"/>
          </w:rPr>
          <w:t>ГЛАВА 2. ОСНОВНЫЕ ПРИНЦИПЫ ПЕРЕМЕЩЕНИЯ  ТОВАРОВ И ТРАНСПОРТНЫХ СРЕДСТВ ЧЕРЕЗ ТАМОЖЕННУЮ ГРАНИЦУ.. 17</w:t>
        </w:r>
      </w:hyperlink>
    </w:p>
    <w:p w:rsidR="00985E49" w:rsidRDefault="00985E49">
      <w:pPr>
        <w:pStyle w:val="a3"/>
      </w:pPr>
      <w:hyperlink w:anchor="_Toc486837409" w:history="1">
        <w:r>
          <w:rPr>
            <w:rStyle w:val="a5"/>
          </w:rPr>
          <w:t>Статья 11. Перемещение товаров (в том числе валюты и валютных ценностей) и транспортных средств через таможенную границу Республики Таджикистан. 17</w:t>
        </w:r>
      </w:hyperlink>
    </w:p>
    <w:p w:rsidR="00985E49" w:rsidRDefault="00985E49">
      <w:pPr>
        <w:pStyle w:val="a3"/>
      </w:pPr>
      <w:hyperlink w:anchor="_Toc486837410" w:history="1">
        <w:r>
          <w:rPr>
            <w:rStyle w:val="a5"/>
          </w:rPr>
          <w:t>Статья 12. Соблюдение запретов и ограничений при перемещении товаров через таможенную границу. 17</w:t>
        </w:r>
      </w:hyperlink>
    </w:p>
    <w:p w:rsidR="00985E49" w:rsidRDefault="00985E49">
      <w:pPr>
        <w:pStyle w:val="a3"/>
      </w:pPr>
      <w:hyperlink w:anchor="_Toc486837411" w:history="1">
        <w:r>
          <w:rPr>
            <w:rStyle w:val="a5"/>
          </w:rPr>
          <w:t>Статья  13. Таможенное оформление и таможенный контроль. 17</w:t>
        </w:r>
      </w:hyperlink>
    </w:p>
    <w:p w:rsidR="00985E49" w:rsidRDefault="00985E49">
      <w:pPr>
        <w:pStyle w:val="a3"/>
      </w:pPr>
      <w:hyperlink w:anchor="_Toc486837412" w:history="1">
        <w:r>
          <w:rPr>
            <w:rStyle w:val="a5"/>
          </w:rPr>
          <w:t>Статья  14. Пользование и распоряжение товарами и транспортными средствами. 18</w:t>
        </w:r>
      </w:hyperlink>
    </w:p>
    <w:p w:rsidR="00985E49" w:rsidRDefault="00985E49">
      <w:pPr>
        <w:pStyle w:val="a3"/>
      </w:pPr>
      <w:hyperlink w:anchor="_Toc486837413" w:history="1">
        <w:r>
          <w:rPr>
            <w:rStyle w:val="a5"/>
          </w:rPr>
          <w:t>Статья 15. Обязанность по совершению таможенных операций для выпуска товаров. 18</w:t>
        </w:r>
      </w:hyperlink>
    </w:p>
    <w:p w:rsidR="00985E49" w:rsidRDefault="00985E49">
      <w:pPr>
        <w:pStyle w:val="a3"/>
      </w:pPr>
      <w:hyperlink w:anchor="_Toc486837414" w:history="1">
        <w:r>
          <w:rPr>
            <w:rStyle w:val="a5"/>
          </w:rPr>
          <w:t>Статья 16. Гарантии надлежащего исполнения обязанностей, установленных настоящим Кодексом.. 18</w:t>
        </w:r>
      </w:hyperlink>
    </w:p>
    <w:p w:rsidR="00985E49" w:rsidRDefault="00985E49">
      <w:pPr>
        <w:pStyle w:val="a3"/>
      </w:pPr>
      <w:hyperlink w:anchor="_Toc486837415" w:history="1">
        <w:r>
          <w:rPr>
            <w:rStyle w:val="a5"/>
          </w:rPr>
          <w:t>ГЛАВА 3. ДЕЯТЕЛЬНОСТЬ В ОБЛАСТИ ТАМОЖЕННОГО ДЕЛА.. 18</w:t>
        </w:r>
      </w:hyperlink>
    </w:p>
    <w:p w:rsidR="00985E49" w:rsidRDefault="00985E49">
      <w:pPr>
        <w:pStyle w:val="a3"/>
      </w:pPr>
      <w:hyperlink w:anchor="_Toc486837416" w:history="1">
        <w:r>
          <w:rPr>
            <w:rStyle w:val="a5"/>
          </w:rPr>
          <w:t>Статья 17. Деятельность в области таможенного дела. 18</w:t>
        </w:r>
      </w:hyperlink>
    </w:p>
    <w:p w:rsidR="00985E49" w:rsidRDefault="00985E49">
      <w:pPr>
        <w:pStyle w:val="a3"/>
      </w:pPr>
      <w:hyperlink w:anchor="_Toc486837417" w:history="1">
        <w:r>
          <w:rPr>
            <w:rStyle w:val="a5"/>
          </w:rPr>
          <w:t>Статья 18. Реестры лиц, осуществляющих деятельность в области таможенного дела. 18</w:t>
        </w:r>
      </w:hyperlink>
    </w:p>
    <w:p w:rsidR="00985E49" w:rsidRDefault="00985E49">
      <w:pPr>
        <w:pStyle w:val="a3"/>
      </w:pPr>
      <w:hyperlink w:anchor="_Toc486837418" w:history="1">
        <w:r>
          <w:rPr>
            <w:rStyle w:val="a5"/>
          </w:rPr>
          <w:t>Статья 19. Включение юридических лиц в реестры лиц, осуществляющих деятельность в области таможенного дела. 19</w:t>
        </w:r>
      </w:hyperlink>
    </w:p>
    <w:p w:rsidR="00985E49" w:rsidRDefault="00985E49">
      <w:pPr>
        <w:pStyle w:val="a3"/>
      </w:pPr>
      <w:hyperlink w:anchor="_Toc486837419" w:history="1">
        <w:r>
          <w:rPr>
            <w:rStyle w:val="a5"/>
          </w:rPr>
          <w:t>Статья 20. Свидетельство о включении в один из реестров лиц, осуществляющих деятельность в области таможенного дела  19</w:t>
        </w:r>
      </w:hyperlink>
    </w:p>
    <w:p w:rsidR="00985E49" w:rsidRDefault="00985E49">
      <w:pPr>
        <w:pStyle w:val="a3"/>
      </w:pPr>
      <w:hyperlink w:anchor="_Toc486837420" w:history="1">
        <w:r>
          <w:rPr>
            <w:rStyle w:val="a5"/>
          </w:rPr>
          <w:t>Статья 21. Исключение юридического лица из реестров лиц, осуществляющих деятельность в области таможенного дела  20</w:t>
        </w:r>
      </w:hyperlink>
    </w:p>
    <w:p w:rsidR="00985E49" w:rsidRDefault="00985E49">
      <w:pPr>
        <w:pStyle w:val="a3"/>
      </w:pPr>
      <w:hyperlink w:anchor="_Toc486837421" w:history="1">
        <w:r>
          <w:rPr>
            <w:rStyle w:val="a5"/>
          </w:rPr>
          <w:t>ГЛАВА 4. ИНФОРМИРОВАНИЕ И КОНСУЛЬТИРОВАНИЕ.. 20</w:t>
        </w:r>
      </w:hyperlink>
    </w:p>
    <w:p w:rsidR="00985E49" w:rsidRDefault="00985E49">
      <w:pPr>
        <w:pStyle w:val="a3"/>
      </w:pPr>
      <w:hyperlink w:anchor="_Toc486837422" w:history="1">
        <w:r>
          <w:rPr>
            <w:rStyle w:val="a5"/>
          </w:rPr>
          <w:t>Статья 22. Получение информации о причинах принятого решения, совершенного действия (бездействия) 20</w:t>
        </w:r>
      </w:hyperlink>
    </w:p>
    <w:p w:rsidR="00985E49" w:rsidRDefault="00985E49">
      <w:pPr>
        <w:pStyle w:val="a3"/>
      </w:pPr>
      <w:hyperlink w:anchor="_Toc486837423" w:history="1">
        <w:r>
          <w:rPr>
            <w:rStyle w:val="a5"/>
          </w:rPr>
          <w:t>Статья 23. Информация о нормативных правовых актах в области таможенного дела. 21</w:t>
        </w:r>
      </w:hyperlink>
    </w:p>
    <w:p w:rsidR="00985E49" w:rsidRDefault="00985E49">
      <w:pPr>
        <w:pStyle w:val="a3"/>
      </w:pPr>
      <w:hyperlink w:anchor="_Toc486837424" w:history="1">
        <w:r>
          <w:rPr>
            <w:rStyle w:val="a5"/>
          </w:rPr>
          <w:t>Статья 24. Консультирование по вопросам таможенного дела и иным вопросам, входящим в компетенцию таможенных органов. 21</w:t>
        </w:r>
      </w:hyperlink>
    </w:p>
    <w:p w:rsidR="00985E49" w:rsidRDefault="00985E49">
      <w:pPr>
        <w:pStyle w:val="a3"/>
      </w:pPr>
      <w:hyperlink w:anchor="_Toc486837425" w:history="1">
        <w:r>
          <w:rPr>
            <w:rStyle w:val="a5"/>
          </w:rPr>
          <w:t>ГЛАВА 5. ТАМОЖЕННАЯ СТАТИСТИКА.. 21</w:t>
        </w:r>
      </w:hyperlink>
    </w:p>
    <w:p w:rsidR="00985E49" w:rsidRDefault="00985E49">
      <w:pPr>
        <w:pStyle w:val="a3"/>
      </w:pPr>
      <w:hyperlink w:anchor="_Toc486837426" w:history="1">
        <w:r>
          <w:rPr>
            <w:rStyle w:val="a5"/>
          </w:rPr>
          <w:t>Статья 25. Таможенная статистика внешней торговли Республики Таджикистан. 21</w:t>
        </w:r>
      </w:hyperlink>
    </w:p>
    <w:p w:rsidR="00985E49" w:rsidRDefault="00985E49">
      <w:pPr>
        <w:pStyle w:val="a3"/>
      </w:pPr>
      <w:hyperlink w:anchor="_Toc486837427" w:history="1">
        <w:r>
          <w:rPr>
            <w:rStyle w:val="a5"/>
          </w:rPr>
          <w:t>Статья 26. Специальная таможенная статистика. 22</w:t>
        </w:r>
      </w:hyperlink>
    </w:p>
    <w:p w:rsidR="00985E49" w:rsidRDefault="00985E49">
      <w:pPr>
        <w:pStyle w:val="a3"/>
      </w:pPr>
      <w:hyperlink w:anchor="_Toc486837428" w:history="1">
        <w:r>
          <w:rPr>
            <w:rStyle w:val="a5"/>
          </w:rPr>
          <w:t>Статья 27. Документы и сведения, используемые для статистических целей. 22</w:t>
        </w:r>
      </w:hyperlink>
    </w:p>
    <w:p w:rsidR="00985E49" w:rsidRDefault="00985E49">
      <w:pPr>
        <w:pStyle w:val="a3"/>
      </w:pPr>
      <w:hyperlink w:anchor="_Toc486837429" w:history="1">
        <w:r>
          <w:rPr>
            <w:rStyle w:val="a5"/>
          </w:rPr>
          <w:t>ГЛАВА 6. СТРАНА ПРОИСХОЖДЕНИЯ ТОВАРОВ. ТОВАРНАЯ НОМЕНКЛАТУРА ВНЕШНЕЭКОНОМИЧЕСКОЙ ДЕЯТЕЛЬНОСТИ.. 22</w:t>
        </w:r>
      </w:hyperlink>
    </w:p>
    <w:p w:rsidR="00985E49" w:rsidRDefault="00985E49">
      <w:pPr>
        <w:pStyle w:val="a3"/>
      </w:pPr>
      <w:hyperlink w:anchor="_Toc486837430" w:history="1">
        <w:r>
          <w:rPr>
            <w:rStyle w:val="a5"/>
          </w:rPr>
          <w:t>Статья  28. Сфера применения настоящей главы.. 22</w:t>
        </w:r>
      </w:hyperlink>
    </w:p>
    <w:p w:rsidR="00985E49" w:rsidRDefault="00985E49">
      <w:pPr>
        <w:pStyle w:val="a3"/>
      </w:pPr>
      <w:hyperlink w:anchor="_Toc486837431" w:history="1">
        <w:r>
          <w:rPr>
            <w:rStyle w:val="a5"/>
          </w:rPr>
          <w:t>Статья 29. Определение страны происхождения товаров. 22</w:t>
        </w:r>
      </w:hyperlink>
    </w:p>
    <w:p w:rsidR="00985E49" w:rsidRDefault="00985E49">
      <w:pPr>
        <w:pStyle w:val="a3"/>
      </w:pPr>
      <w:hyperlink w:anchor="_Toc486837432" w:history="1">
        <w:r>
          <w:rPr>
            <w:rStyle w:val="a5"/>
          </w:rPr>
          <w:t>Статья 30. Товары, полностью произведенные в данной стране. 22</w:t>
        </w:r>
      </w:hyperlink>
    </w:p>
    <w:p w:rsidR="00985E49" w:rsidRDefault="00985E49">
      <w:pPr>
        <w:pStyle w:val="a3"/>
      </w:pPr>
      <w:hyperlink w:anchor="_Toc486837433" w:history="1">
        <w:r>
          <w:rPr>
            <w:rStyle w:val="a5"/>
          </w:rPr>
          <w:t>Статья 31. Критерии достаточной переработки. 23</w:t>
        </w:r>
      </w:hyperlink>
    </w:p>
    <w:p w:rsidR="00985E49" w:rsidRDefault="00985E49">
      <w:pPr>
        <w:pStyle w:val="a3"/>
      </w:pPr>
      <w:hyperlink w:anchor="_Toc486837434" w:history="1">
        <w:r>
          <w:rPr>
            <w:rStyle w:val="a5"/>
          </w:rPr>
          <w:t>Статья 32. Особенности определения страны происхождения товаров. 23</w:t>
        </w:r>
      </w:hyperlink>
    </w:p>
    <w:p w:rsidR="00985E49" w:rsidRDefault="00985E49">
      <w:pPr>
        <w:pStyle w:val="a3"/>
      </w:pPr>
      <w:hyperlink w:anchor="_Toc486837435" w:history="1">
        <w:r>
          <w:rPr>
            <w:rStyle w:val="a5"/>
          </w:rPr>
          <w:t>Статья 33. Подтверждение страны происхождения товаров. 24</w:t>
        </w:r>
      </w:hyperlink>
    </w:p>
    <w:p w:rsidR="00985E49" w:rsidRDefault="00985E49">
      <w:pPr>
        <w:pStyle w:val="a3"/>
      </w:pPr>
      <w:hyperlink w:anchor="_Toc486837436" w:history="1">
        <w:r>
          <w:rPr>
            <w:rStyle w:val="a5"/>
          </w:rPr>
          <w:t>Статья 34. Декларация о происхождении товара. 24</w:t>
        </w:r>
      </w:hyperlink>
    </w:p>
    <w:p w:rsidR="00985E49" w:rsidRDefault="00985E49">
      <w:pPr>
        <w:pStyle w:val="a3"/>
      </w:pPr>
      <w:hyperlink w:anchor="_Toc486837437" w:history="1">
        <w:r>
          <w:rPr>
            <w:rStyle w:val="a5"/>
          </w:rPr>
          <w:t>Статья 35. Сертификат о происхождении товара. 24</w:t>
        </w:r>
      </w:hyperlink>
    </w:p>
    <w:p w:rsidR="00985E49" w:rsidRDefault="00985E49">
      <w:pPr>
        <w:pStyle w:val="a3"/>
      </w:pPr>
      <w:hyperlink w:anchor="_Toc486837438" w:history="1">
        <w:r>
          <w:rPr>
            <w:rStyle w:val="a5"/>
          </w:rPr>
          <w:t>Статья 36. Представление документов, подтверждающих страну происхождения товаров. 25</w:t>
        </w:r>
      </w:hyperlink>
    </w:p>
    <w:p w:rsidR="00985E49" w:rsidRDefault="00985E49">
      <w:pPr>
        <w:pStyle w:val="a3"/>
      </w:pPr>
      <w:hyperlink w:anchor="_Toc486837439" w:history="1">
        <w:r>
          <w:rPr>
            <w:rStyle w:val="a5"/>
          </w:rPr>
          <w:t>Статья 37. Дополнительные условия выпуска товаров при определении страны их происхождения. 26</w:t>
        </w:r>
      </w:hyperlink>
    </w:p>
    <w:p w:rsidR="00985E49" w:rsidRDefault="00985E49">
      <w:pPr>
        <w:pStyle w:val="a3"/>
      </w:pPr>
      <w:hyperlink w:anchor="_Toc486837440" w:history="1">
        <w:r>
          <w:rPr>
            <w:rStyle w:val="a5"/>
          </w:rPr>
          <w:t>Статья 38. Товарная номенклатура внешнеэкономической деятельности. 26</w:t>
        </w:r>
      </w:hyperlink>
    </w:p>
    <w:p w:rsidR="00985E49" w:rsidRDefault="00985E49">
      <w:pPr>
        <w:pStyle w:val="a3"/>
      </w:pPr>
      <w:hyperlink w:anchor="_Toc486837441" w:history="1">
        <w:r>
          <w:rPr>
            <w:rStyle w:val="a5"/>
          </w:rPr>
          <w:t>Статья 39. Ведение Товарной номенклатуры внешнеэкономической деятельности. 26</w:t>
        </w:r>
      </w:hyperlink>
    </w:p>
    <w:p w:rsidR="00985E49" w:rsidRDefault="00985E49">
      <w:pPr>
        <w:pStyle w:val="a3"/>
      </w:pPr>
      <w:hyperlink w:anchor="_Toc486837442" w:history="1">
        <w:r>
          <w:rPr>
            <w:rStyle w:val="a5"/>
          </w:rPr>
          <w:t>Статья 40. Классификация товаров. 27</w:t>
        </w:r>
      </w:hyperlink>
    </w:p>
    <w:p w:rsidR="00985E49" w:rsidRDefault="00985E49">
      <w:pPr>
        <w:pStyle w:val="a3"/>
      </w:pPr>
      <w:hyperlink w:anchor="_Toc486837443" w:history="1">
        <w:r>
          <w:rPr>
            <w:rStyle w:val="a5"/>
          </w:rPr>
          <w:t>Статья 41.  Принятие предварительного решения. 27</w:t>
        </w:r>
      </w:hyperlink>
    </w:p>
    <w:p w:rsidR="00985E49" w:rsidRDefault="00985E49">
      <w:pPr>
        <w:pStyle w:val="a3"/>
      </w:pPr>
      <w:hyperlink w:anchor="_Toc486837444" w:history="1">
        <w:r>
          <w:rPr>
            <w:rStyle w:val="a5"/>
          </w:rPr>
          <w:t>Статья 42. Запрос о принятии предварительного решения. 27</w:t>
        </w:r>
      </w:hyperlink>
    </w:p>
    <w:p w:rsidR="00985E49" w:rsidRDefault="00985E49">
      <w:pPr>
        <w:pStyle w:val="a3"/>
      </w:pPr>
      <w:hyperlink w:anchor="_Toc486837445" w:history="1">
        <w:r>
          <w:rPr>
            <w:rStyle w:val="a5"/>
          </w:rPr>
          <w:t>Статья 43. Юридическое значение и срок действия предварительного решения. 28</w:t>
        </w:r>
      </w:hyperlink>
    </w:p>
    <w:p w:rsidR="00985E49" w:rsidRDefault="00985E49">
      <w:pPr>
        <w:pStyle w:val="a3"/>
      </w:pPr>
      <w:hyperlink w:anchor="_Toc486837446" w:history="1">
        <w:r>
          <w:rPr>
            <w:rStyle w:val="a5"/>
          </w:rPr>
          <w:t>Статья 44. Прекращение действия, изменение или отзыв предварительного решения. 28</w:t>
        </w:r>
      </w:hyperlink>
    </w:p>
    <w:p w:rsidR="00985E49" w:rsidRDefault="00985E49">
      <w:pPr>
        <w:pStyle w:val="a3"/>
      </w:pPr>
      <w:hyperlink w:anchor="_Toc486837447" w:history="1">
        <w:r>
          <w:rPr>
            <w:rStyle w:val="a5"/>
          </w:rPr>
          <w:t>ГЛАВА 7.  ОБЖАЛОВАНИЕ РЕШЕНИЙ, ДЕЙСТВИЙ (БЕЗДЕЙСТВИЯ) ТАМОЖЕННЫХ ОРГАНОВ И ИХ  ДОЛЖНОСТНЫХ ЛИЦ.. 28</w:t>
        </w:r>
      </w:hyperlink>
    </w:p>
    <w:p w:rsidR="00985E49" w:rsidRDefault="00985E49">
      <w:pPr>
        <w:pStyle w:val="a3"/>
      </w:pPr>
      <w:hyperlink w:anchor="_Toc486837448" w:history="1">
        <w:r>
          <w:rPr>
            <w:rStyle w:val="a5"/>
          </w:rPr>
          <w:t>Статья 45. Право на обжалование. 28</w:t>
        </w:r>
      </w:hyperlink>
    </w:p>
    <w:p w:rsidR="00985E49" w:rsidRDefault="00985E49">
      <w:pPr>
        <w:pStyle w:val="a3"/>
      </w:pPr>
      <w:hyperlink w:anchor="_Toc486837449" w:history="1">
        <w:r>
          <w:rPr>
            <w:rStyle w:val="a5"/>
          </w:rPr>
          <w:t>Статья 46. Порядок обжалования. 29</w:t>
        </w:r>
      </w:hyperlink>
    </w:p>
    <w:p w:rsidR="00985E49" w:rsidRDefault="00985E49">
      <w:pPr>
        <w:pStyle w:val="a3"/>
      </w:pPr>
      <w:hyperlink w:anchor="_Toc486837450" w:history="1">
        <w:r>
          <w:rPr>
            <w:rStyle w:val="a5"/>
          </w:rPr>
          <w:t>Статья 47. Порядок подачи жалобы на решение, действие (бездействие) таможенного органа или его должностного лица в таможенные органы.. 29</w:t>
        </w:r>
      </w:hyperlink>
    </w:p>
    <w:p w:rsidR="00985E49" w:rsidRDefault="00985E49">
      <w:pPr>
        <w:pStyle w:val="a3"/>
      </w:pPr>
      <w:hyperlink w:anchor="_Toc486837451" w:history="1">
        <w:r>
          <w:rPr>
            <w:rStyle w:val="a5"/>
          </w:rPr>
          <w:t>Статья 48. Сроки подачи жалобы на решение, действие (бездействие) таможенного органа или его должностного лица  29</w:t>
        </w:r>
      </w:hyperlink>
    </w:p>
    <w:p w:rsidR="00985E49" w:rsidRDefault="00985E49">
      <w:pPr>
        <w:pStyle w:val="a3"/>
      </w:pPr>
      <w:hyperlink w:anchor="_Toc486837452" w:history="1">
        <w:r>
          <w:rPr>
            <w:rStyle w:val="a5"/>
          </w:rPr>
          <w:t>Статья 49. Восстановление срока для подачи жалобы на решение, действие (бездействие) таможенного органа или его должностного лица. 29</w:t>
        </w:r>
      </w:hyperlink>
    </w:p>
    <w:p w:rsidR="00985E49" w:rsidRDefault="00985E49">
      <w:pPr>
        <w:pStyle w:val="a3"/>
      </w:pPr>
      <w:hyperlink w:anchor="_Toc486837453" w:history="1">
        <w:r>
          <w:rPr>
            <w:rStyle w:val="a5"/>
          </w:rPr>
          <w:t>Статья  50. Форма и содержание жалобы на решение, действие (бездействие) таможенного органа или его должностного лица. 30</w:t>
        </w:r>
      </w:hyperlink>
    </w:p>
    <w:p w:rsidR="00985E49" w:rsidRDefault="00985E49">
      <w:pPr>
        <w:pStyle w:val="a3"/>
      </w:pPr>
      <w:hyperlink w:anchor="_Toc486837454" w:history="1">
        <w:r>
          <w:rPr>
            <w:rStyle w:val="a5"/>
          </w:rPr>
          <w:t>Статья 51. Последствия подачи жалобы на решение, действие таможенного органа или его должностного лица. 30</w:t>
        </w:r>
      </w:hyperlink>
    </w:p>
    <w:p w:rsidR="00985E49" w:rsidRDefault="00985E49">
      <w:pPr>
        <w:pStyle w:val="a3"/>
      </w:pPr>
      <w:hyperlink w:anchor="_Toc486837455" w:history="1">
        <w:r>
          <w:rPr>
            <w:rStyle w:val="a5"/>
          </w:rPr>
          <w:t>Статья  52. Основания для отказа в рассмотрении жалобы на решение, действие (бездействие) таможенного органа или его должностного лица по существу. 30</w:t>
        </w:r>
      </w:hyperlink>
    </w:p>
    <w:p w:rsidR="00985E49" w:rsidRDefault="00985E49">
      <w:pPr>
        <w:pStyle w:val="a3"/>
      </w:pPr>
      <w:hyperlink w:anchor="_Toc486837456" w:history="1">
        <w:r>
          <w:rPr>
            <w:rStyle w:val="a5"/>
          </w:rPr>
          <w:t>Статья 53. Отзыв жалобы на решение, действие (бездействие) таможенного органа или его должностного лица. 30</w:t>
        </w:r>
      </w:hyperlink>
    </w:p>
    <w:p w:rsidR="00985E49" w:rsidRDefault="00985E49">
      <w:pPr>
        <w:pStyle w:val="a3"/>
      </w:pPr>
      <w:hyperlink w:anchor="_Toc486837457" w:history="1">
        <w:r>
          <w:rPr>
            <w:rStyle w:val="a5"/>
          </w:rPr>
          <w:t>Статья 54. Таможенный орган, рассматривающий жалобу на решение, действие (бездействие) таможенного органа или его должностного лица. 31</w:t>
        </w:r>
      </w:hyperlink>
    </w:p>
    <w:p w:rsidR="00985E49" w:rsidRDefault="00985E49">
      <w:pPr>
        <w:pStyle w:val="a3"/>
      </w:pPr>
      <w:hyperlink w:anchor="_Toc486837458" w:history="1">
        <w:r>
          <w:rPr>
            <w:rStyle w:val="a5"/>
          </w:rPr>
          <w:t>Статья 55. Сроки рассмотрения жалобы на решение, действие (бездействие) таможенного органа или его должностного лица  31</w:t>
        </w:r>
      </w:hyperlink>
    </w:p>
    <w:p w:rsidR="00985E49" w:rsidRDefault="00985E49">
      <w:pPr>
        <w:pStyle w:val="a3"/>
      </w:pPr>
      <w:hyperlink w:anchor="_Toc486837459" w:history="1">
        <w:r>
          <w:rPr>
            <w:rStyle w:val="a5"/>
          </w:rPr>
          <w:t>Статья 56. Решение таможенного органа по жалобе на решение, действие (бездействие) таможенного органа или его должностного лица. 31</w:t>
        </w:r>
      </w:hyperlink>
    </w:p>
    <w:p w:rsidR="00985E49" w:rsidRDefault="00985E49">
      <w:pPr>
        <w:pStyle w:val="a3"/>
      </w:pPr>
      <w:hyperlink w:anchor="_Toc486837460" w:history="1">
        <w:r>
          <w:rPr>
            <w:rStyle w:val="a5"/>
          </w:rPr>
          <w:t>Статья 57. Упрощенный порядок обжалования решения, действия (бездействия) должностного лица таможенного органа  32</w:t>
        </w:r>
      </w:hyperlink>
    </w:p>
    <w:p w:rsidR="00985E49" w:rsidRDefault="00985E49">
      <w:pPr>
        <w:pStyle w:val="a3"/>
      </w:pPr>
      <w:hyperlink w:anchor="_Toc486837461" w:history="1">
        <w:r>
          <w:rPr>
            <w:rStyle w:val="a5"/>
          </w:rPr>
          <w:t>РАЗДЕЛ  II. ТАМОЖЕННЫЕ ПРОЦЕДУРЫ... 32</w:t>
        </w:r>
      </w:hyperlink>
    </w:p>
    <w:p w:rsidR="00985E49" w:rsidRDefault="00985E49">
      <w:pPr>
        <w:pStyle w:val="a3"/>
      </w:pPr>
      <w:hyperlink w:anchor="_Toc486837462" w:history="1">
        <w:r>
          <w:rPr>
            <w:rStyle w:val="a5"/>
          </w:rPr>
          <w:t>ГЛАВА 8. ОСНОВНЫЕ ПОЛОЖЕНИЯ, ОТНОСЯЩИЕСЯ К ТАМОЖЕННОМУ ОФОРМЛЕНИЮ... 32</w:t>
        </w:r>
      </w:hyperlink>
    </w:p>
    <w:p w:rsidR="00985E49" w:rsidRDefault="00985E49">
      <w:pPr>
        <w:pStyle w:val="a3"/>
      </w:pPr>
      <w:hyperlink w:anchor="_Toc486837463" w:history="1">
        <w:r>
          <w:rPr>
            <w:rStyle w:val="a5"/>
          </w:rPr>
          <w:t>Статья 58. Сфера применения настоящей главы.. 32</w:t>
        </w:r>
      </w:hyperlink>
    </w:p>
    <w:p w:rsidR="00985E49" w:rsidRDefault="00985E49">
      <w:pPr>
        <w:pStyle w:val="a3"/>
      </w:pPr>
      <w:hyperlink w:anchor="_Toc486837464" w:history="1">
        <w:r>
          <w:rPr>
            <w:rStyle w:val="a5"/>
          </w:rPr>
          <w:t>Статья  59. Порядок производства таможенного оформления. 32</w:t>
        </w:r>
      </w:hyperlink>
    </w:p>
    <w:p w:rsidR="00985E49" w:rsidRDefault="00985E49">
      <w:pPr>
        <w:pStyle w:val="a3"/>
      </w:pPr>
      <w:hyperlink w:anchor="_Toc486837465" w:history="1">
        <w:r>
          <w:rPr>
            <w:rStyle w:val="a5"/>
          </w:rPr>
          <w:t>Статья 60. Начало и завершение таможенного оформления. 33</w:t>
        </w:r>
      </w:hyperlink>
    </w:p>
    <w:p w:rsidR="00985E49" w:rsidRDefault="00985E49">
      <w:pPr>
        <w:pStyle w:val="a3"/>
      </w:pPr>
      <w:hyperlink w:anchor="_Toc486837466" w:history="1">
        <w:r>
          <w:rPr>
            <w:rStyle w:val="a5"/>
          </w:rPr>
          <w:t>Статья 61. Разрешение таможенного органа на совершение таможенных операций. 33</w:t>
        </w:r>
      </w:hyperlink>
    </w:p>
    <w:p w:rsidR="00985E49" w:rsidRDefault="00985E49">
      <w:pPr>
        <w:pStyle w:val="a3"/>
      </w:pPr>
      <w:hyperlink w:anchor="_Toc486837467" w:history="1">
        <w:r>
          <w:rPr>
            <w:rStyle w:val="a5"/>
          </w:rPr>
          <w:t>Статья 62. Место и время производства таможенного оформления товаров. 33</w:t>
        </w:r>
      </w:hyperlink>
    </w:p>
    <w:p w:rsidR="00985E49" w:rsidRDefault="00985E49">
      <w:pPr>
        <w:pStyle w:val="a3"/>
      </w:pPr>
      <w:hyperlink w:anchor="_Toc486837468" w:history="1">
        <w:r>
          <w:rPr>
            <w:rStyle w:val="a5"/>
          </w:rPr>
          <w:t>Статья 63. Документы и сведения, необходимые для таможенного оформления. 33</w:t>
        </w:r>
      </w:hyperlink>
    </w:p>
    <w:p w:rsidR="00985E49" w:rsidRDefault="00985E49">
      <w:pPr>
        <w:pStyle w:val="a3"/>
      </w:pPr>
      <w:hyperlink w:anchor="_Toc486837469" w:history="1">
        <w:r>
          <w:rPr>
            <w:rStyle w:val="a5"/>
          </w:rPr>
          <w:t>Статья 64. Присутствие заинтересованных лиц и их представителей при производстве таможенного оформления. 34</w:t>
        </w:r>
      </w:hyperlink>
    </w:p>
    <w:p w:rsidR="00985E49" w:rsidRDefault="00985E49">
      <w:pPr>
        <w:pStyle w:val="a3"/>
      </w:pPr>
      <w:hyperlink w:anchor="_Toc486837470" w:history="1">
        <w:r>
          <w:rPr>
            <w:rStyle w:val="a5"/>
          </w:rPr>
          <w:t>Статья 65. Язык, на котором производится таможенное оформление. 34</w:t>
        </w:r>
      </w:hyperlink>
    </w:p>
    <w:p w:rsidR="00985E49" w:rsidRDefault="00985E49">
      <w:pPr>
        <w:pStyle w:val="a3"/>
      </w:pPr>
      <w:hyperlink w:anchor="_Toc486837471" w:history="1">
        <w:r>
          <w:rPr>
            <w:rStyle w:val="a5"/>
          </w:rPr>
          <w:t>Статья 66. Таможенное оформление и контроль иных государственных органов. 34</w:t>
        </w:r>
      </w:hyperlink>
    </w:p>
    <w:p w:rsidR="00985E49" w:rsidRDefault="00985E49">
      <w:pPr>
        <w:pStyle w:val="a3"/>
      </w:pPr>
      <w:hyperlink w:anchor="_Toc486837472" w:history="1">
        <w:r>
          <w:rPr>
            <w:rStyle w:val="a5"/>
          </w:rPr>
          <w:t>Статья 67. Первоочередной порядок таможенного оформления. 35</w:t>
        </w:r>
      </w:hyperlink>
    </w:p>
    <w:p w:rsidR="00985E49" w:rsidRDefault="00985E49">
      <w:pPr>
        <w:pStyle w:val="a3"/>
      </w:pPr>
      <w:hyperlink w:anchor="_Toc486837473" w:history="1">
        <w:r>
          <w:rPr>
            <w:rStyle w:val="a5"/>
          </w:rPr>
          <w:t>Статья 68. Специальные упрощенные процедуры таможенного оформления для отдельных лиц. 35</w:t>
        </w:r>
      </w:hyperlink>
    </w:p>
    <w:p w:rsidR="00985E49" w:rsidRDefault="00985E49">
      <w:pPr>
        <w:pStyle w:val="a3"/>
      </w:pPr>
      <w:hyperlink w:anchor="_Toc486837474" w:history="1">
        <w:r>
          <w:rPr>
            <w:rStyle w:val="a5"/>
          </w:rPr>
          <w:t>ГЛАВА 9.  ПРИБЫТИЕ ТОВАРОВ И ТРАНСПОРТНЫХ СРЕДСТВ НА ТАМОЖЕННУЮ ТЕРРИТОРИЮ РЕСПУБЛИКИ ТАДЖИКИСТАН.. 35</w:t>
        </w:r>
      </w:hyperlink>
    </w:p>
    <w:p w:rsidR="00985E49" w:rsidRDefault="00985E49">
      <w:pPr>
        <w:pStyle w:val="a3"/>
      </w:pPr>
      <w:hyperlink w:anchor="_Toc486837475" w:history="1">
        <w:r>
          <w:rPr>
            <w:rStyle w:val="a5"/>
          </w:rPr>
          <w:t>Статья 69. Место и время прибытия товаров и транспортных средств на таможенную территорию Республики Таджикистан  35</w:t>
        </w:r>
      </w:hyperlink>
    </w:p>
    <w:p w:rsidR="00985E49" w:rsidRDefault="00985E49">
      <w:pPr>
        <w:pStyle w:val="a3"/>
      </w:pPr>
      <w:hyperlink w:anchor="_Toc486837476" w:history="1">
        <w:r>
          <w:rPr>
            <w:rStyle w:val="a5"/>
          </w:rPr>
          <w:t>Статья 70. Меры, принимаемые при аварии, действии непреодолимой силы или иных обстоятельствах. 36</w:t>
        </w:r>
      </w:hyperlink>
    </w:p>
    <w:p w:rsidR="00985E49" w:rsidRDefault="00985E49">
      <w:pPr>
        <w:pStyle w:val="a3"/>
      </w:pPr>
      <w:hyperlink w:anchor="_Toc486837477" w:history="1">
        <w:r>
          <w:rPr>
            <w:rStyle w:val="a5"/>
          </w:rPr>
          <w:t>Статья  71. Предварительное уведомление таможенных органов о прибытии товаров и транспортных средств на таможенную территорию Республики Таджикистан. 36</w:t>
        </w:r>
      </w:hyperlink>
    </w:p>
    <w:p w:rsidR="00985E49" w:rsidRDefault="00985E49">
      <w:pPr>
        <w:pStyle w:val="a3"/>
      </w:pPr>
      <w:hyperlink w:anchor="_Toc486837478" w:history="1">
        <w:r>
          <w:rPr>
            <w:rStyle w:val="a5"/>
          </w:rPr>
          <w:t>Статья 72. Представление документов и сведений при прибытии товаров и транспортных средств на таможенную территорию Республики Таджикистан. 36</w:t>
        </w:r>
      </w:hyperlink>
    </w:p>
    <w:p w:rsidR="00985E49" w:rsidRDefault="00985E49">
      <w:pPr>
        <w:pStyle w:val="a3"/>
      </w:pPr>
      <w:hyperlink w:anchor="_Toc486837479" w:history="1">
        <w:r>
          <w:rPr>
            <w:rStyle w:val="a5"/>
          </w:rPr>
          <w:t>Статья 73. Документы и сведения, представляемые при международной перевозке автомобильным транспортом.. 37</w:t>
        </w:r>
      </w:hyperlink>
    </w:p>
    <w:p w:rsidR="00985E49" w:rsidRDefault="00985E49">
      <w:pPr>
        <w:pStyle w:val="a3"/>
      </w:pPr>
      <w:hyperlink w:anchor="_Toc486837480" w:history="1">
        <w:r>
          <w:rPr>
            <w:rStyle w:val="a5"/>
          </w:rPr>
          <w:t>Статья 74. Документы и сведения, представляемые при международной перевозке речным транспортом.. 37</w:t>
        </w:r>
      </w:hyperlink>
    </w:p>
    <w:p w:rsidR="00985E49" w:rsidRDefault="00985E49">
      <w:pPr>
        <w:pStyle w:val="a3"/>
      </w:pPr>
      <w:hyperlink w:anchor="_Toc486837481" w:history="1">
        <w:r>
          <w:rPr>
            <w:rStyle w:val="a5"/>
          </w:rPr>
          <w:t>Статья 75. Документы и сведения, представляемые при международной перевозке воздушным транспортом.. 38</w:t>
        </w:r>
      </w:hyperlink>
    </w:p>
    <w:p w:rsidR="00985E49" w:rsidRDefault="00985E49">
      <w:pPr>
        <w:pStyle w:val="a3"/>
      </w:pPr>
      <w:hyperlink w:anchor="_Toc486837482" w:history="1">
        <w:r>
          <w:rPr>
            <w:rStyle w:val="a5"/>
          </w:rPr>
          <w:t>Статья 76. Документы и сведения, представляемые при международной перевозке железнодорожным транспортом.. 39</w:t>
        </w:r>
      </w:hyperlink>
    </w:p>
    <w:p w:rsidR="00985E49" w:rsidRDefault="00985E49">
      <w:pPr>
        <w:pStyle w:val="a3"/>
      </w:pPr>
      <w:hyperlink w:anchor="_Toc486837483" w:history="1">
        <w:r>
          <w:rPr>
            <w:rStyle w:val="a5"/>
          </w:rPr>
          <w:t>Статья  77. Действия с товарами и транспортными средствами в месте их прибытия. 39</w:t>
        </w:r>
      </w:hyperlink>
    </w:p>
    <w:p w:rsidR="00985E49" w:rsidRDefault="00985E49">
      <w:pPr>
        <w:pStyle w:val="a3"/>
      </w:pPr>
      <w:hyperlink w:anchor="_Toc486837484" w:history="1">
        <w:r>
          <w:rPr>
            <w:rStyle w:val="a5"/>
          </w:rPr>
          <w:t>Статья 78. Разгрузка и перегрузка (перевалка) товаров в месте прибытия. 39</w:t>
        </w:r>
      </w:hyperlink>
    </w:p>
    <w:p w:rsidR="00985E49" w:rsidRDefault="00985E49">
      <w:pPr>
        <w:pStyle w:val="a3"/>
      </w:pPr>
      <w:hyperlink w:anchor="_Toc486837485" w:history="1">
        <w:r>
          <w:rPr>
            <w:rStyle w:val="a5"/>
          </w:rPr>
          <w:t>ГЛАВА 10.  ВНУТРЕННИЙ ТАМОЖЕННЫЙ ТРАНЗИТ.. 40</w:t>
        </w:r>
      </w:hyperlink>
    </w:p>
    <w:p w:rsidR="00985E49" w:rsidRDefault="00985E49">
      <w:pPr>
        <w:pStyle w:val="a3"/>
      </w:pPr>
      <w:hyperlink w:anchor="_Toc486837486" w:history="1">
        <w:r>
          <w:rPr>
            <w:rStyle w:val="a5"/>
          </w:rPr>
          <w:t>Статья 79. Внутренний таможенный транзит. 40</w:t>
        </w:r>
      </w:hyperlink>
    </w:p>
    <w:p w:rsidR="00985E49" w:rsidRDefault="00985E49">
      <w:pPr>
        <w:pStyle w:val="a3"/>
      </w:pPr>
      <w:hyperlink w:anchor="_Toc486837487" w:history="1">
        <w:r>
          <w:rPr>
            <w:rStyle w:val="a5"/>
          </w:rPr>
          <w:t>Статья 80. Разрешение на внутренний таможенный транзит. 40</w:t>
        </w:r>
      </w:hyperlink>
    </w:p>
    <w:p w:rsidR="00985E49" w:rsidRDefault="00985E49">
      <w:pPr>
        <w:pStyle w:val="a3"/>
      </w:pPr>
      <w:hyperlink w:anchor="_Toc486837488" w:history="1">
        <w:r>
          <w:rPr>
            <w:rStyle w:val="a5"/>
          </w:rPr>
          <w:t>Статья  81.  Транзитная декларация. 41</w:t>
        </w:r>
      </w:hyperlink>
    </w:p>
    <w:p w:rsidR="00985E49" w:rsidRDefault="00985E49">
      <w:pPr>
        <w:pStyle w:val="a3"/>
      </w:pPr>
      <w:hyperlink w:anchor="_Toc486837489" w:history="1">
        <w:r>
          <w:rPr>
            <w:rStyle w:val="a5"/>
          </w:rPr>
          <w:t>Статья 82. Сроки внутреннего таможенного транзита. 42</w:t>
        </w:r>
      </w:hyperlink>
    </w:p>
    <w:p w:rsidR="00985E49" w:rsidRDefault="00985E49">
      <w:pPr>
        <w:pStyle w:val="a3"/>
      </w:pPr>
      <w:hyperlink w:anchor="_Toc486837490" w:history="1">
        <w:r>
          <w:rPr>
            <w:rStyle w:val="a5"/>
          </w:rPr>
          <w:t>Статья 83. Идентификация товаров и документов на них. 42</w:t>
        </w:r>
      </w:hyperlink>
    </w:p>
    <w:p w:rsidR="00985E49" w:rsidRDefault="00985E49">
      <w:pPr>
        <w:pStyle w:val="a3"/>
      </w:pPr>
      <w:hyperlink w:anchor="_Toc486837491" w:history="1">
        <w:r>
          <w:rPr>
            <w:rStyle w:val="a5"/>
          </w:rPr>
          <w:t>Статья 84. Оборудование транспортных средств, контейнеров и съемных кузовов при перевозке товаров под таможенными пломбами и печатями. 43</w:t>
        </w:r>
      </w:hyperlink>
    </w:p>
    <w:p w:rsidR="00985E49" w:rsidRDefault="00985E49">
      <w:pPr>
        <w:pStyle w:val="a3"/>
      </w:pPr>
      <w:hyperlink w:anchor="_Toc486837492" w:history="1">
        <w:r>
          <w:rPr>
            <w:rStyle w:val="a5"/>
          </w:rPr>
          <w:t>Статья 85. Место доставки товаров при внутреннем таможенном транзите. 44</w:t>
        </w:r>
      </w:hyperlink>
    </w:p>
    <w:p w:rsidR="00985E49" w:rsidRDefault="00985E49">
      <w:pPr>
        <w:pStyle w:val="a3"/>
      </w:pPr>
      <w:hyperlink w:anchor="_Toc486837493" w:history="1">
        <w:r>
          <w:rPr>
            <w:rStyle w:val="a5"/>
          </w:rPr>
          <w:t>Статья 86. Меры по обеспечению соблюдения таможенного законодательства Республики Таджикистан при внутреннем таможенном транзите. 45</w:t>
        </w:r>
      </w:hyperlink>
    </w:p>
    <w:p w:rsidR="00985E49" w:rsidRDefault="00985E49">
      <w:pPr>
        <w:pStyle w:val="a3"/>
      </w:pPr>
      <w:hyperlink w:anchor="_Toc486837494" w:history="1">
        <w:r>
          <w:rPr>
            <w:rStyle w:val="a5"/>
          </w:rPr>
          <w:t>Статья 87. Таможенное сопровождение. 45</w:t>
        </w:r>
      </w:hyperlink>
    </w:p>
    <w:p w:rsidR="00985E49" w:rsidRDefault="00985E49">
      <w:pPr>
        <w:pStyle w:val="a3"/>
      </w:pPr>
      <w:hyperlink w:anchor="_Toc486837495" w:history="1">
        <w:r>
          <w:rPr>
            <w:rStyle w:val="a5"/>
          </w:rPr>
          <w:t>Статья 88. Обязанности перевозчика при внутреннем таможенном транзите. 46</w:t>
        </w:r>
      </w:hyperlink>
    </w:p>
    <w:p w:rsidR="00985E49" w:rsidRDefault="00985E49">
      <w:pPr>
        <w:pStyle w:val="a3"/>
      </w:pPr>
      <w:hyperlink w:anchor="_Toc486837496" w:history="1">
        <w:r>
          <w:rPr>
            <w:rStyle w:val="a5"/>
          </w:rPr>
          <w:t>Статья 89. Перегрузка, выгрузка, погрузка и иные грузовые операции с товарами. 46</w:t>
        </w:r>
      </w:hyperlink>
    </w:p>
    <w:p w:rsidR="00985E49" w:rsidRDefault="00985E49">
      <w:pPr>
        <w:pStyle w:val="a3"/>
      </w:pPr>
      <w:hyperlink w:anchor="_Toc486837497" w:history="1">
        <w:r>
          <w:rPr>
            <w:rStyle w:val="a5"/>
          </w:rPr>
          <w:t>Статья 90. Ответственность перевозчика и экспедитора при внутреннем таможенном транзите. 46</w:t>
        </w:r>
      </w:hyperlink>
    </w:p>
    <w:p w:rsidR="00985E49" w:rsidRDefault="00985E49">
      <w:pPr>
        <w:pStyle w:val="a3"/>
      </w:pPr>
      <w:hyperlink w:anchor="_Toc486837498" w:history="1">
        <w:r>
          <w:rPr>
            <w:rStyle w:val="a5"/>
          </w:rPr>
          <w:t>Статья 91. Меры, принимаемые при аварии и (или) действии непреодолимой силы, препятствующих перевозке товаров и транспортных средств при внутреннем таможенном транзите. 47</w:t>
        </w:r>
      </w:hyperlink>
    </w:p>
    <w:p w:rsidR="00985E49" w:rsidRDefault="00985E49">
      <w:pPr>
        <w:pStyle w:val="a3"/>
      </w:pPr>
      <w:hyperlink w:anchor="_Toc486837499" w:history="1">
        <w:r>
          <w:rPr>
            <w:rStyle w:val="a5"/>
          </w:rPr>
          <w:t>Статья  92. Завершение процедуры внутреннего таможенного транзита товаров. 47</w:t>
        </w:r>
      </w:hyperlink>
    </w:p>
    <w:p w:rsidR="00985E49" w:rsidRDefault="00985E49">
      <w:pPr>
        <w:pStyle w:val="a3"/>
      </w:pPr>
      <w:hyperlink w:anchor="_Toc486837500" w:history="1">
        <w:r>
          <w:rPr>
            <w:rStyle w:val="a5"/>
          </w:rPr>
          <w:t>ГЛАВА 11.  ТАМОЖЕННЫЙ ПЕРЕВОЗЧИК.. 48</w:t>
        </w:r>
      </w:hyperlink>
    </w:p>
    <w:p w:rsidR="00985E49" w:rsidRDefault="00985E49">
      <w:pPr>
        <w:pStyle w:val="a3"/>
      </w:pPr>
      <w:hyperlink w:anchor="_Toc486837501" w:history="1">
        <w:r>
          <w:rPr>
            <w:rStyle w:val="a5"/>
          </w:rPr>
          <w:t>Статья 93. Таможенный перевозчик. 48</w:t>
        </w:r>
      </w:hyperlink>
    </w:p>
    <w:p w:rsidR="00985E49" w:rsidRDefault="00985E49">
      <w:pPr>
        <w:pStyle w:val="a3"/>
      </w:pPr>
      <w:hyperlink w:anchor="_Toc486837502" w:history="1">
        <w:r>
          <w:rPr>
            <w:rStyle w:val="a5"/>
          </w:rPr>
          <w:t>Статья 94. Условия включения в Реестр таможенных перевозчиков. 48</w:t>
        </w:r>
      </w:hyperlink>
    </w:p>
    <w:p w:rsidR="00985E49" w:rsidRDefault="00985E49">
      <w:pPr>
        <w:pStyle w:val="a3"/>
      </w:pPr>
      <w:hyperlink w:anchor="_Toc486837503" w:history="1">
        <w:r>
          <w:rPr>
            <w:rStyle w:val="a5"/>
          </w:rPr>
          <w:t>Статья 95. Заявление о включении в Реестр таможенных перевозчиков. 48</w:t>
        </w:r>
      </w:hyperlink>
    </w:p>
    <w:p w:rsidR="00985E49" w:rsidRDefault="00985E49">
      <w:pPr>
        <w:pStyle w:val="a3"/>
      </w:pPr>
      <w:hyperlink w:anchor="_Toc486837504" w:history="1">
        <w:r>
          <w:rPr>
            <w:rStyle w:val="a5"/>
          </w:rPr>
          <w:t>Статья 96. Свидетельство о включении в Реестр таможенных перевозчиков. 49</w:t>
        </w:r>
      </w:hyperlink>
    </w:p>
    <w:p w:rsidR="00985E49" w:rsidRDefault="00985E49">
      <w:pPr>
        <w:pStyle w:val="a3"/>
      </w:pPr>
      <w:hyperlink w:anchor="_Toc486837505" w:history="1">
        <w:r>
          <w:rPr>
            <w:rStyle w:val="a5"/>
          </w:rPr>
          <w:t>Статья 97. Обязанности таможенного перевозчика. 49</w:t>
        </w:r>
      </w:hyperlink>
    </w:p>
    <w:p w:rsidR="00985E49" w:rsidRDefault="00985E49">
      <w:pPr>
        <w:pStyle w:val="a3"/>
      </w:pPr>
      <w:hyperlink w:anchor="_Toc486837506" w:history="1">
        <w:r>
          <w:rPr>
            <w:rStyle w:val="a5"/>
          </w:rPr>
          <w:t>Статья 98. Отзыв свидетельства о включении в Реестр таможенных перевозчиков. 49</w:t>
        </w:r>
      </w:hyperlink>
    </w:p>
    <w:p w:rsidR="00985E49" w:rsidRDefault="00985E49">
      <w:pPr>
        <w:pStyle w:val="a3"/>
      </w:pPr>
      <w:hyperlink w:anchor="_Toc486837507" w:history="1">
        <w:r>
          <w:rPr>
            <w:rStyle w:val="a5"/>
          </w:rPr>
          <w:t>ГЛАВА 12.  ВРЕМЕННОЕ ХРАНЕНИЕ ТОВАРОВ.. 50</w:t>
        </w:r>
      </w:hyperlink>
    </w:p>
    <w:p w:rsidR="00985E49" w:rsidRDefault="00985E49">
      <w:pPr>
        <w:pStyle w:val="a3"/>
      </w:pPr>
      <w:hyperlink w:anchor="_Toc486837508" w:history="1">
        <w:r>
          <w:rPr>
            <w:rStyle w:val="a5"/>
          </w:rPr>
          <w:t>Статья 99. Временное хранение товаров. 50</w:t>
        </w:r>
      </w:hyperlink>
    </w:p>
    <w:p w:rsidR="00985E49" w:rsidRDefault="00985E49">
      <w:pPr>
        <w:pStyle w:val="a3"/>
      </w:pPr>
      <w:hyperlink w:anchor="_Toc486837509" w:history="1">
        <w:r>
          <w:rPr>
            <w:rStyle w:val="a5"/>
          </w:rPr>
          <w:t>Статья 100. Склады временного хранения. 50</w:t>
        </w:r>
      </w:hyperlink>
    </w:p>
    <w:p w:rsidR="00985E49" w:rsidRDefault="00985E49">
      <w:pPr>
        <w:pStyle w:val="a3"/>
      </w:pPr>
      <w:hyperlink w:anchor="_Toc486837510" w:history="1">
        <w:r>
          <w:rPr>
            <w:rStyle w:val="a5"/>
          </w:rPr>
          <w:t>Статья 101. Помещение товаров на склады временного хранения. 50</w:t>
        </w:r>
      </w:hyperlink>
    </w:p>
    <w:p w:rsidR="00985E49" w:rsidRDefault="00985E49">
      <w:pPr>
        <w:pStyle w:val="a3"/>
      </w:pPr>
      <w:hyperlink w:anchor="_Toc486837511" w:history="1">
        <w:r>
          <w:rPr>
            <w:rStyle w:val="a5"/>
          </w:rPr>
          <w:t>Статья 102. Документы, необходимые для помещения товаров на склад временного хранения. 50</w:t>
        </w:r>
      </w:hyperlink>
    </w:p>
    <w:p w:rsidR="00985E49" w:rsidRDefault="00985E49">
      <w:pPr>
        <w:pStyle w:val="a3"/>
      </w:pPr>
      <w:hyperlink w:anchor="_Toc486837512" w:history="1">
        <w:r>
          <w:rPr>
            <w:rStyle w:val="a5"/>
          </w:rPr>
          <w:t>Статья 103. Сроки временного хранения товаров. 50</w:t>
        </w:r>
      </w:hyperlink>
    </w:p>
    <w:p w:rsidR="00985E49" w:rsidRDefault="00985E49">
      <w:pPr>
        <w:pStyle w:val="a3"/>
      </w:pPr>
      <w:hyperlink w:anchor="_Toc486837513" w:history="1">
        <w:r>
          <w:rPr>
            <w:rStyle w:val="a5"/>
          </w:rPr>
          <w:t>Статья 104. Операции с товарами, находящимися на временном хранении. 51</w:t>
        </w:r>
      </w:hyperlink>
    </w:p>
    <w:p w:rsidR="00985E49" w:rsidRDefault="00985E49">
      <w:pPr>
        <w:pStyle w:val="a3"/>
      </w:pPr>
      <w:hyperlink w:anchor="_Toc486837514" w:history="1">
        <w:r>
          <w:rPr>
            <w:rStyle w:val="a5"/>
          </w:rPr>
          <w:t>Статья 105. Пришедшие в негодность, испорченные или поврежденные товары.. 51</w:t>
        </w:r>
      </w:hyperlink>
    </w:p>
    <w:p w:rsidR="00985E49" w:rsidRDefault="00985E49">
      <w:pPr>
        <w:pStyle w:val="a3"/>
      </w:pPr>
      <w:hyperlink w:anchor="_Toc486837515" w:history="1">
        <w:r>
          <w:rPr>
            <w:rStyle w:val="a5"/>
          </w:rPr>
          <w:t>Статья 106. Типы складов временного хранения. 51</w:t>
        </w:r>
      </w:hyperlink>
    </w:p>
    <w:p w:rsidR="00985E49" w:rsidRDefault="00985E49">
      <w:pPr>
        <w:pStyle w:val="a3"/>
      </w:pPr>
      <w:hyperlink w:anchor="_Toc486837516" w:history="1">
        <w:r>
          <w:rPr>
            <w:rStyle w:val="a5"/>
          </w:rPr>
          <w:t>Статья 107. Требования к обустройству, оборудованию и месту расположения складов временного хранения. 51</w:t>
        </w:r>
      </w:hyperlink>
    </w:p>
    <w:p w:rsidR="00985E49" w:rsidRDefault="00985E49">
      <w:pPr>
        <w:pStyle w:val="a3"/>
      </w:pPr>
      <w:hyperlink w:anchor="_Toc486837517" w:history="1">
        <w:r>
          <w:rPr>
            <w:rStyle w:val="a5"/>
          </w:rPr>
          <w:t>Статья 108. Владельцы складов временного хранения. 52</w:t>
        </w:r>
      </w:hyperlink>
    </w:p>
    <w:p w:rsidR="00985E49" w:rsidRDefault="00985E49">
      <w:pPr>
        <w:pStyle w:val="a3"/>
      </w:pPr>
      <w:hyperlink w:anchor="_Toc486837518" w:history="1">
        <w:r>
          <w:rPr>
            <w:rStyle w:val="a5"/>
          </w:rPr>
          <w:t>Статья 109. Условия включения в Реестр владельцев складов временного хранения. 52</w:t>
        </w:r>
      </w:hyperlink>
    </w:p>
    <w:p w:rsidR="00985E49" w:rsidRDefault="00985E49">
      <w:pPr>
        <w:pStyle w:val="a3"/>
      </w:pPr>
      <w:hyperlink w:anchor="_Toc486837519" w:history="1">
        <w:r>
          <w:rPr>
            <w:rStyle w:val="a5"/>
          </w:rPr>
          <w:t>Статья 110. Заявление о включении в Реестр владельцев складов временного хранения. 53</w:t>
        </w:r>
      </w:hyperlink>
    </w:p>
    <w:p w:rsidR="00985E49" w:rsidRDefault="00985E49">
      <w:pPr>
        <w:pStyle w:val="a3"/>
      </w:pPr>
      <w:hyperlink w:anchor="_Toc486837520" w:history="1">
        <w:r>
          <w:rPr>
            <w:rStyle w:val="a5"/>
          </w:rPr>
          <w:t>Статья 111.  Свидетельство о включении в Реестр владельцев складов временного хранения. 53</w:t>
        </w:r>
      </w:hyperlink>
    </w:p>
    <w:p w:rsidR="00985E49" w:rsidRDefault="00985E49">
      <w:pPr>
        <w:pStyle w:val="a3"/>
      </w:pPr>
      <w:hyperlink w:anchor="_Toc486837521" w:history="1">
        <w:r>
          <w:rPr>
            <w:rStyle w:val="a5"/>
          </w:rPr>
          <w:t>Статья 112. Обязанности владельца склада временного хранения. 54</w:t>
        </w:r>
      </w:hyperlink>
    </w:p>
    <w:p w:rsidR="00985E49" w:rsidRDefault="00985E49">
      <w:pPr>
        <w:pStyle w:val="a3"/>
      </w:pPr>
      <w:hyperlink w:anchor="_Toc486837522" w:history="1">
        <w:r>
          <w:rPr>
            <w:rStyle w:val="a5"/>
          </w:rPr>
          <w:t>Статья 113. Отзыв свидетельства о включении в Реестр владельцев складов временного хранения. 54</w:t>
        </w:r>
      </w:hyperlink>
    </w:p>
    <w:p w:rsidR="00985E49" w:rsidRDefault="00985E49">
      <w:pPr>
        <w:pStyle w:val="a3"/>
      </w:pPr>
      <w:hyperlink w:anchor="_Toc486837523" w:history="1">
        <w:r>
          <w:rPr>
            <w:rStyle w:val="a5"/>
          </w:rPr>
          <w:t>Статья 114. Действия с товарами в случае исключения владельца склада временного хранения из Реестра владельцев складов временного хранения. 54</w:t>
        </w:r>
      </w:hyperlink>
    </w:p>
    <w:p w:rsidR="00985E49" w:rsidRDefault="00985E49">
      <w:pPr>
        <w:pStyle w:val="a3"/>
      </w:pPr>
      <w:hyperlink w:anchor="_Toc486837524" w:history="1">
        <w:r>
          <w:rPr>
            <w:rStyle w:val="a5"/>
          </w:rPr>
          <w:t>Статья 115. Хранение товаров на складах временного хранения таможенных органов. 54</w:t>
        </w:r>
      </w:hyperlink>
    </w:p>
    <w:p w:rsidR="00985E49" w:rsidRDefault="00985E49">
      <w:pPr>
        <w:pStyle w:val="a3"/>
      </w:pPr>
      <w:hyperlink w:anchor="_Toc486837525" w:history="1">
        <w:r>
          <w:rPr>
            <w:rStyle w:val="a5"/>
          </w:rPr>
          <w:t>Статья 116. Особенности временного хранения товаров, перевозимых железнодорожным транспортом.. 55</w:t>
        </w:r>
      </w:hyperlink>
    </w:p>
    <w:p w:rsidR="00985E49" w:rsidRDefault="00985E49">
      <w:pPr>
        <w:pStyle w:val="a3"/>
      </w:pPr>
      <w:hyperlink w:anchor="_Toc486837526" w:history="1">
        <w:r>
          <w:rPr>
            <w:rStyle w:val="a5"/>
          </w:rPr>
          <w:t>Статья 117. Временное хранение на складе получателя товаров. 55</w:t>
        </w:r>
      </w:hyperlink>
    </w:p>
    <w:p w:rsidR="00985E49" w:rsidRDefault="00985E49">
      <w:pPr>
        <w:pStyle w:val="a3"/>
      </w:pPr>
      <w:hyperlink w:anchor="_Toc486837527" w:history="1">
        <w:r>
          <w:rPr>
            <w:rStyle w:val="a5"/>
          </w:rPr>
          <w:t>Статья 118. Помещение товаров на склад временного хранения таможенными органами. 56</w:t>
        </w:r>
      </w:hyperlink>
    </w:p>
    <w:p w:rsidR="00985E49" w:rsidRDefault="00985E49">
      <w:pPr>
        <w:pStyle w:val="a3"/>
      </w:pPr>
      <w:hyperlink w:anchor="_Toc486837528" w:history="1">
        <w:r>
          <w:rPr>
            <w:rStyle w:val="a5"/>
          </w:rPr>
          <w:t>ГЛАВА 13.  УБЫТИЕ ТОВАРОВ И ТРАНСПОРТНЫХ СРЕДСТВ С ТАМОЖЕННОЙ ТЕРРИТОРИИ РЕСПУБЛИКИ ТАДЖИКИСТАН.. 56</w:t>
        </w:r>
      </w:hyperlink>
    </w:p>
    <w:p w:rsidR="00985E49" w:rsidRDefault="00985E49">
      <w:pPr>
        <w:pStyle w:val="a3"/>
      </w:pPr>
      <w:hyperlink w:anchor="_Toc486837529" w:history="1">
        <w:r>
          <w:rPr>
            <w:rStyle w:val="a5"/>
          </w:rPr>
          <w:t>Статья 119. Место и время убытия товаров и транспортных средств с таможенной территории Республики Таджикистан  56</w:t>
        </w:r>
      </w:hyperlink>
    </w:p>
    <w:p w:rsidR="00985E49" w:rsidRDefault="00985E49">
      <w:pPr>
        <w:pStyle w:val="a3"/>
      </w:pPr>
      <w:hyperlink w:anchor="_Toc486837530" w:history="1">
        <w:r>
          <w:rPr>
            <w:rStyle w:val="a5"/>
          </w:rPr>
          <w:t>Статья 120. Представление документов и сведений. 56</w:t>
        </w:r>
      </w:hyperlink>
    </w:p>
    <w:p w:rsidR="00985E49" w:rsidRDefault="00985E49">
      <w:pPr>
        <w:pStyle w:val="a3"/>
      </w:pPr>
      <w:hyperlink w:anchor="_Toc486837531" w:history="1">
        <w:r>
          <w:rPr>
            <w:rStyle w:val="a5"/>
          </w:rPr>
          <w:t>Статья 121. Погрузка товаров на транспортное средство, убывающее с таможенной территории Республики Таджикистан  56</w:t>
        </w:r>
      </w:hyperlink>
    </w:p>
    <w:p w:rsidR="00985E49" w:rsidRDefault="00985E49">
      <w:pPr>
        <w:pStyle w:val="a3"/>
      </w:pPr>
      <w:hyperlink w:anchor="_Toc486837532" w:history="1">
        <w:r>
          <w:rPr>
            <w:rStyle w:val="a5"/>
          </w:rPr>
          <w:t>Статья  122. Требования к товарам при их убытии с таможенной территории Республики Таджикистан. 57</w:t>
        </w:r>
      </w:hyperlink>
    </w:p>
    <w:p w:rsidR="00985E49" w:rsidRDefault="00985E49">
      <w:pPr>
        <w:pStyle w:val="a3"/>
      </w:pPr>
      <w:hyperlink w:anchor="_Toc486837533" w:history="1">
        <w:r>
          <w:rPr>
            <w:rStyle w:val="a5"/>
          </w:rPr>
          <w:t>ГЛАВА 14. ДЕКЛАРИРОВАНИЕ ТОВАРОВ.. 57</w:t>
        </w:r>
      </w:hyperlink>
    </w:p>
    <w:p w:rsidR="00985E49" w:rsidRDefault="00985E49">
      <w:pPr>
        <w:pStyle w:val="a3"/>
      </w:pPr>
      <w:hyperlink w:anchor="_Toc486837534" w:history="1">
        <w:r>
          <w:rPr>
            <w:rStyle w:val="a5"/>
          </w:rPr>
          <w:t>Статья 123. Товары, подлежащие декларированию.. 57</w:t>
        </w:r>
      </w:hyperlink>
    </w:p>
    <w:p w:rsidR="00985E49" w:rsidRDefault="00985E49">
      <w:pPr>
        <w:pStyle w:val="a3"/>
      </w:pPr>
      <w:hyperlink w:anchor="_Toc486837535" w:history="1">
        <w:r>
          <w:rPr>
            <w:rStyle w:val="a5"/>
          </w:rPr>
          <w:t>Статья 124. Декларирование товаров. 57</w:t>
        </w:r>
      </w:hyperlink>
    </w:p>
    <w:p w:rsidR="00985E49" w:rsidRDefault="00985E49">
      <w:pPr>
        <w:pStyle w:val="a3"/>
      </w:pPr>
      <w:hyperlink w:anchor="_Toc486837536" w:history="1">
        <w:r>
          <w:rPr>
            <w:rStyle w:val="a5"/>
          </w:rPr>
          <w:t>Статья  125. Место декларирования товаров. 58</w:t>
        </w:r>
      </w:hyperlink>
    </w:p>
    <w:p w:rsidR="00985E49" w:rsidRDefault="00985E49">
      <w:pPr>
        <w:pStyle w:val="a3"/>
      </w:pPr>
      <w:hyperlink w:anchor="_Toc486837537" w:history="1">
        <w:r>
          <w:rPr>
            <w:rStyle w:val="a5"/>
          </w:rPr>
          <w:t>Статья 126. Декларант. 58</w:t>
        </w:r>
      </w:hyperlink>
    </w:p>
    <w:p w:rsidR="00985E49" w:rsidRDefault="00985E49">
      <w:pPr>
        <w:pStyle w:val="a3"/>
      </w:pPr>
      <w:hyperlink w:anchor="_Toc486837538" w:history="1">
        <w:r>
          <w:rPr>
            <w:rStyle w:val="a5"/>
          </w:rPr>
          <w:t>Статья  127. Права и обязанности декларанта. 59</w:t>
        </w:r>
      </w:hyperlink>
    </w:p>
    <w:p w:rsidR="00985E49" w:rsidRDefault="00985E49">
      <w:pPr>
        <w:pStyle w:val="a3"/>
      </w:pPr>
      <w:hyperlink w:anchor="_Toc486837539" w:history="1">
        <w:r>
          <w:rPr>
            <w:rStyle w:val="a5"/>
          </w:rPr>
          <w:t>Статья 128. Особенности декларирования товаров различных наименований, содержащихся в одной товарной партии  59</w:t>
        </w:r>
      </w:hyperlink>
    </w:p>
    <w:p w:rsidR="00985E49" w:rsidRDefault="00985E49">
      <w:pPr>
        <w:pStyle w:val="a3"/>
      </w:pPr>
      <w:hyperlink w:anchor="_Toc486837540" w:history="1">
        <w:r>
          <w:rPr>
            <w:rStyle w:val="a5"/>
          </w:rPr>
          <w:t>Статья 129. Срок подачи таможенной декларации. 59</w:t>
        </w:r>
      </w:hyperlink>
    </w:p>
    <w:p w:rsidR="00985E49" w:rsidRDefault="00985E49">
      <w:pPr>
        <w:pStyle w:val="a3"/>
      </w:pPr>
      <w:hyperlink w:anchor="_Toc486837541" w:history="1">
        <w:r>
          <w:rPr>
            <w:rStyle w:val="a5"/>
          </w:rPr>
          <w:t>Статья 130. Предварительное декларирование товаров. 60</w:t>
        </w:r>
      </w:hyperlink>
    </w:p>
    <w:p w:rsidR="00985E49" w:rsidRDefault="00985E49">
      <w:pPr>
        <w:pStyle w:val="a3"/>
      </w:pPr>
      <w:hyperlink w:anchor="_Toc486837542" w:history="1">
        <w:r>
          <w:rPr>
            <w:rStyle w:val="a5"/>
          </w:rPr>
          <w:t>Статья  131. Представление документов при декларировании товаров. 60</w:t>
        </w:r>
      </w:hyperlink>
    </w:p>
    <w:p w:rsidR="00985E49" w:rsidRDefault="00985E49">
      <w:pPr>
        <w:pStyle w:val="a3"/>
      </w:pPr>
      <w:hyperlink w:anchor="_Toc486837543" w:history="1">
        <w:r>
          <w:rPr>
            <w:rStyle w:val="a5"/>
          </w:rPr>
          <w:t>Статья 132. Принятие таможенной декларации. 61</w:t>
        </w:r>
      </w:hyperlink>
    </w:p>
    <w:p w:rsidR="00985E49" w:rsidRDefault="00985E49">
      <w:pPr>
        <w:pStyle w:val="a3"/>
      </w:pPr>
      <w:hyperlink w:anchor="_Toc486837544" w:history="1">
        <w:r>
          <w:rPr>
            <w:rStyle w:val="a5"/>
          </w:rPr>
          <w:t>Статья 133. Изменения и дополнения к сведениям, заявленным в таможенной декларации. 61</w:t>
        </w:r>
      </w:hyperlink>
    </w:p>
    <w:p w:rsidR="00985E49" w:rsidRDefault="00985E49">
      <w:pPr>
        <w:pStyle w:val="a3"/>
      </w:pPr>
      <w:hyperlink w:anchor="_Toc486837545" w:history="1">
        <w:r>
          <w:rPr>
            <w:rStyle w:val="a5"/>
          </w:rPr>
          <w:t>Статья 134. Отзыв таможенной декларации. 62</w:t>
        </w:r>
      </w:hyperlink>
    </w:p>
    <w:p w:rsidR="00985E49" w:rsidRDefault="00985E49">
      <w:pPr>
        <w:pStyle w:val="a3"/>
      </w:pPr>
      <w:hyperlink w:anchor="_Toc486837546" w:history="1">
        <w:r>
          <w:rPr>
            <w:rStyle w:val="a5"/>
          </w:rPr>
          <w:t>Статья 135. Неполная таможенная декларация. 62</w:t>
        </w:r>
      </w:hyperlink>
    </w:p>
    <w:p w:rsidR="00985E49" w:rsidRDefault="00985E49">
      <w:pPr>
        <w:pStyle w:val="a3"/>
      </w:pPr>
      <w:hyperlink w:anchor="_Toc486837547" w:history="1">
        <w:r>
          <w:rPr>
            <w:rStyle w:val="a5"/>
          </w:rPr>
          <w:t>Статья  136. Периодическая таможенная декларация. 62</w:t>
        </w:r>
      </w:hyperlink>
    </w:p>
    <w:p w:rsidR="00985E49" w:rsidRDefault="00985E49">
      <w:pPr>
        <w:pStyle w:val="a3"/>
      </w:pPr>
      <w:hyperlink w:anchor="_Toc486837548" w:history="1">
        <w:r>
          <w:rPr>
            <w:rStyle w:val="a5"/>
          </w:rPr>
          <w:t>Статья 137. Особенности декларирования отечественных товаров при их вывозе с таможенной территории Республики Таджикистан. 63</w:t>
        </w:r>
      </w:hyperlink>
    </w:p>
    <w:p w:rsidR="00985E49" w:rsidRDefault="00985E49">
      <w:pPr>
        <w:pStyle w:val="a3"/>
      </w:pPr>
      <w:hyperlink w:anchor="_Toc486837549" w:history="1">
        <w:r>
          <w:rPr>
            <w:rStyle w:val="a5"/>
          </w:rPr>
          <w:t>Статья 138. Периодическое временное декларирование отечественных товаров. 63</w:t>
        </w:r>
      </w:hyperlink>
    </w:p>
    <w:p w:rsidR="00985E49" w:rsidRDefault="00985E49">
      <w:pPr>
        <w:pStyle w:val="a3"/>
      </w:pPr>
      <w:hyperlink w:anchor="_Toc486837550" w:history="1">
        <w:r>
          <w:rPr>
            <w:rStyle w:val="a5"/>
          </w:rPr>
          <w:t>ГЛАВА 15. ТАМОЖЕННЫЙ БРОКЕР (ПРЕДСТАВИТЕЛЬ) 64</w:t>
        </w:r>
      </w:hyperlink>
    </w:p>
    <w:p w:rsidR="00985E49" w:rsidRDefault="00985E49">
      <w:pPr>
        <w:pStyle w:val="a3"/>
      </w:pPr>
      <w:hyperlink w:anchor="_Toc486837551" w:history="1">
        <w:r>
          <w:rPr>
            <w:rStyle w:val="a5"/>
          </w:rPr>
          <w:t>Статья 139. Таможенный брокер (представитель) 64</w:t>
        </w:r>
      </w:hyperlink>
    </w:p>
    <w:p w:rsidR="00985E49" w:rsidRDefault="00985E49">
      <w:pPr>
        <w:pStyle w:val="a3"/>
      </w:pPr>
      <w:hyperlink w:anchor="_Toc486837552" w:history="1">
        <w:r>
          <w:rPr>
            <w:rStyle w:val="a5"/>
          </w:rPr>
          <w:t>Статья 140. Условия включения в Реестр таможенных брокеров (представителей) 65</w:t>
        </w:r>
      </w:hyperlink>
    </w:p>
    <w:p w:rsidR="00985E49" w:rsidRDefault="00985E49">
      <w:pPr>
        <w:pStyle w:val="a3"/>
      </w:pPr>
      <w:hyperlink w:anchor="_Toc486837553" w:history="1">
        <w:r>
          <w:rPr>
            <w:rStyle w:val="a5"/>
          </w:rPr>
          <w:t>Статья 141. Заявление о включении в Реестр таможенных брокеров (представителей) 65</w:t>
        </w:r>
      </w:hyperlink>
    </w:p>
    <w:p w:rsidR="00985E49" w:rsidRDefault="00985E49">
      <w:pPr>
        <w:pStyle w:val="a3"/>
      </w:pPr>
      <w:hyperlink w:anchor="_Toc486837554" w:history="1">
        <w:r>
          <w:rPr>
            <w:rStyle w:val="a5"/>
          </w:rPr>
          <w:t>Статья 142. Свидетельство о включении в Реестр таможенных брокеров (представителей) 65</w:t>
        </w:r>
      </w:hyperlink>
    </w:p>
    <w:p w:rsidR="00985E49" w:rsidRDefault="00985E49">
      <w:pPr>
        <w:pStyle w:val="a3"/>
      </w:pPr>
      <w:hyperlink w:anchor="_Toc486837555" w:history="1">
        <w:r>
          <w:rPr>
            <w:rStyle w:val="a5"/>
          </w:rPr>
          <w:t>Статья 143. Права таможенного брокера (представителя) 66</w:t>
        </w:r>
      </w:hyperlink>
    </w:p>
    <w:p w:rsidR="00985E49" w:rsidRDefault="00985E49">
      <w:pPr>
        <w:pStyle w:val="a3"/>
      </w:pPr>
      <w:hyperlink w:anchor="_Toc486837556" w:history="1">
        <w:r>
          <w:rPr>
            <w:rStyle w:val="a5"/>
          </w:rPr>
          <w:t>Статья 144. Обязанности и ответственность таможенного брокера (представителя) 66</w:t>
        </w:r>
      </w:hyperlink>
    </w:p>
    <w:p w:rsidR="00985E49" w:rsidRDefault="00985E49">
      <w:pPr>
        <w:pStyle w:val="a3"/>
      </w:pPr>
      <w:hyperlink w:anchor="_Toc486837557" w:history="1">
        <w:r>
          <w:rPr>
            <w:rStyle w:val="a5"/>
          </w:rPr>
          <w:t>Статья 145. Отзыв свидетельства о включении в Реестр таможенных брокеров (представителей) 67</w:t>
        </w:r>
      </w:hyperlink>
    </w:p>
    <w:p w:rsidR="00985E49" w:rsidRDefault="00985E49">
      <w:pPr>
        <w:pStyle w:val="a3"/>
      </w:pPr>
      <w:hyperlink w:anchor="_Toc486837558" w:history="1">
        <w:r>
          <w:rPr>
            <w:rStyle w:val="a5"/>
          </w:rPr>
          <w:t>Статья 146. Специалист по таможенному оформлению.. 67</w:t>
        </w:r>
      </w:hyperlink>
    </w:p>
    <w:p w:rsidR="00985E49" w:rsidRDefault="00985E49">
      <w:pPr>
        <w:pStyle w:val="a3"/>
      </w:pPr>
      <w:hyperlink w:anchor="_Toc486837559" w:history="1">
        <w:r>
          <w:rPr>
            <w:rStyle w:val="a5"/>
          </w:rPr>
          <w:t>Статья  147. Аттестация на соответствие квалификационным требованиям.. 67</w:t>
        </w:r>
      </w:hyperlink>
    </w:p>
    <w:p w:rsidR="00985E49" w:rsidRDefault="00985E49">
      <w:pPr>
        <w:pStyle w:val="a3"/>
      </w:pPr>
      <w:hyperlink w:anchor="_Toc486837560" w:history="1">
        <w:r>
          <w:rPr>
            <w:rStyle w:val="a7"/>
            <w:color w:val="0000FF"/>
            <w:u w:val="single"/>
          </w:rPr>
          <w:t>Статья 148. Порядок аннулирования, отзыва и приостановления действия квалификационного</w:t>
        </w:r>
        <w:r>
          <w:rPr>
            <w:rStyle w:val="a5"/>
          </w:rPr>
          <w:t xml:space="preserve"> </w:t>
        </w:r>
        <w:r>
          <w:rPr>
            <w:rStyle w:val="a7"/>
            <w:color w:val="0000FF"/>
            <w:u w:val="single"/>
          </w:rPr>
          <w:t>аттестата специалиста по таможенному оформлению</w:t>
        </w:r>
        <w:r>
          <w:rPr>
            <w:rStyle w:val="a5"/>
          </w:rPr>
          <w:t>.. 67</w:t>
        </w:r>
      </w:hyperlink>
    </w:p>
    <w:p w:rsidR="00985E49" w:rsidRDefault="00985E49">
      <w:pPr>
        <w:pStyle w:val="a3"/>
      </w:pPr>
      <w:hyperlink w:anchor="_Toc486837561" w:history="1">
        <w:r>
          <w:rPr>
            <w:rStyle w:val="a5"/>
          </w:rPr>
          <w:t>ГЛАВА 16. ВЫПУСК ТОВАРОВ.. 67</w:t>
        </w:r>
      </w:hyperlink>
    </w:p>
    <w:p w:rsidR="00985E49" w:rsidRDefault="00985E49">
      <w:pPr>
        <w:pStyle w:val="a3"/>
      </w:pPr>
      <w:hyperlink w:anchor="_Toc486837562" w:history="1">
        <w:r>
          <w:rPr>
            <w:rStyle w:val="a5"/>
          </w:rPr>
          <w:t>Статья 149. Основания для выпуска товаров. 68</w:t>
        </w:r>
      </w:hyperlink>
    </w:p>
    <w:p w:rsidR="00985E49" w:rsidRDefault="00985E49">
      <w:pPr>
        <w:pStyle w:val="a3"/>
      </w:pPr>
      <w:hyperlink w:anchor="_Toc486837563" w:history="1">
        <w:r>
          <w:rPr>
            <w:rStyle w:val="a5"/>
          </w:rPr>
          <w:t>Статья 150. Выпуск товаров до подачи таможенной декларации. 68</w:t>
        </w:r>
      </w:hyperlink>
    </w:p>
    <w:p w:rsidR="00985E49" w:rsidRDefault="00985E49">
      <w:pPr>
        <w:pStyle w:val="a3"/>
      </w:pPr>
      <w:hyperlink w:anchor="_Toc486837564" w:history="1">
        <w:r>
          <w:rPr>
            <w:rStyle w:val="a5"/>
          </w:rPr>
          <w:t>Статья 151. Условный выпуск. 68</w:t>
        </w:r>
      </w:hyperlink>
    </w:p>
    <w:p w:rsidR="00985E49" w:rsidRDefault="00985E49">
      <w:pPr>
        <w:pStyle w:val="a3"/>
      </w:pPr>
      <w:hyperlink w:anchor="_Toc486837565" w:history="1">
        <w:r>
          <w:rPr>
            <w:rStyle w:val="a5"/>
          </w:rPr>
          <w:t>Статья 152. Сроки выпуска товаров. 69</w:t>
        </w:r>
      </w:hyperlink>
    </w:p>
    <w:p w:rsidR="00985E49" w:rsidRDefault="00985E49">
      <w:pPr>
        <w:pStyle w:val="a3"/>
      </w:pPr>
      <w:hyperlink w:anchor="_Toc486837566" w:history="1">
        <w:r>
          <w:rPr>
            <w:rStyle w:val="a5"/>
          </w:rPr>
          <w:t>Статья 153. Дополнительные условия выпуска товаров. 69</w:t>
        </w:r>
      </w:hyperlink>
    </w:p>
    <w:p w:rsidR="00985E49" w:rsidRDefault="00985E49">
      <w:pPr>
        <w:pStyle w:val="a3"/>
      </w:pPr>
      <w:hyperlink w:anchor="_Toc486837567" w:history="1">
        <w:r>
          <w:rPr>
            <w:rStyle w:val="a5"/>
          </w:rPr>
          <w:t>Статья 154. Выпуск товаров в случае возбуждения дела об административном правонарушении. 70</w:t>
        </w:r>
      </w:hyperlink>
    </w:p>
    <w:p w:rsidR="00985E49" w:rsidRDefault="00985E49">
      <w:pPr>
        <w:pStyle w:val="a3"/>
      </w:pPr>
      <w:hyperlink w:anchor="_Toc486837568" w:history="1">
        <w:r>
          <w:rPr>
            <w:rStyle w:val="a5"/>
          </w:rPr>
          <w:t>ГЛАВА 17.  ОБЩИЕ ПОЛОЖЕНИЯ, ОТНОСЯЩИЕСЯ К ТАМОЖЕННЫМ РЕЖИМАМ... 70</w:t>
        </w:r>
      </w:hyperlink>
    </w:p>
    <w:p w:rsidR="00985E49" w:rsidRDefault="00985E49">
      <w:pPr>
        <w:pStyle w:val="a3"/>
      </w:pPr>
      <w:hyperlink w:anchor="_Toc486837569" w:history="1">
        <w:r>
          <w:rPr>
            <w:rStyle w:val="a5"/>
          </w:rPr>
          <w:t>Статья 155. Виды таможенных режимов. 70</w:t>
        </w:r>
      </w:hyperlink>
    </w:p>
    <w:p w:rsidR="00985E49" w:rsidRDefault="00985E49">
      <w:pPr>
        <w:pStyle w:val="a3"/>
      </w:pPr>
      <w:hyperlink w:anchor="_Toc486837570" w:history="1">
        <w:r>
          <w:rPr>
            <w:rStyle w:val="a5"/>
          </w:rPr>
          <w:t>Статья 156. Выбор и изменение таможенного режима. 71</w:t>
        </w:r>
      </w:hyperlink>
    </w:p>
    <w:p w:rsidR="00985E49" w:rsidRDefault="00985E49">
      <w:pPr>
        <w:pStyle w:val="a3"/>
      </w:pPr>
      <w:hyperlink w:anchor="_Toc486837571" w:history="1">
        <w:r>
          <w:rPr>
            <w:rStyle w:val="a5"/>
          </w:rPr>
          <w:t>Статья 157. Помещение товаров под таможенный режим.. 71</w:t>
        </w:r>
      </w:hyperlink>
    </w:p>
    <w:p w:rsidR="00985E49" w:rsidRDefault="00985E49">
      <w:pPr>
        <w:pStyle w:val="a3"/>
      </w:pPr>
      <w:hyperlink w:anchor="_Toc486837572" w:history="1">
        <w:r>
          <w:rPr>
            <w:rStyle w:val="a5"/>
          </w:rPr>
          <w:t>Статья 158. Соблюдение запретов и ограничений при помещении товаров под таможенные режимы.. 71</w:t>
        </w:r>
      </w:hyperlink>
    </w:p>
    <w:p w:rsidR="00985E49" w:rsidRDefault="00985E49">
      <w:pPr>
        <w:pStyle w:val="a3"/>
      </w:pPr>
      <w:hyperlink w:anchor="_Toc486837573" w:history="1">
        <w:r>
          <w:rPr>
            <w:rStyle w:val="a5"/>
          </w:rPr>
          <w:t>Статья 159. Документы и сведения, подтверждающие соблюдение таможенного режима. 71</w:t>
        </w:r>
      </w:hyperlink>
    </w:p>
    <w:p w:rsidR="00985E49" w:rsidRDefault="00985E49">
      <w:pPr>
        <w:pStyle w:val="a3"/>
      </w:pPr>
      <w:hyperlink w:anchor="_Toc486837574" w:history="1">
        <w:r>
          <w:rPr>
            <w:rStyle w:val="a5"/>
          </w:rPr>
          <w:t>Статья  160. Гарантии соблюдения таможенного режима. 71</w:t>
        </w:r>
      </w:hyperlink>
    </w:p>
    <w:p w:rsidR="00985E49" w:rsidRDefault="00985E49">
      <w:pPr>
        <w:pStyle w:val="a3"/>
      </w:pPr>
      <w:hyperlink w:anchor="_Toc486837575" w:history="1">
        <w:r>
          <w:rPr>
            <w:rStyle w:val="a5"/>
          </w:rPr>
          <w:t>Статья 161. Обязанность подтверждения соблюдения условий помещения товаров под таможенный режим.. 72</w:t>
        </w:r>
      </w:hyperlink>
    </w:p>
    <w:p w:rsidR="00985E49" w:rsidRDefault="00985E49">
      <w:pPr>
        <w:pStyle w:val="a3"/>
      </w:pPr>
      <w:hyperlink w:anchor="_Toc486837576" w:history="1">
        <w:r>
          <w:rPr>
            <w:rStyle w:val="a5"/>
          </w:rPr>
          <w:t>Статья 161</w:t>
        </w:r>
        <w:r>
          <w:rPr>
            <w:rStyle w:val="a5"/>
            <w:vertAlign w:val="superscript"/>
          </w:rPr>
          <w:t>1</w:t>
        </w:r>
        <w:r>
          <w:rPr>
            <w:rStyle w:val="a5"/>
          </w:rPr>
          <w:t>. Ответственность за нарушение условий и требований таможенного режима. 72</w:t>
        </w:r>
      </w:hyperlink>
    </w:p>
    <w:p w:rsidR="00985E49" w:rsidRDefault="00985E49">
      <w:pPr>
        <w:pStyle w:val="a3"/>
      </w:pPr>
      <w:hyperlink w:anchor="_Toc486837577" w:history="1">
        <w:r>
          <w:rPr>
            <w:rStyle w:val="a5"/>
          </w:rPr>
          <w:t>Статья 162. Последствия изъятия товаров по делу об административном правонарушении в области таможенного дела  72</w:t>
        </w:r>
      </w:hyperlink>
    </w:p>
    <w:p w:rsidR="00985E49" w:rsidRDefault="00985E49">
      <w:pPr>
        <w:pStyle w:val="a3"/>
      </w:pPr>
      <w:hyperlink w:anchor="_Toc486837578" w:history="1">
        <w:r>
          <w:rPr>
            <w:rStyle w:val="a5"/>
          </w:rPr>
          <w:t>ГЛАВА 18. ВЫПУСК ДЛЯ СВОБОДНОГО ОБРАЩЕНИЯ.. 73</w:t>
        </w:r>
      </w:hyperlink>
    </w:p>
    <w:p w:rsidR="00985E49" w:rsidRDefault="00985E49">
      <w:pPr>
        <w:pStyle w:val="a3"/>
      </w:pPr>
      <w:hyperlink w:anchor="_Toc486837579" w:history="1">
        <w:r>
          <w:rPr>
            <w:rStyle w:val="a5"/>
          </w:rPr>
          <w:t>Статья 163. Содержание таможенного режима выпуска для свободного обращения. 73</w:t>
        </w:r>
      </w:hyperlink>
    </w:p>
    <w:p w:rsidR="00985E49" w:rsidRDefault="00985E49">
      <w:pPr>
        <w:pStyle w:val="a3"/>
      </w:pPr>
      <w:hyperlink w:anchor="_Toc486837580" w:history="1">
        <w:r>
          <w:rPr>
            <w:rStyle w:val="a5"/>
          </w:rPr>
          <w:t>Статья 164. Условия помещения товаров под таможенный режим выпуска товаров для свободного обращения. 73</w:t>
        </w:r>
      </w:hyperlink>
    </w:p>
    <w:p w:rsidR="00985E49" w:rsidRDefault="00985E49">
      <w:pPr>
        <w:pStyle w:val="a3"/>
      </w:pPr>
      <w:hyperlink w:anchor="_Toc486837581" w:history="1">
        <w:r>
          <w:rPr>
            <w:rStyle w:val="a5"/>
          </w:rPr>
          <w:t>ГЛАВА 19. ЭКСПОРТ.. 73</w:t>
        </w:r>
      </w:hyperlink>
    </w:p>
    <w:p w:rsidR="00985E49" w:rsidRDefault="00985E49">
      <w:pPr>
        <w:pStyle w:val="a3"/>
      </w:pPr>
      <w:hyperlink w:anchor="_Toc486837582" w:history="1">
        <w:r>
          <w:rPr>
            <w:rStyle w:val="a5"/>
          </w:rPr>
          <w:t>Статья  165.  Содержание таможенного режима экспорта. 73</w:t>
        </w:r>
      </w:hyperlink>
    </w:p>
    <w:p w:rsidR="00985E49" w:rsidRDefault="00985E49">
      <w:pPr>
        <w:pStyle w:val="a3"/>
      </w:pPr>
      <w:hyperlink w:anchor="_Toc486837583" w:history="1">
        <w:r>
          <w:rPr>
            <w:rStyle w:val="a5"/>
          </w:rPr>
          <w:t>Статья 166. Условия помещения товаров под таможенный режим.. 73</w:t>
        </w:r>
      </w:hyperlink>
    </w:p>
    <w:p w:rsidR="00985E49" w:rsidRDefault="00985E49">
      <w:pPr>
        <w:pStyle w:val="a3"/>
      </w:pPr>
      <w:hyperlink w:anchor="_Toc486837584" w:history="1">
        <w:r>
          <w:rPr>
            <w:rStyle w:val="a5"/>
          </w:rPr>
          <w:t>ГЛАВА 20.  МЕЖДУНАРОДНЫЙ ТАМОЖЕННЫЙ ТРАНЗИТ.. 73</w:t>
        </w:r>
      </w:hyperlink>
    </w:p>
    <w:p w:rsidR="00985E49" w:rsidRDefault="00985E49">
      <w:pPr>
        <w:pStyle w:val="a3"/>
      </w:pPr>
      <w:hyperlink w:anchor="_Toc486837585" w:history="1">
        <w:r>
          <w:rPr>
            <w:rStyle w:val="a5"/>
          </w:rPr>
          <w:t>Статья 167. Содержание таможенного режима международного таможенного транзита. 73</w:t>
        </w:r>
      </w:hyperlink>
    </w:p>
    <w:p w:rsidR="00985E49" w:rsidRDefault="00985E49">
      <w:pPr>
        <w:pStyle w:val="a3"/>
      </w:pPr>
      <w:hyperlink w:anchor="_Toc486837586" w:history="1">
        <w:r>
          <w:rPr>
            <w:rStyle w:val="a5"/>
          </w:rPr>
          <w:t>Статья 168. Условия помещения товаров под таможенный режим международного таможенного транзита. 74</w:t>
        </w:r>
      </w:hyperlink>
    </w:p>
    <w:p w:rsidR="00985E49" w:rsidRDefault="00985E49">
      <w:pPr>
        <w:pStyle w:val="a3"/>
      </w:pPr>
      <w:hyperlink w:anchor="_Toc486837587" w:history="1">
        <w:r>
          <w:rPr>
            <w:rStyle w:val="a5"/>
          </w:rPr>
          <w:t>Статья 169. Применение к международному таможенному транзиту правил, предусмотренных настоящим Кодексом в отношении внутреннего таможенного транзита. 74</w:t>
        </w:r>
      </w:hyperlink>
    </w:p>
    <w:p w:rsidR="00985E49" w:rsidRDefault="00985E49">
      <w:pPr>
        <w:pStyle w:val="a3"/>
      </w:pPr>
      <w:hyperlink w:anchor="_Toc486837588" w:history="1">
        <w:r>
          <w:rPr>
            <w:rStyle w:val="a5"/>
          </w:rPr>
          <w:t>Статья 170. Перегрузка транзитных товаров и иные операции с транзитными товарами. 74</w:t>
        </w:r>
      </w:hyperlink>
    </w:p>
    <w:p w:rsidR="00985E49" w:rsidRDefault="00985E49">
      <w:pPr>
        <w:pStyle w:val="a3"/>
      </w:pPr>
      <w:hyperlink w:anchor="_Toc486837589" w:history="1">
        <w:r>
          <w:rPr>
            <w:rStyle w:val="a5"/>
          </w:rPr>
          <w:t>Статья 171. Завершение таможенного режима. 74</w:t>
        </w:r>
      </w:hyperlink>
    </w:p>
    <w:p w:rsidR="00985E49" w:rsidRDefault="00985E49">
      <w:pPr>
        <w:pStyle w:val="a3"/>
      </w:pPr>
      <w:hyperlink w:anchor="_Toc486837590" w:history="1">
        <w:r>
          <w:rPr>
            <w:rStyle w:val="a5"/>
          </w:rPr>
          <w:t>Статья 172. Особенности применения таможенного режима. 75</w:t>
        </w:r>
      </w:hyperlink>
    </w:p>
    <w:p w:rsidR="00985E49" w:rsidRDefault="00985E49">
      <w:pPr>
        <w:pStyle w:val="a3"/>
      </w:pPr>
      <w:hyperlink w:anchor="_Toc486837591" w:history="1">
        <w:r>
          <w:rPr>
            <w:rStyle w:val="a5"/>
          </w:rPr>
          <w:t>ГЛАВА 21.  ПЕРЕРАБОТКА НА ТАМОЖЕННОЙ ТЕРРИТОРИИ.. 75</w:t>
        </w:r>
      </w:hyperlink>
    </w:p>
    <w:p w:rsidR="00985E49" w:rsidRDefault="00985E49">
      <w:pPr>
        <w:pStyle w:val="a3"/>
      </w:pPr>
      <w:hyperlink w:anchor="_Toc486837592" w:history="1">
        <w:r>
          <w:rPr>
            <w:rStyle w:val="a5"/>
          </w:rPr>
          <w:t>Статья 173.  Содержание таможенного режима переработки на таможенной территории. 75</w:t>
        </w:r>
      </w:hyperlink>
    </w:p>
    <w:p w:rsidR="00985E49" w:rsidRDefault="00985E49">
      <w:pPr>
        <w:pStyle w:val="a3"/>
      </w:pPr>
      <w:hyperlink w:anchor="_Toc486837593" w:history="1">
        <w:r>
          <w:rPr>
            <w:rStyle w:val="a5"/>
          </w:rPr>
          <w:t>Статья 174. Условия помещения товаров под таможенный режим  переработки на таможенной территории. 75</w:t>
        </w:r>
      </w:hyperlink>
    </w:p>
    <w:p w:rsidR="00985E49" w:rsidRDefault="00985E49">
      <w:pPr>
        <w:pStyle w:val="a3"/>
      </w:pPr>
      <w:hyperlink w:anchor="_Toc486837594" w:history="1">
        <w:r>
          <w:rPr>
            <w:rStyle w:val="a5"/>
          </w:rPr>
          <w:t>Статья  175. Идентификация товаров в продуктах их переработки. 76</w:t>
        </w:r>
      </w:hyperlink>
    </w:p>
    <w:p w:rsidR="00985E49" w:rsidRDefault="00985E49">
      <w:pPr>
        <w:pStyle w:val="a3"/>
      </w:pPr>
      <w:hyperlink w:anchor="_Toc486837595" w:history="1">
        <w:r>
          <w:rPr>
            <w:rStyle w:val="a5"/>
          </w:rPr>
          <w:t>Статья 176. Операции по переработке товаров. 76</w:t>
        </w:r>
      </w:hyperlink>
    </w:p>
    <w:p w:rsidR="00985E49" w:rsidRDefault="00985E49">
      <w:pPr>
        <w:pStyle w:val="a3"/>
      </w:pPr>
      <w:hyperlink w:anchor="_Toc486837596" w:history="1">
        <w:r>
          <w:rPr>
            <w:rStyle w:val="a5"/>
          </w:rPr>
          <w:t>Статья 177. Срок переработки товаров. 76</w:t>
        </w:r>
      </w:hyperlink>
    </w:p>
    <w:p w:rsidR="00985E49" w:rsidRDefault="00985E49">
      <w:pPr>
        <w:pStyle w:val="a3"/>
      </w:pPr>
      <w:hyperlink w:anchor="_Toc486837597" w:history="1">
        <w:r>
          <w:rPr>
            <w:rStyle w:val="a5"/>
          </w:rPr>
          <w:t>Статья 178. Норма выхода продуктов переработки. 76</w:t>
        </w:r>
      </w:hyperlink>
    </w:p>
    <w:p w:rsidR="00985E49" w:rsidRDefault="00985E49">
      <w:pPr>
        <w:pStyle w:val="a3"/>
      </w:pPr>
      <w:hyperlink w:anchor="_Toc486837598" w:history="1">
        <w:r>
          <w:rPr>
            <w:rStyle w:val="a5"/>
          </w:rPr>
          <w:t>Статья 179. Разрешение на переработку товаров на таможенной территории. 77</w:t>
        </w:r>
      </w:hyperlink>
    </w:p>
    <w:p w:rsidR="00985E49" w:rsidRDefault="00985E49">
      <w:pPr>
        <w:pStyle w:val="a3"/>
      </w:pPr>
      <w:hyperlink w:anchor="_Toc486837599" w:history="1">
        <w:r>
          <w:rPr>
            <w:rStyle w:val="a5"/>
          </w:rPr>
          <w:t>Статья 180. Порядок выдачи разрешения на переработку товаров. 77</w:t>
        </w:r>
      </w:hyperlink>
    </w:p>
    <w:p w:rsidR="00985E49" w:rsidRDefault="00985E49">
      <w:pPr>
        <w:pStyle w:val="a3"/>
      </w:pPr>
      <w:hyperlink w:anchor="_Toc486837600" w:history="1">
        <w:r>
          <w:rPr>
            <w:rStyle w:val="a5"/>
          </w:rPr>
          <w:t>Статья 181. Отзыв разрешения на переработку товаров. 78</w:t>
        </w:r>
      </w:hyperlink>
    </w:p>
    <w:p w:rsidR="00985E49" w:rsidRDefault="00985E49">
      <w:pPr>
        <w:pStyle w:val="a3"/>
      </w:pPr>
      <w:hyperlink w:anchor="_Toc486837601" w:history="1">
        <w:r>
          <w:rPr>
            <w:rStyle w:val="a5"/>
          </w:rPr>
          <w:t>Статья 182. Освобождение продуктов переработки от вывозных таможенных пошлин и применение к продуктам переработки запретов и ограничений. 79</w:t>
        </w:r>
      </w:hyperlink>
    </w:p>
    <w:p w:rsidR="00985E49" w:rsidRDefault="00985E49">
      <w:pPr>
        <w:pStyle w:val="a3"/>
      </w:pPr>
      <w:hyperlink w:anchor="_Toc486837602" w:history="1">
        <w:r>
          <w:rPr>
            <w:rStyle w:val="a5"/>
          </w:rPr>
          <w:t>Статья 183. Отходы, образовавшиеся  после переработки  товаров. 79</w:t>
        </w:r>
      </w:hyperlink>
    </w:p>
    <w:p w:rsidR="00985E49" w:rsidRDefault="00985E49">
      <w:pPr>
        <w:pStyle w:val="a3"/>
      </w:pPr>
      <w:hyperlink w:anchor="_Toc486837603" w:history="1">
        <w:r>
          <w:rPr>
            <w:rStyle w:val="a5"/>
          </w:rPr>
          <w:t>Статья 184. Остатки, образовавшиеся  после  переработки  товаров. 79</w:t>
        </w:r>
      </w:hyperlink>
    </w:p>
    <w:p w:rsidR="00985E49" w:rsidRDefault="00985E49">
      <w:pPr>
        <w:pStyle w:val="a3"/>
      </w:pPr>
      <w:hyperlink w:anchor="_Toc486837604" w:history="1">
        <w:r>
          <w:rPr>
            <w:rStyle w:val="a5"/>
          </w:rPr>
          <w:t>Статья 185. Завершение и приостановление таможенного режима. 80</w:t>
        </w:r>
      </w:hyperlink>
    </w:p>
    <w:p w:rsidR="00985E49" w:rsidRDefault="00985E49">
      <w:pPr>
        <w:pStyle w:val="a3"/>
      </w:pPr>
      <w:hyperlink w:anchor="_Toc486837605" w:history="1">
        <w:r>
          <w:rPr>
            <w:rStyle w:val="a5"/>
          </w:rPr>
          <w:t>Статья 186. Эквивалентная компенсация. 80</w:t>
        </w:r>
      </w:hyperlink>
    </w:p>
    <w:p w:rsidR="00985E49" w:rsidRDefault="00985E49">
      <w:pPr>
        <w:pStyle w:val="a3"/>
      </w:pPr>
      <w:hyperlink w:anchor="_Toc486837606" w:history="1">
        <w:r>
          <w:rPr>
            <w:rStyle w:val="a5"/>
          </w:rPr>
          <w:t>ГЛАВА 22. ПЕРЕРАБОТКА ДЛЯ СВОБОДНОГО ОБРАЩЕНИЯ.. 81</w:t>
        </w:r>
      </w:hyperlink>
    </w:p>
    <w:p w:rsidR="00985E49" w:rsidRDefault="00985E49">
      <w:pPr>
        <w:pStyle w:val="a3"/>
      </w:pPr>
      <w:hyperlink w:anchor="_Toc486837607" w:history="1">
        <w:r>
          <w:rPr>
            <w:rStyle w:val="a5"/>
          </w:rPr>
          <w:t>Статья   187. Содержание таможенного режима переработки для свободного обращения. 81</w:t>
        </w:r>
      </w:hyperlink>
    </w:p>
    <w:p w:rsidR="00985E49" w:rsidRDefault="00985E49">
      <w:pPr>
        <w:pStyle w:val="a3"/>
      </w:pPr>
      <w:hyperlink w:anchor="_Toc486837608" w:history="1">
        <w:r>
          <w:rPr>
            <w:rStyle w:val="a5"/>
          </w:rPr>
          <w:t>Статья 188. Условия помещения товаров под таможенный режим переработки для свободного обращения. 81</w:t>
        </w:r>
      </w:hyperlink>
    </w:p>
    <w:p w:rsidR="00985E49" w:rsidRDefault="00985E49">
      <w:pPr>
        <w:pStyle w:val="a3"/>
      </w:pPr>
      <w:hyperlink w:anchor="_Toc486837609" w:history="1">
        <w:r>
          <w:rPr>
            <w:rStyle w:val="a5"/>
          </w:rPr>
          <w:t>Статья 189. Идентификация товаров в продуктах их переработки. 82</w:t>
        </w:r>
      </w:hyperlink>
    </w:p>
    <w:p w:rsidR="00985E49" w:rsidRDefault="00985E49">
      <w:pPr>
        <w:pStyle w:val="a3"/>
      </w:pPr>
      <w:hyperlink w:anchor="_Toc486837610" w:history="1">
        <w:r>
          <w:rPr>
            <w:rStyle w:val="a5"/>
          </w:rPr>
          <w:t>Статья 190. Операции по переработке товаров. 82</w:t>
        </w:r>
      </w:hyperlink>
    </w:p>
    <w:p w:rsidR="00985E49" w:rsidRDefault="00985E49">
      <w:pPr>
        <w:pStyle w:val="a3"/>
      </w:pPr>
      <w:hyperlink w:anchor="_Toc486837611" w:history="1">
        <w:r>
          <w:rPr>
            <w:rStyle w:val="a5"/>
          </w:rPr>
          <w:t>Статья 191. Срок переработки товаров. 82</w:t>
        </w:r>
      </w:hyperlink>
    </w:p>
    <w:p w:rsidR="00985E49" w:rsidRDefault="00985E49">
      <w:pPr>
        <w:pStyle w:val="a3"/>
      </w:pPr>
      <w:hyperlink w:anchor="_Toc486837612" w:history="1">
        <w:r>
          <w:rPr>
            <w:rStyle w:val="a5"/>
          </w:rPr>
          <w:t>Статья  192. Разрешение на переработку товаров для свободного обращения. 82</w:t>
        </w:r>
      </w:hyperlink>
    </w:p>
    <w:p w:rsidR="00985E49" w:rsidRDefault="00985E49">
      <w:pPr>
        <w:pStyle w:val="a3"/>
      </w:pPr>
      <w:hyperlink w:anchor="_Toc486837613" w:history="1">
        <w:r>
          <w:rPr>
            <w:rStyle w:val="a5"/>
          </w:rPr>
          <w:t>Статья  193. Порядок выдачи разрешения на переработку товаров. 82</w:t>
        </w:r>
      </w:hyperlink>
    </w:p>
    <w:p w:rsidR="00985E49" w:rsidRDefault="00985E49">
      <w:pPr>
        <w:pStyle w:val="a3"/>
      </w:pPr>
      <w:hyperlink w:anchor="_Toc486837614" w:history="1">
        <w:r>
          <w:rPr>
            <w:rStyle w:val="a5"/>
          </w:rPr>
          <w:t>Статья 194. Отходы и остатки. 83</w:t>
        </w:r>
      </w:hyperlink>
    </w:p>
    <w:p w:rsidR="00985E49" w:rsidRDefault="00985E49">
      <w:pPr>
        <w:pStyle w:val="a3"/>
      </w:pPr>
      <w:hyperlink w:anchor="_Toc486837615" w:history="1">
        <w:r>
          <w:rPr>
            <w:rStyle w:val="a5"/>
          </w:rPr>
          <w:t>Статья 195. Завершение таможенного режима переработки для свободного обращения. 83</w:t>
        </w:r>
      </w:hyperlink>
    </w:p>
    <w:p w:rsidR="00985E49" w:rsidRDefault="00985E49">
      <w:pPr>
        <w:pStyle w:val="a3"/>
      </w:pPr>
      <w:hyperlink w:anchor="_Toc486837616" w:history="1">
        <w:r>
          <w:rPr>
            <w:rStyle w:val="a5"/>
          </w:rPr>
          <w:t>Статья 196. Особенности применения ставок таможенных пошлин в отношении продуктов переработки. 83</w:t>
        </w:r>
      </w:hyperlink>
    </w:p>
    <w:p w:rsidR="00985E49" w:rsidRDefault="00985E49">
      <w:pPr>
        <w:pStyle w:val="a3"/>
      </w:pPr>
      <w:hyperlink w:anchor="_Toc486837617" w:history="1">
        <w:r>
          <w:rPr>
            <w:rStyle w:val="a5"/>
          </w:rPr>
          <w:t>ГЛАВА 23. ПЕРЕРАБОТКА ВНЕ ТАМОЖЕННОЙ ТЕРРИТОРИИ.. 84</w:t>
        </w:r>
      </w:hyperlink>
    </w:p>
    <w:p w:rsidR="00985E49" w:rsidRDefault="00985E49">
      <w:pPr>
        <w:pStyle w:val="a3"/>
      </w:pPr>
      <w:hyperlink w:anchor="_Toc486837618" w:history="1">
        <w:r>
          <w:rPr>
            <w:rStyle w:val="a5"/>
          </w:rPr>
          <w:t>Статья  197. Содержание таможенного режима переработки вне таможенной территории. 84</w:t>
        </w:r>
      </w:hyperlink>
    </w:p>
    <w:p w:rsidR="00985E49" w:rsidRDefault="00985E49">
      <w:pPr>
        <w:pStyle w:val="a3"/>
      </w:pPr>
      <w:hyperlink w:anchor="_Toc486837619" w:history="1">
        <w:r>
          <w:rPr>
            <w:rStyle w:val="a5"/>
          </w:rPr>
          <w:t>Статья  198. Условия помещения товаров под таможенный режим переработки вне таможенной территории. 84</w:t>
        </w:r>
      </w:hyperlink>
    </w:p>
    <w:p w:rsidR="00985E49" w:rsidRDefault="00985E49">
      <w:pPr>
        <w:pStyle w:val="a3"/>
      </w:pPr>
      <w:hyperlink w:anchor="_Toc486837620" w:history="1">
        <w:r>
          <w:rPr>
            <w:rStyle w:val="a5"/>
          </w:rPr>
          <w:t>Статья 199. Идентификация товаров в продуктах переработки. 85</w:t>
        </w:r>
      </w:hyperlink>
    </w:p>
    <w:p w:rsidR="00985E49" w:rsidRDefault="00985E49">
      <w:pPr>
        <w:pStyle w:val="a3"/>
      </w:pPr>
      <w:hyperlink w:anchor="_Toc486837621" w:history="1">
        <w:r>
          <w:rPr>
            <w:rStyle w:val="a5"/>
          </w:rPr>
          <w:t>Статья 200. Операции по переработке товаров. 85</w:t>
        </w:r>
      </w:hyperlink>
    </w:p>
    <w:p w:rsidR="00985E49" w:rsidRDefault="00985E49">
      <w:pPr>
        <w:pStyle w:val="a3"/>
      </w:pPr>
      <w:hyperlink w:anchor="_Toc486837622" w:history="1">
        <w:r>
          <w:rPr>
            <w:rStyle w:val="a5"/>
          </w:rPr>
          <w:t>Статья 201. Срок переработки товаров. 85</w:t>
        </w:r>
      </w:hyperlink>
    </w:p>
    <w:p w:rsidR="00985E49" w:rsidRDefault="00985E49">
      <w:pPr>
        <w:pStyle w:val="a3"/>
      </w:pPr>
      <w:hyperlink w:anchor="_Toc486837623" w:history="1">
        <w:r>
          <w:rPr>
            <w:rStyle w:val="a5"/>
          </w:rPr>
          <w:t>Статья 202. Норма выхода продуктов переработки в таможенных целях. 85</w:t>
        </w:r>
      </w:hyperlink>
    </w:p>
    <w:p w:rsidR="00985E49" w:rsidRDefault="00985E49">
      <w:pPr>
        <w:pStyle w:val="a3"/>
      </w:pPr>
      <w:hyperlink w:anchor="_Toc486837624" w:history="1">
        <w:r>
          <w:rPr>
            <w:rStyle w:val="a5"/>
          </w:rPr>
          <w:t>Статья  203. Разрешение на переработку товаров. 86</w:t>
        </w:r>
      </w:hyperlink>
    </w:p>
    <w:p w:rsidR="00985E49" w:rsidRDefault="00985E49">
      <w:pPr>
        <w:pStyle w:val="a3"/>
      </w:pPr>
      <w:hyperlink w:anchor="_Toc486837625" w:history="1">
        <w:r>
          <w:rPr>
            <w:rStyle w:val="a5"/>
          </w:rPr>
          <w:t>Статья 204. Порядок выдачи разрешения на переработку товаров. 86</w:t>
        </w:r>
      </w:hyperlink>
    </w:p>
    <w:p w:rsidR="00985E49" w:rsidRDefault="00985E49">
      <w:pPr>
        <w:pStyle w:val="a3"/>
      </w:pPr>
      <w:hyperlink w:anchor="_Toc486837626" w:history="1">
        <w:r>
          <w:rPr>
            <w:rStyle w:val="a5"/>
          </w:rPr>
          <w:t>Статья  205. Отзыв разрешения на переработку товаров. 87</w:t>
        </w:r>
      </w:hyperlink>
    </w:p>
    <w:p w:rsidR="00985E49" w:rsidRDefault="00985E49">
      <w:pPr>
        <w:pStyle w:val="a3"/>
      </w:pPr>
      <w:hyperlink w:anchor="_Toc486837627" w:history="1">
        <w:r>
          <w:rPr>
            <w:rStyle w:val="a5"/>
          </w:rPr>
          <w:t>Статья  206. Замена продуктов переработки иностранными товарами. 87</w:t>
        </w:r>
      </w:hyperlink>
    </w:p>
    <w:p w:rsidR="00985E49" w:rsidRDefault="00985E49">
      <w:pPr>
        <w:pStyle w:val="a3"/>
      </w:pPr>
      <w:hyperlink w:anchor="_Toc486837628" w:history="1">
        <w:r>
          <w:rPr>
            <w:rStyle w:val="a5"/>
          </w:rPr>
          <w:t>Статья 207. Применение полного или частичного освобождения от уплаты таможенных пошлин, налогов к продуктам переработки. 88</w:t>
        </w:r>
      </w:hyperlink>
    </w:p>
    <w:p w:rsidR="00985E49" w:rsidRDefault="00985E49">
      <w:pPr>
        <w:pStyle w:val="a3"/>
      </w:pPr>
      <w:hyperlink w:anchor="_Toc486837629" w:history="1">
        <w:r>
          <w:rPr>
            <w:rStyle w:val="a5"/>
          </w:rPr>
          <w:t>Статья 208. Завершение таможенного режима переработки вне таможенной территории. 88</w:t>
        </w:r>
      </w:hyperlink>
    </w:p>
    <w:p w:rsidR="00985E49" w:rsidRDefault="00985E49">
      <w:pPr>
        <w:pStyle w:val="a3"/>
      </w:pPr>
      <w:hyperlink w:anchor="_Toc486837630" w:history="1">
        <w:r>
          <w:rPr>
            <w:rStyle w:val="a5"/>
          </w:rPr>
          <w:t>ГЛАВА 24.  ВРЕМЕННЫЙ ВВОЗ. 89</w:t>
        </w:r>
      </w:hyperlink>
    </w:p>
    <w:p w:rsidR="00985E49" w:rsidRDefault="00985E49">
      <w:pPr>
        <w:pStyle w:val="a3"/>
      </w:pPr>
      <w:hyperlink w:anchor="_Toc486837631" w:history="1">
        <w:r>
          <w:rPr>
            <w:rStyle w:val="a5"/>
          </w:rPr>
          <w:t>Статья  209. Содержание таможенного режима  временного ввоза. 89</w:t>
        </w:r>
      </w:hyperlink>
    </w:p>
    <w:p w:rsidR="00985E49" w:rsidRDefault="00985E49">
      <w:pPr>
        <w:pStyle w:val="a3"/>
      </w:pPr>
      <w:hyperlink w:anchor="_Toc486837632" w:history="1">
        <w:r>
          <w:rPr>
            <w:rStyle w:val="a5"/>
          </w:rPr>
          <w:t>Статья  210. Условия помещения товаров под таможенный режим временного ввоза. 89</w:t>
        </w:r>
      </w:hyperlink>
    </w:p>
    <w:p w:rsidR="00985E49" w:rsidRDefault="00985E49">
      <w:pPr>
        <w:pStyle w:val="a3"/>
      </w:pPr>
      <w:hyperlink w:anchor="_Toc486837633" w:history="1">
        <w:r>
          <w:rPr>
            <w:rStyle w:val="a5"/>
          </w:rPr>
          <w:t>Статья 211. Ограничения на пользование и распоряжение временно ввезенными товарами. 89</w:t>
        </w:r>
      </w:hyperlink>
    </w:p>
    <w:p w:rsidR="00985E49" w:rsidRDefault="00985E49">
      <w:pPr>
        <w:pStyle w:val="a3"/>
      </w:pPr>
      <w:hyperlink w:anchor="_Toc486837634" w:history="1">
        <w:r>
          <w:rPr>
            <w:rStyle w:val="a5"/>
          </w:rPr>
          <w:t>Статья 212. Применение таможенных пошлин, налогов. 90</w:t>
        </w:r>
      </w:hyperlink>
    </w:p>
    <w:p w:rsidR="00985E49" w:rsidRDefault="00985E49">
      <w:pPr>
        <w:pStyle w:val="a3"/>
      </w:pPr>
      <w:hyperlink w:anchor="_Toc486837635" w:history="1">
        <w:r>
          <w:rPr>
            <w:rStyle w:val="a5"/>
          </w:rPr>
          <w:t>Статья 213. Сроки временного ввоза товаров. 91</w:t>
        </w:r>
      </w:hyperlink>
    </w:p>
    <w:p w:rsidR="00985E49" w:rsidRDefault="00985E49">
      <w:pPr>
        <w:pStyle w:val="a3"/>
      </w:pPr>
      <w:hyperlink w:anchor="_Toc486837636" w:history="1">
        <w:r>
          <w:rPr>
            <w:rStyle w:val="a5"/>
          </w:rPr>
          <w:t>Статья 214. Завершение и приостановление действия таможенного режима. 91</w:t>
        </w:r>
      </w:hyperlink>
    </w:p>
    <w:p w:rsidR="00985E49" w:rsidRDefault="00985E49">
      <w:pPr>
        <w:pStyle w:val="a3"/>
      </w:pPr>
      <w:hyperlink w:anchor="_Toc486837637" w:history="1">
        <w:r>
          <w:rPr>
            <w:rStyle w:val="a5"/>
          </w:rPr>
          <w:t>ГЛАВА 25. ТАМОЖЕННЫЙ СКЛАД.. 92</w:t>
        </w:r>
      </w:hyperlink>
    </w:p>
    <w:p w:rsidR="00985E49" w:rsidRDefault="00985E49">
      <w:pPr>
        <w:pStyle w:val="a3"/>
      </w:pPr>
      <w:hyperlink w:anchor="_Toc486837638" w:history="1">
        <w:r>
          <w:rPr>
            <w:rStyle w:val="a5"/>
          </w:rPr>
          <w:t>Статья  215. Содержание таможенного режима таможенного склада. 92</w:t>
        </w:r>
      </w:hyperlink>
    </w:p>
    <w:p w:rsidR="00985E49" w:rsidRDefault="00985E49">
      <w:pPr>
        <w:pStyle w:val="a3"/>
      </w:pPr>
      <w:hyperlink w:anchor="_Toc486837639" w:history="1">
        <w:r>
          <w:rPr>
            <w:rStyle w:val="a5"/>
          </w:rPr>
          <w:t>Статья  216. Таможенные склады.. 92</w:t>
        </w:r>
      </w:hyperlink>
    </w:p>
    <w:p w:rsidR="00985E49" w:rsidRDefault="00985E49">
      <w:pPr>
        <w:pStyle w:val="a3"/>
      </w:pPr>
      <w:hyperlink w:anchor="_Toc486837640" w:history="1">
        <w:r>
          <w:rPr>
            <w:rStyle w:val="a5"/>
          </w:rPr>
          <w:t>Статья 217. Условия помещения товаров под таможенный режим.. 92</w:t>
        </w:r>
      </w:hyperlink>
    </w:p>
    <w:p w:rsidR="00985E49" w:rsidRDefault="00985E49">
      <w:pPr>
        <w:pStyle w:val="a3"/>
      </w:pPr>
      <w:hyperlink w:anchor="_Toc486837641" w:history="1">
        <w:r>
          <w:rPr>
            <w:rStyle w:val="a5"/>
          </w:rPr>
          <w:t>Статья 218. Сроки хранения товаров на таможенном складе. 93</w:t>
        </w:r>
      </w:hyperlink>
    </w:p>
    <w:p w:rsidR="00985E49" w:rsidRDefault="00985E49">
      <w:pPr>
        <w:pStyle w:val="a3"/>
      </w:pPr>
      <w:hyperlink w:anchor="_Toc486837642" w:history="1">
        <w:r>
          <w:rPr>
            <w:rStyle w:val="a5"/>
          </w:rPr>
          <w:t>Статья 219. Операции с товарами, находящимися на таможенном складе. 93</w:t>
        </w:r>
      </w:hyperlink>
    </w:p>
    <w:p w:rsidR="00985E49" w:rsidRDefault="00985E49">
      <w:pPr>
        <w:pStyle w:val="a3"/>
      </w:pPr>
      <w:hyperlink w:anchor="_Toc486837643" w:history="1">
        <w:r>
          <w:rPr>
            <w:rStyle w:val="a5"/>
          </w:rPr>
          <w:t>Статья 220. Освобождение товаров, предназначенных для вывоза, от уплаты таможенных пошлин, налогов или возврат уплаченных сумм таможенных пошлин, налогов. 93</w:t>
        </w:r>
      </w:hyperlink>
    </w:p>
    <w:p w:rsidR="00985E49" w:rsidRDefault="00985E49">
      <w:pPr>
        <w:pStyle w:val="a3"/>
      </w:pPr>
      <w:hyperlink w:anchor="_Toc486837644" w:history="1">
        <w:r>
          <w:rPr>
            <w:rStyle w:val="a5"/>
          </w:rPr>
          <w:t>Статья 221. Пришедшие в негодность, испорченные или поврежденные товары.. 94</w:t>
        </w:r>
      </w:hyperlink>
    </w:p>
    <w:p w:rsidR="00985E49" w:rsidRDefault="00985E49">
      <w:pPr>
        <w:pStyle w:val="a3"/>
      </w:pPr>
      <w:hyperlink w:anchor="_Toc486837645" w:history="1">
        <w:r>
          <w:rPr>
            <w:rStyle w:val="a5"/>
          </w:rPr>
          <w:t>Статья 222. Определение таможенной стоимости при выпуске товаров для свободного обращения. 94</w:t>
        </w:r>
      </w:hyperlink>
    </w:p>
    <w:p w:rsidR="00985E49" w:rsidRDefault="00985E49">
      <w:pPr>
        <w:pStyle w:val="a3"/>
      </w:pPr>
      <w:hyperlink w:anchor="_Toc486837646" w:history="1">
        <w:r>
          <w:rPr>
            <w:rStyle w:val="a5"/>
          </w:rPr>
          <w:t>Статья 223. Завершение действия таможенного режима. 94</w:t>
        </w:r>
      </w:hyperlink>
    </w:p>
    <w:p w:rsidR="00985E49" w:rsidRDefault="00985E49">
      <w:pPr>
        <w:pStyle w:val="a3"/>
      </w:pPr>
      <w:hyperlink w:anchor="_Toc486837647" w:history="1">
        <w:r>
          <w:rPr>
            <w:rStyle w:val="a5"/>
          </w:rPr>
          <w:t>Статья 224. Типы таможенных складов. 95</w:t>
        </w:r>
      </w:hyperlink>
    </w:p>
    <w:p w:rsidR="00985E49" w:rsidRDefault="00985E49">
      <w:pPr>
        <w:pStyle w:val="a3"/>
      </w:pPr>
      <w:hyperlink w:anchor="_Toc486837648" w:history="1">
        <w:r>
          <w:rPr>
            <w:rStyle w:val="a5"/>
          </w:rPr>
          <w:t>Статья 225. Требования к обустройству, оборудованию и месту расположения таможенных складов. 95</w:t>
        </w:r>
      </w:hyperlink>
    </w:p>
    <w:p w:rsidR="00985E49" w:rsidRDefault="00985E49">
      <w:pPr>
        <w:pStyle w:val="a3"/>
      </w:pPr>
      <w:hyperlink w:anchor="_Toc486837649" w:history="1">
        <w:r>
          <w:rPr>
            <w:rStyle w:val="a5"/>
          </w:rPr>
          <w:t>Статья 226.  Владелец таможенного  склада. 95</w:t>
        </w:r>
      </w:hyperlink>
    </w:p>
    <w:p w:rsidR="00985E49" w:rsidRDefault="00985E49">
      <w:pPr>
        <w:pStyle w:val="a3"/>
      </w:pPr>
      <w:hyperlink w:anchor="_Toc486837650" w:history="1">
        <w:r>
          <w:rPr>
            <w:rStyle w:val="a5"/>
          </w:rPr>
          <w:t>Статья 227. Условия включения в Реестр владельцев таможенных складов. 95</w:t>
        </w:r>
      </w:hyperlink>
    </w:p>
    <w:p w:rsidR="00985E49" w:rsidRDefault="00985E49">
      <w:pPr>
        <w:pStyle w:val="a3"/>
      </w:pPr>
      <w:hyperlink w:anchor="_Toc486837651" w:history="1">
        <w:r>
          <w:rPr>
            <w:rStyle w:val="a5"/>
          </w:rPr>
          <w:t>Статья 228. Заявление о включении в Реестр владельцев таможенных складов. 96</w:t>
        </w:r>
      </w:hyperlink>
    </w:p>
    <w:p w:rsidR="00985E49" w:rsidRDefault="00985E49">
      <w:pPr>
        <w:pStyle w:val="a3"/>
      </w:pPr>
      <w:hyperlink w:anchor="_Toc486837652" w:history="1">
        <w:r>
          <w:rPr>
            <w:rStyle w:val="a5"/>
          </w:rPr>
          <w:t>Статья 229. Свидетельство о включении в Реестр владельцев таможенных складов. 96</w:t>
        </w:r>
      </w:hyperlink>
    </w:p>
    <w:p w:rsidR="00985E49" w:rsidRDefault="00985E49">
      <w:pPr>
        <w:pStyle w:val="a3"/>
      </w:pPr>
      <w:hyperlink w:anchor="_Toc486837653" w:history="1">
        <w:r>
          <w:rPr>
            <w:rStyle w:val="a5"/>
          </w:rPr>
          <w:t>Статья 230. Обязанности и ответственность владельца таможенного склада. 97</w:t>
        </w:r>
      </w:hyperlink>
    </w:p>
    <w:p w:rsidR="00985E49" w:rsidRDefault="00985E49">
      <w:pPr>
        <w:pStyle w:val="a3"/>
      </w:pPr>
      <w:hyperlink w:anchor="_Toc486837654" w:history="1">
        <w:r>
          <w:rPr>
            <w:rStyle w:val="a5"/>
          </w:rPr>
          <w:t>Статья 231. Отзыв свидетельства о включении в Реестр владельцев таможенных складов. 97</w:t>
        </w:r>
      </w:hyperlink>
    </w:p>
    <w:p w:rsidR="00985E49" w:rsidRDefault="00985E49">
      <w:pPr>
        <w:pStyle w:val="a3"/>
      </w:pPr>
      <w:hyperlink w:anchor="_Toc486837655" w:history="1">
        <w:r>
          <w:rPr>
            <w:rStyle w:val="a5"/>
          </w:rPr>
          <w:t>Статья  232. Действия с товарами в случае исключения владельца таможенного склада из Реестра владельцев таможенных складов. 97</w:t>
        </w:r>
      </w:hyperlink>
    </w:p>
    <w:p w:rsidR="00985E49" w:rsidRDefault="00985E49">
      <w:pPr>
        <w:pStyle w:val="a3"/>
      </w:pPr>
      <w:hyperlink w:anchor="_Toc486837656" w:history="1">
        <w:r>
          <w:rPr>
            <w:rStyle w:val="a5"/>
          </w:rPr>
          <w:t>Статья 233. Хранение товаров на таможенных складах таможенных органов. 97</w:t>
        </w:r>
      </w:hyperlink>
    </w:p>
    <w:p w:rsidR="00985E49" w:rsidRDefault="00985E49">
      <w:pPr>
        <w:pStyle w:val="a3"/>
      </w:pPr>
      <w:hyperlink w:anchor="_Toc486837657" w:history="1">
        <w:r>
          <w:rPr>
            <w:rStyle w:val="a5"/>
          </w:rPr>
          <w:t>ГЛАВА 26. РЕИМПОРТ.. 98</w:t>
        </w:r>
      </w:hyperlink>
    </w:p>
    <w:p w:rsidR="00985E49" w:rsidRDefault="00985E49">
      <w:pPr>
        <w:pStyle w:val="a3"/>
      </w:pPr>
      <w:hyperlink w:anchor="_Toc486837658" w:history="1">
        <w:r>
          <w:rPr>
            <w:rStyle w:val="a5"/>
          </w:rPr>
          <w:t>Статья 234. Содержание таможенного режима  реимпорта. 98</w:t>
        </w:r>
      </w:hyperlink>
    </w:p>
    <w:p w:rsidR="00985E49" w:rsidRDefault="00985E49">
      <w:pPr>
        <w:pStyle w:val="a3"/>
      </w:pPr>
      <w:hyperlink w:anchor="_Toc486837659" w:history="1">
        <w:r>
          <w:rPr>
            <w:rStyle w:val="a5"/>
          </w:rPr>
          <w:t>Статья  235. Условия помещения товаров под таможенный режим реимпорта. 98</w:t>
        </w:r>
      </w:hyperlink>
    </w:p>
    <w:p w:rsidR="00985E49" w:rsidRDefault="00985E49">
      <w:pPr>
        <w:pStyle w:val="a3"/>
      </w:pPr>
      <w:hyperlink w:anchor="_Toc486837660" w:history="1">
        <w:r>
          <w:rPr>
            <w:rStyle w:val="a5"/>
          </w:rPr>
          <w:t>Статья 236. Возврат сумм ввозных таможенных пошлин, налогов, субсидий и иных сумм при реимпорте товаров. 99</w:t>
        </w:r>
      </w:hyperlink>
    </w:p>
    <w:p w:rsidR="00985E49" w:rsidRDefault="00985E49">
      <w:pPr>
        <w:pStyle w:val="a3"/>
      </w:pPr>
      <w:hyperlink w:anchor="_Toc486837661" w:history="1">
        <w:r>
          <w:rPr>
            <w:rStyle w:val="a5"/>
          </w:rPr>
          <w:t>Статья 237. Документы и сведения, необходимые для помещения товаров под таможенный режим реимпорта. 99</w:t>
        </w:r>
      </w:hyperlink>
    </w:p>
    <w:p w:rsidR="00985E49" w:rsidRDefault="00985E49">
      <w:pPr>
        <w:pStyle w:val="a3"/>
      </w:pPr>
      <w:hyperlink w:anchor="_Toc486837662" w:history="1">
        <w:r>
          <w:rPr>
            <w:rStyle w:val="a5"/>
          </w:rPr>
          <w:t>Статья  238. Возврат сумм вывозных таможенных пошлин при реимпорте товаров. 99</w:t>
        </w:r>
      </w:hyperlink>
    </w:p>
    <w:p w:rsidR="00985E49" w:rsidRDefault="00985E49">
      <w:pPr>
        <w:pStyle w:val="a3"/>
      </w:pPr>
      <w:hyperlink w:anchor="_Toc486837663" w:history="1">
        <w:r>
          <w:rPr>
            <w:rStyle w:val="a5"/>
          </w:rPr>
          <w:t>ГЛАВА 27. РЕЭКСПОРТ.. 100</w:t>
        </w:r>
      </w:hyperlink>
    </w:p>
    <w:p w:rsidR="00985E49" w:rsidRDefault="00985E49">
      <w:pPr>
        <w:pStyle w:val="a3"/>
      </w:pPr>
      <w:hyperlink w:anchor="_Toc486837664" w:history="1">
        <w:r>
          <w:rPr>
            <w:rStyle w:val="a5"/>
          </w:rPr>
          <w:t>Статья 239. Содержание таможенного режима реэкспорта. 100</w:t>
        </w:r>
      </w:hyperlink>
    </w:p>
    <w:p w:rsidR="00985E49" w:rsidRDefault="00985E49">
      <w:pPr>
        <w:pStyle w:val="a3"/>
      </w:pPr>
      <w:hyperlink w:anchor="_Toc486837665" w:history="1">
        <w:r>
          <w:rPr>
            <w:rStyle w:val="a5"/>
          </w:rPr>
          <w:t>Статья 240. Условия помещения товаров под таможенный режим реэкспорта. 100</w:t>
        </w:r>
      </w:hyperlink>
    </w:p>
    <w:p w:rsidR="00985E49" w:rsidRDefault="00985E49">
      <w:pPr>
        <w:pStyle w:val="a3"/>
      </w:pPr>
      <w:hyperlink w:anchor="_Toc486837666" w:history="1">
        <w:r>
          <w:rPr>
            <w:rStyle w:val="a5"/>
          </w:rPr>
          <w:t>Статья 241. Применение таможенных пошлин, налогов при реэкспорте товаров. 100</w:t>
        </w:r>
      </w:hyperlink>
    </w:p>
    <w:p w:rsidR="00985E49" w:rsidRDefault="00985E49">
      <w:pPr>
        <w:pStyle w:val="a3"/>
      </w:pPr>
      <w:hyperlink w:anchor="_Toc486837667" w:history="1">
        <w:r>
          <w:rPr>
            <w:rStyle w:val="a5"/>
          </w:rPr>
          <w:t>Статья 242. Применение таможенного режима реэкспорта к товарам, выпущенным для свободного обращения. 100</w:t>
        </w:r>
      </w:hyperlink>
    </w:p>
    <w:p w:rsidR="00985E49" w:rsidRDefault="00985E49">
      <w:pPr>
        <w:pStyle w:val="a3"/>
      </w:pPr>
      <w:hyperlink w:anchor="_Toc486837668" w:history="1">
        <w:r>
          <w:rPr>
            <w:rStyle w:val="a5"/>
          </w:rPr>
          <w:t>ГЛАВА 28. УНИЧТОЖЕНИЕ.. 101</w:t>
        </w:r>
      </w:hyperlink>
    </w:p>
    <w:p w:rsidR="00985E49" w:rsidRDefault="00985E49">
      <w:pPr>
        <w:pStyle w:val="a3"/>
      </w:pPr>
      <w:hyperlink w:anchor="_Toc486837669" w:history="1">
        <w:r>
          <w:rPr>
            <w:rStyle w:val="a5"/>
          </w:rPr>
          <w:t>Статья 243. Содержание таможенного режима уничтожения. 101</w:t>
        </w:r>
      </w:hyperlink>
    </w:p>
    <w:p w:rsidR="00985E49" w:rsidRDefault="00985E49">
      <w:pPr>
        <w:pStyle w:val="a3"/>
      </w:pPr>
      <w:hyperlink w:anchor="_Toc486837670" w:history="1">
        <w:r>
          <w:rPr>
            <w:rStyle w:val="a5"/>
          </w:rPr>
          <w:t>Статья  244. Условия помещения товаров под таможенный режим уничтожения. 101</w:t>
        </w:r>
      </w:hyperlink>
    </w:p>
    <w:p w:rsidR="00985E49" w:rsidRDefault="00985E49">
      <w:pPr>
        <w:pStyle w:val="a3"/>
      </w:pPr>
      <w:hyperlink w:anchor="_Toc486837671" w:history="1">
        <w:r>
          <w:rPr>
            <w:rStyle w:val="a5"/>
          </w:rPr>
          <w:t>Статья 245. Срок и место уничтожения. 101</w:t>
        </w:r>
      </w:hyperlink>
    </w:p>
    <w:p w:rsidR="00985E49" w:rsidRDefault="00985E49">
      <w:pPr>
        <w:pStyle w:val="a3"/>
      </w:pPr>
      <w:hyperlink w:anchor="_Toc486837672" w:history="1">
        <w:r>
          <w:rPr>
            <w:rStyle w:val="a5"/>
          </w:rPr>
          <w:t>Статья 246. Применение таможенного режима уничтожения в отношении товаров, уничтоженных вследствие аварии или действия непреодолимой силы.. 101</w:t>
        </w:r>
      </w:hyperlink>
    </w:p>
    <w:p w:rsidR="00985E49" w:rsidRDefault="00985E49">
      <w:pPr>
        <w:pStyle w:val="a3"/>
      </w:pPr>
      <w:hyperlink w:anchor="_Toc486837673" w:history="1">
        <w:r>
          <w:rPr>
            <w:rStyle w:val="a5"/>
          </w:rPr>
          <w:t>Статья 247. Отходы, образовавшиеся при уничтожении товара. 102</w:t>
        </w:r>
      </w:hyperlink>
    </w:p>
    <w:p w:rsidR="00985E49" w:rsidRDefault="00985E49">
      <w:pPr>
        <w:pStyle w:val="a3"/>
      </w:pPr>
      <w:hyperlink w:anchor="_Toc486837674" w:history="1">
        <w:r>
          <w:rPr>
            <w:rStyle w:val="a5"/>
          </w:rPr>
          <w:t>ГЛАВА 29. ОТКАЗ В ПОЛЬЗУ ГОСУДАРСТВА.. 102</w:t>
        </w:r>
      </w:hyperlink>
    </w:p>
    <w:p w:rsidR="00985E49" w:rsidRDefault="00985E49">
      <w:pPr>
        <w:pStyle w:val="a3"/>
      </w:pPr>
      <w:hyperlink w:anchor="_Toc486837675" w:history="1">
        <w:r>
          <w:rPr>
            <w:rStyle w:val="a5"/>
          </w:rPr>
          <w:t>Статья 248. Содержание таможенного режима отказа в пользу государства. 102</w:t>
        </w:r>
      </w:hyperlink>
    </w:p>
    <w:p w:rsidR="00985E49" w:rsidRDefault="00985E49">
      <w:pPr>
        <w:pStyle w:val="a3"/>
      </w:pPr>
      <w:hyperlink w:anchor="_Toc486837676" w:history="1">
        <w:r>
          <w:rPr>
            <w:rStyle w:val="a5"/>
          </w:rPr>
          <w:t>Статья 249. Условия помещения товаров под таможенный режим отказа в пользу государства. 102</w:t>
        </w:r>
      </w:hyperlink>
    </w:p>
    <w:p w:rsidR="00985E49" w:rsidRDefault="00985E49">
      <w:pPr>
        <w:pStyle w:val="a3"/>
      </w:pPr>
      <w:hyperlink w:anchor="_Toc486837677" w:history="1">
        <w:r>
          <w:rPr>
            <w:rStyle w:val="a5"/>
          </w:rPr>
          <w:t>Статья 250. Статус товаров, от которых лицо отказалось в пользу государства. 102</w:t>
        </w:r>
      </w:hyperlink>
    </w:p>
    <w:p w:rsidR="00985E49" w:rsidRDefault="00985E49">
      <w:pPr>
        <w:pStyle w:val="a3"/>
      </w:pPr>
      <w:hyperlink w:anchor="_Toc486837678" w:history="1">
        <w:r>
          <w:rPr>
            <w:rStyle w:val="a5"/>
          </w:rPr>
          <w:t>Статья 251. Ответственность за применение таможенного режима отказа в пользу государства. 102</w:t>
        </w:r>
      </w:hyperlink>
    </w:p>
    <w:p w:rsidR="00985E49" w:rsidRDefault="00985E49">
      <w:pPr>
        <w:pStyle w:val="a3"/>
      </w:pPr>
      <w:hyperlink w:anchor="_Toc486837679" w:history="1">
        <w:r>
          <w:rPr>
            <w:rStyle w:val="a5"/>
          </w:rPr>
          <w:t>ГЛАВА 30. ВРЕМЕННЫЙ ВЫВОЗ. 103</w:t>
        </w:r>
      </w:hyperlink>
    </w:p>
    <w:p w:rsidR="00985E49" w:rsidRDefault="00985E49">
      <w:pPr>
        <w:pStyle w:val="a3"/>
      </w:pPr>
      <w:hyperlink w:anchor="_Toc486837680" w:history="1">
        <w:r>
          <w:rPr>
            <w:rStyle w:val="a5"/>
          </w:rPr>
          <w:t>Статья 252. Содержание таможенного режима временного вывоза. 103</w:t>
        </w:r>
      </w:hyperlink>
    </w:p>
    <w:p w:rsidR="00985E49" w:rsidRDefault="00985E49">
      <w:pPr>
        <w:pStyle w:val="a3"/>
      </w:pPr>
      <w:hyperlink w:anchor="_Toc486837681" w:history="1">
        <w:r>
          <w:rPr>
            <w:rStyle w:val="a5"/>
          </w:rPr>
          <w:t>Статья  253. Условия помещения товаров под таможенный режим временного вывоза. 103</w:t>
        </w:r>
      </w:hyperlink>
    </w:p>
    <w:p w:rsidR="00985E49" w:rsidRDefault="00985E49">
      <w:pPr>
        <w:pStyle w:val="a3"/>
      </w:pPr>
      <w:hyperlink w:anchor="_Toc486837682" w:history="1">
        <w:r>
          <w:rPr>
            <w:rStyle w:val="a5"/>
          </w:rPr>
          <w:t>Статья 254. Срок временного вывоза. 103</w:t>
        </w:r>
      </w:hyperlink>
    </w:p>
    <w:p w:rsidR="00985E49" w:rsidRDefault="00985E49">
      <w:pPr>
        <w:pStyle w:val="a3"/>
      </w:pPr>
      <w:hyperlink w:anchor="_Toc486837683" w:history="1">
        <w:r>
          <w:rPr>
            <w:rStyle w:val="a5"/>
          </w:rPr>
          <w:t>Статья 255. Применение вывозных таможенных пошлин. 103</w:t>
        </w:r>
      </w:hyperlink>
    </w:p>
    <w:p w:rsidR="00985E49" w:rsidRDefault="00985E49">
      <w:pPr>
        <w:pStyle w:val="a3"/>
      </w:pPr>
      <w:hyperlink w:anchor="_Toc486837684" w:history="1">
        <w:r>
          <w:rPr>
            <w:rStyle w:val="a5"/>
          </w:rPr>
          <w:t>Статья 256. Завершение таможенного режима временного вывоза. 103</w:t>
        </w:r>
      </w:hyperlink>
    </w:p>
    <w:p w:rsidR="00985E49" w:rsidRDefault="00985E49">
      <w:pPr>
        <w:pStyle w:val="a3"/>
      </w:pPr>
      <w:hyperlink w:anchor="_Toc486837685" w:history="1">
        <w:r>
          <w:rPr>
            <w:rStyle w:val="a5"/>
          </w:rPr>
          <w:t>Статья  257. Ответственность за уплату таможенных пошлин. 104</w:t>
        </w:r>
      </w:hyperlink>
    </w:p>
    <w:p w:rsidR="00985E49" w:rsidRDefault="00985E49">
      <w:pPr>
        <w:pStyle w:val="a3"/>
      </w:pPr>
      <w:hyperlink w:anchor="_Toc486837686" w:history="1">
        <w:r>
          <w:rPr>
            <w:rStyle w:val="a5"/>
          </w:rPr>
          <w:t>ГЛАВА 31.  БЕСПОШЛИННАЯ ТОРГОВЛЯ.. 104</w:t>
        </w:r>
      </w:hyperlink>
    </w:p>
    <w:p w:rsidR="00985E49" w:rsidRDefault="00985E49">
      <w:pPr>
        <w:pStyle w:val="a3"/>
      </w:pPr>
      <w:hyperlink w:anchor="_Toc486837687" w:history="1">
        <w:r>
          <w:rPr>
            <w:rStyle w:val="a5"/>
          </w:rPr>
          <w:t>Статья 258. Содержание таможенного режима беспошлинной торговли. 104</w:t>
        </w:r>
      </w:hyperlink>
    </w:p>
    <w:p w:rsidR="00985E49" w:rsidRDefault="00985E49">
      <w:pPr>
        <w:pStyle w:val="a3"/>
      </w:pPr>
      <w:hyperlink w:anchor="_Toc486837688" w:history="1">
        <w:r>
          <w:rPr>
            <w:rStyle w:val="a5"/>
          </w:rPr>
          <w:t>Статья 259. Требования к обустройству и оборудованию магазина беспошлинной торговли. 105</w:t>
        </w:r>
      </w:hyperlink>
    </w:p>
    <w:p w:rsidR="00985E49" w:rsidRDefault="00985E49">
      <w:pPr>
        <w:pStyle w:val="a3"/>
      </w:pPr>
      <w:hyperlink w:anchor="_Toc486837689" w:history="1">
        <w:r>
          <w:rPr>
            <w:rStyle w:val="a5"/>
          </w:rPr>
          <w:t>Статья  260. Условия включения в Реестр владельцев магазинов беспошлинной торговли. 105</w:t>
        </w:r>
      </w:hyperlink>
    </w:p>
    <w:p w:rsidR="00985E49" w:rsidRDefault="00985E49">
      <w:pPr>
        <w:pStyle w:val="a3"/>
      </w:pPr>
      <w:hyperlink w:anchor="_Toc486837690" w:history="1">
        <w:r>
          <w:rPr>
            <w:rStyle w:val="a5"/>
          </w:rPr>
          <w:t>Статья 261. Заявление о включении в Реестр владельцев магазина беспошлинной торговли. 105</w:t>
        </w:r>
      </w:hyperlink>
    </w:p>
    <w:p w:rsidR="00985E49" w:rsidRDefault="00985E49">
      <w:pPr>
        <w:pStyle w:val="a3"/>
      </w:pPr>
      <w:hyperlink w:anchor="_Toc486837691" w:history="1">
        <w:r>
          <w:rPr>
            <w:rStyle w:val="a5"/>
          </w:rPr>
          <w:t>Статья 262. Обязанности и ответственность владельца магазина беспошлинной торговли. 106</w:t>
        </w:r>
      </w:hyperlink>
    </w:p>
    <w:p w:rsidR="00985E49" w:rsidRDefault="00985E49">
      <w:pPr>
        <w:pStyle w:val="a3"/>
      </w:pPr>
      <w:hyperlink w:anchor="_Toc486837692" w:history="1">
        <w:r>
          <w:rPr>
            <w:rStyle w:val="a5"/>
          </w:rPr>
          <w:t>Статья 263. Свидетельство о включении в Реестр владельцев магазинов беспошлинной торговли. 106</w:t>
        </w:r>
      </w:hyperlink>
    </w:p>
    <w:p w:rsidR="00985E49" w:rsidRDefault="00985E49">
      <w:pPr>
        <w:pStyle w:val="a3"/>
      </w:pPr>
      <w:hyperlink w:anchor="_Toc486837693" w:history="1">
        <w:r>
          <w:rPr>
            <w:rStyle w:val="a5"/>
          </w:rPr>
          <w:t>ГЛАВА 32. СВОБОДНАЯ ТАМОЖЕННАЯ ЗОНА.. 107</w:t>
        </w:r>
      </w:hyperlink>
    </w:p>
    <w:p w:rsidR="00985E49" w:rsidRDefault="00985E49">
      <w:pPr>
        <w:pStyle w:val="a3"/>
      </w:pPr>
      <w:hyperlink w:anchor="_Toc486837694" w:history="1">
        <w:r>
          <w:rPr>
            <w:rStyle w:val="a5"/>
          </w:rPr>
          <w:t>Статья 264. Назначение таможенного режима свободной таможенной зоны.. 107</w:t>
        </w:r>
      </w:hyperlink>
    </w:p>
    <w:p w:rsidR="00985E49" w:rsidRDefault="00985E49">
      <w:pPr>
        <w:pStyle w:val="a3"/>
      </w:pPr>
      <w:hyperlink w:anchor="_Toc486837695" w:history="1">
        <w:r>
          <w:rPr>
            <w:rStyle w:val="a5"/>
          </w:rPr>
          <w:t>Статья 265. Товары, допускаемые к помещению под таможенный режим свободной таможенной зоны.. 107</w:t>
        </w:r>
      </w:hyperlink>
    </w:p>
    <w:p w:rsidR="00985E49" w:rsidRDefault="00985E49">
      <w:pPr>
        <w:pStyle w:val="a3"/>
      </w:pPr>
      <w:hyperlink w:anchor="_Toc486837696" w:history="1">
        <w:r>
          <w:rPr>
            <w:rStyle w:val="a5"/>
          </w:rPr>
          <w:t>Статья 266. Действия с товарами, помещенными под таможенный режим свободной таможенной зоны, и товарами, образовавшимися при совершении операций переработки товаров, помещенных под таможенный режим свободной таможенной зоны.. 108</w:t>
        </w:r>
      </w:hyperlink>
    </w:p>
    <w:p w:rsidR="00985E49" w:rsidRDefault="00985E49">
      <w:pPr>
        <w:pStyle w:val="a3"/>
      </w:pPr>
      <w:hyperlink w:anchor="_Toc486837697" w:history="1">
        <w:r>
          <w:rPr>
            <w:rStyle w:val="a5"/>
          </w:rPr>
          <w:t>Статья 267. Сроки нахождения товаров под таможенным режимом свободной таможенной зоны.. 108</w:t>
        </w:r>
      </w:hyperlink>
    </w:p>
    <w:p w:rsidR="00985E49" w:rsidRDefault="00985E49">
      <w:pPr>
        <w:pStyle w:val="a3"/>
      </w:pPr>
      <w:hyperlink w:anchor="_Toc486837698" w:history="1">
        <w:r>
          <w:rPr>
            <w:rStyle w:val="a5"/>
          </w:rPr>
          <w:t>Статья 268. Меры по обеспечению соблюдения таможенного законодательства Республики Таджикистан в свободных таможенных зонах. 109</w:t>
        </w:r>
      </w:hyperlink>
    </w:p>
    <w:p w:rsidR="00985E49" w:rsidRDefault="00985E49">
      <w:pPr>
        <w:pStyle w:val="a3"/>
      </w:pPr>
      <w:hyperlink w:anchor="_Toc486837699" w:history="1">
        <w:r>
          <w:rPr>
            <w:rStyle w:val="a5"/>
          </w:rPr>
          <w:t>Статья 269. Учет товаров, находящихся в свободных таможенных зонах. 109</w:t>
        </w:r>
      </w:hyperlink>
    </w:p>
    <w:p w:rsidR="00985E49" w:rsidRDefault="00985E49">
      <w:pPr>
        <w:pStyle w:val="a3"/>
      </w:pPr>
      <w:hyperlink w:anchor="_Toc486837700" w:history="1">
        <w:r>
          <w:rPr>
            <w:rStyle w:val="a5"/>
          </w:rPr>
          <w:t>Статья 270. Взимание таможенных пошлин, налогов и применение мер, связанных с запретами и ограничениями экономического характера. 109</w:t>
        </w:r>
      </w:hyperlink>
    </w:p>
    <w:p w:rsidR="00985E49" w:rsidRDefault="00985E49">
      <w:pPr>
        <w:pStyle w:val="a3"/>
      </w:pPr>
      <w:hyperlink w:anchor="_Toc486837701" w:history="1">
        <w:r>
          <w:rPr>
            <w:rStyle w:val="a5"/>
          </w:rPr>
          <w:t>Статья 271. Особенности таможенного оформления товаров в таможенном режиме свободной таможенной зоны.. 109</w:t>
        </w:r>
      </w:hyperlink>
    </w:p>
    <w:p w:rsidR="00985E49" w:rsidRDefault="00985E49">
      <w:pPr>
        <w:pStyle w:val="a3"/>
      </w:pPr>
      <w:hyperlink w:anchor="_Toc486837702" w:history="1">
        <w:r>
          <w:rPr>
            <w:rStyle w:val="a5"/>
          </w:rPr>
          <w:t>Статья 272. Завершение таможенного режима свободной таможенной зоны.. 110</w:t>
        </w:r>
      </w:hyperlink>
    </w:p>
    <w:p w:rsidR="00985E49" w:rsidRDefault="00985E49">
      <w:pPr>
        <w:pStyle w:val="a3"/>
      </w:pPr>
      <w:hyperlink w:anchor="_Toc486837703" w:history="1">
        <w:r>
          <w:rPr>
            <w:rStyle w:val="a5"/>
          </w:rPr>
          <w:t>ГЛАВА 33. СВОБОДНЫЙ СКЛАД.. 110</w:t>
        </w:r>
      </w:hyperlink>
    </w:p>
    <w:p w:rsidR="00985E49" w:rsidRDefault="00985E49">
      <w:pPr>
        <w:pStyle w:val="a3"/>
      </w:pPr>
      <w:hyperlink w:anchor="_Toc486837704" w:history="1">
        <w:r>
          <w:rPr>
            <w:rStyle w:val="a5"/>
          </w:rPr>
          <w:t>Статья  273. Назначение таможенного режима свободного склада. 110</w:t>
        </w:r>
      </w:hyperlink>
    </w:p>
    <w:p w:rsidR="00985E49" w:rsidRDefault="00985E49">
      <w:pPr>
        <w:pStyle w:val="a3"/>
      </w:pPr>
      <w:hyperlink w:anchor="_Toc486837705" w:history="1">
        <w:r>
          <w:rPr>
            <w:rStyle w:val="a5"/>
          </w:rPr>
          <w:t>Статья 274. Товары, допускаемые к помещению на свободный склад. 110</w:t>
        </w:r>
      </w:hyperlink>
    </w:p>
    <w:p w:rsidR="00985E49" w:rsidRDefault="00985E49">
      <w:pPr>
        <w:pStyle w:val="a3"/>
      </w:pPr>
      <w:hyperlink w:anchor="_Toc486837706" w:history="1">
        <w:r>
          <w:rPr>
            <w:rStyle w:val="a5"/>
          </w:rPr>
          <w:t>Статья  275. Операции, производимые с товарами на свободных складах. 110</w:t>
        </w:r>
      </w:hyperlink>
    </w:p>
    <w:p w:rsidR="00985E49" w:rsidRDefault="00985E49">
      <w:pPr>
        <w:pStyle w:val="a3"/>
      </w:pPr>
      <w:hyperlink w:anchor="_Toc486837707" w:history="1">
        <w:r>
          <w:rPr>
            <w:rStyle w:val="a5"/>
          </w:rPr>
          <w:t>Статья 276. Сроки нахождения товаров на свободных складах. 111</w:t>
        </w:r>
      </w:hyperlink>
    </w:p>
    <w:p w:rsidR="00985E49" w:rsidRDefault="00985E49">
      <w:pPr>
        <w:pStyle w:val="a3"/>
      </w:pPr>
      <w:hyperlink w:anchor="_Toc486837708" w:history="1">
        <w:r>
          <w:rPr>
            <w:rStyle w:val="a5"/>
          </w:rPr>
          <w:t>Статья  277. Таможенный контроль и таможенное оформление товаров, помещаемых под таможенный режим свободного склада. 111</w:t>
        </w:r>
      </w:hyperlink>
    </w:p>
    <w:p w:rsidR="00985E49" w:rsidRDefault="00985E49">
      <w:pPr>
        <w:pStyle w:val="a3"/>
      </w:pPr>
      <w:hyperlink w:anchor="_Toc486837709" w:history="1">
        <w:r>
          <w:rPr>
            <w:rStyle w:val="a5"/>
          </w:rPr>
          <w:t>Статья 278. Учет товаров, находящихся на свободных складах. 111</w:t>
        </w:r>
      </w:hyperlink>
    </w:p>
    <w:p w:rsidR="00985E49" w:rsidRDefault="00985E49">
      <w:pPr>
        <w:pStyle w:val="a3"/>
      </w:pPr>
      <w:hyperlink w:anchor="_Toc486837710" w:history="1">
        <w:r>
          <w:rPr>
            <w:rStyle w:val="a5"/>
          </w:rPr>
          <w:t>Статья 279. Обязанности владельца свободного склада. 111</w:t>
        </w:r>
      </w:hyperlink>
    </w:p>
    <w:p w:rsidR="00985E49" w:rsidRDefault="00985E49">
      <w:pPr>
        <w:pStyle w:val="a3"/>
      </w:pPr>
      <w:hyperlink w:anchor="_Toc486837711" w:history="1">
        <w:r>
          <w:rPr>
            <w:rStyle w:val="a5"/>
          </w:rPr>
          <w:t>Статья 280. Взимание таможенных пошлин, налогов и применение мер, связанных с запретами и ограничениями, установленными в соответствии с нормативными правовыми актами Республики Таджикистан. 112</w:t>
        </w:r>
      </w:hyperlink>
    </w:p>
    <w:p w:rsidR="00985E49" w:rsidRDefault="00985E49">
      <w:pPr>
        <w:pStyle w:val="a3"/>
      </w:pPr>
      <w:hyperlink w:anchor="_Toc486837712" w:history="1">
        <w:r>
          <w:rPr>
            <w:rStyle w:val="a5"/>
          </w:rPr>
          <w:t>Статья 281. Требования, предъявляемые к деятельности свободного склада. 112</w:t>
        </w:r>
      </w:hyperlink>
    </w:p>
    <w:p w:rsidR="00985E49" w:rsidRDefault="00985E49">
      <w:pPr>
        <w:pStyle w:val="a3"/>
      </w:pPr>
      <w:hyperlink w:anchor="_Toc486837713" w:history="1">
        <w:r>
          <w:rPr>
            <w:rStyle w:val="a5"/>
          </w:rPr>
          <w:t>Статья 282. Разрешение на осуществление деятельности в качестве владельца свободного склада. 112</w:t>
        </w:r>
      </w:hyperlink>
    </w:p>
    <w:p w:rsidR="00985E49" w:rsidRDefault="00985E49">
      <w:pPr>
        <w:pStyle w:val="a3"/>
      </w:pPr>
      <w:hyperlink w:anchor="_Toc486837714" w:history="1">
        <w:r>
          <w:rPr>
            <w:rStyle w:val="a5"/>
          </w:rPr>
          <w:t>Статья 283. Заявление на осуществление деятельности в качестве владельца свободного склада. 113</w:t>
        </w:r>
      </w:hyperlink>
    </w:p>
    <w:p w:rsidR="00985E49" w:rsidRDefault="00985E49">
      <w:pPr>
        <w:pStyle w:val="a3"/>
      </w:pPr>
      <w:hyperlink w:anchor="_Toc486837715" w:history="1">
        <w:r>
          <w:rPr>
            <w:rStyle w:val="a5"/>
          </w:rPr>
          <w:t>Статья 284. Приостановление действия разрешения на осуществление деятельности в качестве владельца свободного склада  114</w:t>
        </w:r>
      </w:hyperlink>
    </w:p>
    <w:p w:rsidR="00985E49" w:rsidRDefault="00985E49">
      <w:pPr>
        <w:pStyle w:val="a3"/>
      </w:pPr>
      <w:hyperlink w:anchor="_Toc486837716" w:history="1">
        <w:r>
          <w:rPr>
            <w:rStyle w:val="a5"/>
          </w:rPr>
          <w:t>Статья  285. Отзыв разрешения на осуществление деятельности в качестве владельца свободного склада. 114</w:t>
        </w:r>
      </w:hyperlink>
    </w:p>
    <w:p w:rsidR="00985E49" w:rsidRDefault="00985E49">
      <w:pPr>
        <w:pStyle w:val="a3"/>
      </w:pPr>
      <w:hyperlink w:anchor="_Toc486837717" w:history="1">
        <w:r>
          <w:rPr>
            <w:rStyle w:val="a5"/>
          </w:rPr>
          <w:t>ГЛАВА 34. ПЕРЕМЕЩЕНИЕ ПРИПАСОВ.. 114</w:t>
        </w:r>
      </w:hyperlink>
    </w:p>
    <w:p w:rsidR="00985E49" w:rsidRDefault="00985E49">
      <w:pPr>
        <w:pStyle w:val="a3"/>
      </w:pPr>
      <w:hyperlink w:anchor="_Toc486837718" w:history="1">
        <w:r>
          <w:rPr>
            <w:rStyle w:val="a5"/>
          </w:rPr>
          <w:t>Статья 286. Содержание таможенного режима перемещения припасов. 115</w:t>
        </w:r>
      </w:hyperlink>
    </w:p>
    <w:p w:rsidR="00985E49" w:rsidRDefault="00985E49">
      <w:pPr>
        <w:pStyle w:val="a3"/>
      </w:pPr>
      <w:hyperlink w:anchor="_Toc486837719" w:history="1">
        <w:r>
          <w:rPr>
            <w:rStyle w:val="a5"/>
          </w:rPr>
          <w:t>Статья 287. Помещение товаров под таможенный режим перемещения припасов. 115</w:t>
        </w:r>
      </w:hyperlink>
    </w:p>
    <w:p w:rsidR="00985E49" w:rsidRDefault="00985E49">
      <w:pPr>
        <w:pStyle w:val="a3"/>
      </w:pPr>
      <w:hyperlink w:anchor="_Toc486837720" w:history="1">
        <w:r>
          <w:rPr>
            <w:rStyle w:val="a5"/>
          </w:rPr>
          <w:t>Статья  288. Условия освобождения от уплаты таможенных пошлин, налогов. 115</w:t>
        </w:r>
      </w:hyperlink>
    </w:p>
    <w:p w:rsidR="00985E49" w:rsidRDefault="00985E49">
      <w:pPr>
        <w:pStyle w:val="a3"/>
      </w:pPr>
      <w:hyperlink w:anchor="_Toc486837721" w:history="1">
        <w:r>
          <w:rPr>
            <w:rStyle w:val="a5"/>
          </w:rPr>
          <w:t>Статья  289. Использование припасов. 116</w:t>
        </w:r>
      </w:hyperlink>
    </w:p>
    <w:p w:rsidR="00985E49" w:rsidRDefault="00985E49">
      <w:pPr>
        <w:pStyle w:val="a3"/>
      </w:pPr>
      <w:hyperlink w:anchor="_Toc486837722" w:history="1">
        <w:r>
          <w:rPr>
            <w:rStyle w:val="a5"/>
          </w:rPr>
          <w:t>ГЛАВА 35. СПЕЦИАЛЬНЫЕ ТАМОЖЕННЫЕ РЕЖИМЫ... 116</w:t>
        </w:r>
      </w:hyperlink>
    </w:p>
    <w:p w:rsidR="00985E49" w:rsidRDefault="00985E49">
      <w:pPr>
        <w:pStyle w:val="a3"/>
      </w:pPr>
      <w:hyperlink w:anchor="_Toc486837723" w:history="1">
        <w:r>
          <w:rPr>
            <w:rStyle w:val="a5"/>
          </w:rPr>
          <w:t>Статья  290. Товары, помещаемые под специальные таможенные режимы.. 116</w:t>
        </w:r>
      </w:hyperlink>
    </w:p>
    <w:p w:rsidR="00985E49" w:rsidRDefault="00985E49">
      <w:pPr>
        <w:pStyle w:val="a3"/>
      </w:pPr>
      <w:hyperlink w:anchor="_Toc486837724" w:history="1">
        <w:r>
          <w:rPr>
            <w:rStyle w:val="a5"/>
          </w:rPr>
          <w:t>Статья  291. Содержание специальных таможенных режимов, порядок и условия помещения товаров под специальные таможенные режимы.. 117</w:t>
        </w:r>
      </w:hyperlink>
    </w:p>
    <w:p w:rsidR="00985E49" w:rsidRDefault="00985E49">
      <w:pPr>
        <w:pStyle w:val="a3"/>
      </w:pPr>
      <w:hyperlink w:anchor="_Toc486837725" w:history="1">
        <w:r>
          <w:rPr>
            <w:rStyle w:val="a5"/>
          </w:rPr>
          <w:t>ГЛАВА 36. ПЕРЕМЕЩЕНИЕ ТРАНСПОРТНЫХ СРЕДСТВ.. 117</w:t>
        </w:r>
      </w:hyperlink>
    </w:p>
    <w:p w:rsidR="00985E49" w:rsidRDefault="00985E49">
      <w:pPr>
        <w:pStyle w:val="a3"/>
      </w:pPr>
      <w:hyperlink w:anchor="_Toc486837726" w:history="1">
        <w:r>
          <w:rPr>
            <w:rStyle w:val="a5"/>
          </w:rPr>
          <w:t>Статья  292. Таможенные режимы, применяемые к транспортным средствам.. 117</w:t>
        </w:r>
      </w:hyperlink>
    </w:p>
    <w:p w:rsidR="00985E49" w:rsidRDefault="00985E49">
      <w:pPr>
        <w:pStyle w:val="a3"/>
      </w:pPr>
      <w:hyperlink w:anchor="_Toc486837727" w:history="1">
        <w:r>
          <w:rPr>
            <w:rStyle w:val="a5"/>
          </w:rPr>
          <w:t>Статья  293. Временный ввоз транспортных средств. 117</w:t>
        </w:r>
      </w:hyperlink>
    </w:p>
    <w:p w:rsidR="00985E49" w:rsidRDefault="00985E49">
      <w:pPr>
        <w:pStyle w:val="a3"/>
      </w:pPr>
      <w:hyperlink w:anchor="_Toc486837728" w:history="1">
        <w:r>
          <w:rPr>
            <w:rStyle w:val="a5"/>
          </w:rPr>
          <w:t>Статья  294. Сроки временного ввоза транспортных средств. 118</w:t>
        </w:r>
      </w:hyperlink>
    </w:p>
    <w:p w:rsidR="00985E49" w:rsidRDefault="00985E49">
      <w:pPr>
        <w:pStyle w:val="a3"/>
      </w:pPr>
      <w:hyperlink w:anchor="_Toc486837729" w:history="1">
        <w:r>
          <w:rPr>
            <w:rStyle w:val="a5"/>
          </w:rPr>
          <w:t>Статья  295. Операции с временно ввезенными транспортными средствами. 118</w:t>
        </w:r>
      </w:hyperlink>
    </w:p>
    <w:p w:rsidR="00985E49" w:rsidRDefault="00985E49">
      <w:pPr>
        <w:pStyle w:val="a3"/>
      </w:pPr>
      <w:hyperlink w:anchor="_Toc486837730" w:history="1">
        <w:r>
          <w:rPr>
            <w:rStyle w:val="a5"/>
          </w:rPr>
          <w:t>Статья  296. Временный вывоз транспортных средств. 118</w:t>
        </w:r>
      </w:hyperlink>
    </w:p>
    <w:p w:rsidR="00985E49" w:rsidRDefault="00985E49">
      <w:pPr>
        <w:pStyle w:val="a3"/>
      </w:pPr>
      <w:hyperlink w:anchor="_Toc486837731" w:history="1">
        <w:r>
          <w:rPr>
            <w:rStyle w:val="a5"/>
          </w:rPr>
          <w:t>Статья  297. Сроки временного вывоза транспортных средств. 119</w:t>
        </w:r>
      </w:hyperlink>
    </w:p>
    <w:p w:rsidR="00985E49" w:rsidRDefault="00985E49">
      <w:pPr>
        <w:pStyle w:val="a3"/>
      </w:pPr>
      <w:hyperlink w:anchor="_Toc486837732" w:history="1">
        <w:r>
          <w:rPr>
            <w:rStyle w:val="a5"/>
          </w:rPr>
          <w:t>Статья  298. Обратный ввоз временно вывезенных транспортных средств. 119</w:t>
        </w:r>
      </w:hyperlink>
    </w:p>
    <w:p w:rsidR="00985E49" w:rsidRDefault="00985E49">
      <w:pPr>
        <w:pStyle w:val="a3"/>
      </w:pPr>
      <w:hyperlink w:anchor="_Toc486837733" w:history="1">
        <w:r>
          <w:rPr>
            <w:rStyle w:val="a5"/>
          </w:rPr>
          <w:t>Статья  299. Изменение таможенного режима временного вывоза. 119</w:t>
        </w:r>
      </w:hyperlink>
    </w:p>
    <w:p w:rsidR="00985E49" w:rsidRDefault="00985E49">
      <w:pPr>
        <w:pStyle w:val="a3"/>
      </w:pPr>
      <w:hyperlink w:anchor="_Toc486837734" w:history="1">
        <w:r>
          <w:rPr>
            <w:rStyle w:val="a5"/>
          </w:rPr>
          <w:t>Статья  300. Временный ввоз и временный вывоз оборудования и запасных частей. 119</w:t>
        </w:r>
      </w:hyperlink>
    </w:p>
    <w:p w:rsidR="00985E49" w:rsidRDefault="00985E49">
      <w:pPr>
        <w:pStyle w:val="a3"/>
      </w:pPr>
      <w:hyperlink w:anchor="_Toc486837735" w:history="1">
        <w:r>
          <w:rPr>
            <w:rStyle w:val="a5"/>
          </w:rPr>
          <w:t>Статья 301. Таможенное оформление транспортных средств, запасных частей и оборудования. 120</w:t>
        </w:r>
      </w:hyperlink>
    </w:p>
    <w:p w:rsidR="00985E49" w:rsidRDefault="00985E49">
      <w:pPr>
        <w:pStyle w:val="a3"/>
      </w:pPr>
      <w:hyperlink w:anchor="_Toc486837736" w:history="1">
        <w:r>
          <w:rPr>
            <w:rStyle w:val="a5"/>
          </w:rPr>
          <w:t>Статья  302. Перемещение через таможенную границу речных и воздушных судов, не используемых для международных перевозок товаров и пассажиров. 121</w:t>
        </w:r>
      </w:hyperlink>
    </w:p>
    <w:p w:rsidR="00985E49" w:rsidRDefault="00985E49">
      <w:pPr>
        <w:pStyle w:val="a3"/>
      </w:pPr>
      <w:hyperlink w:anchor="_Toc486837737" w:history="1">
        <w:r>
          <w:rPr>
            <w:rStyle w:val="a5"/>
          </w:rPr>
          <w:t>ГЛАВА 37.  ПЕРЕМЕЩЕНИЕ ТОВАРОВ ФИЗИЧЕСКИМИ ЛИЦАМИ.. 121</w:t>
        </w:r>
      </w:hyperlink>
    </w:p>
    <w:p w:rsidR="00985E49" w:rsidRDefault="00985E49">
      <w:pPr>
        <w:pStyle w:val="a3"/>
      </w:pPr>
      <w:hyperlink w:anchor="_Toc486837738" w:history="1">
        <w:r>
          <w:rPr>
            <w:rStyle w:val="a5"/>
          </w:rPr>
          <w:t>Статья  303. Перемещение товаров физическими лицами для личных, семейных, домашних и иных не связанных с осуществлением предпринимательской деятельности нужд. 121</w:t>
        </w:r>
      </w:hyperlink>
    </w:p>
    <w:p w:rsidR="00985E49" w:rsidRDefault="00985E49">
      <w:pPr>
        <w:pStyle w:val="a3"/>
      </w:pPr>
      <w:hyperlink w:anchor="_Toc486837739" w:history="1">
        <w:r>
          <w:rPr>
            <w:rStyle w:val="a5"/>
          </w:rPr>
          <w:t>Статья  304. Ввоз и вывоз товаров и транспортных средств для личного пользования и применение таможенных пошлин, налогов в отношении таких товаров и транспортных средств. 121</w:t>
        </w:r>
      </w:hyperlink>
    </w:p>
    <w:p w:rsidR="00985E49" w:rsidRDefault="00985E49">
      <w:pPr>
        <w:pStyle w:val="a3"/>
      </w:pPr>
      <w:hyperlink w:anchor="_Toc486837740" w:history="1">
        <w:r>
          <w:rPr>
            <w:rStyle w:val="a5"/>
          </w:rPr>
          <w:t>Статья  305. Временный ввоз товаров физическими лицами. 122</w:t>
        </w:r>
      </w:hyperlink>
    </w:p>
    <w:p w:rsidR="00985E49" w:rsidRDefault="00985E49">
      <w:pPr>
        <w:pStyle w:val="a3"/>
      </w:pPr>
      <w:hyperlink w:anchor="_Toc486837741" w:history="1">
        <w:r>
          <w:rPr>
            <w:rStyle w:val="a5"/>
          </w:rPr>
          <w:t>Статья  306. Временный вывоз товаров физическими лицами. 123</w:t>
        </w:r>
      </w:hyperlink>
    </w:p>
    <w:p w:rsidR="00985E49" w:rsidRDefault="00985E49">
      <w:pPr>
        <w:pStyle w:val="a3"/>
      </w:pPr>
      <w:hyperlink w:anchor="_Toc486837742" w:history="1">
        <w:r>
          <w:rPr>
            <w:rStyle w:val="a5"/>
          </w:rPr>
          <w:t>Статья 307. Таможенное оформление товаров, перемещаемых физическими лицами для личного пользования. 123</w:t>
        </w:r>
      </w:hyperlink>
    </w:p>
    <w:p w:rsidR="00985E49" w:rsidRDefault="00985E49">
      <w:pPr>
        <w:pStyle w:val="a3"/>
      </w:pPr>
      <w:hyperlink w:anchor="_Toc486837743" w:history="1">
        <w:r>
          <w:rPr>
            <w:rStyle w:val="a5"/>
          </w:rPr>
          <w:t>Статья  308. Декларирование товаров физическими лицами. 124</w:t>
        </w:r>
      </w:hyperlink>
    </w:p>
    <w:p w:rsidR="00985E49" w:rsidRDefault="00985E49">
      <w:pPr>
        <w:pStyle w:val="a3"/>
      </w:pPr>
      <w:hyperlink w:anchor="_Toc486837744" w:history="1">
        <w:r>
          <w:rPr>
            <w:rStyle w:val="a5"/>
          </w:rPr>
          <w:t>Статья  309. Уплата таможенных пошлин, налогов  физическими лицами. 124</w:t>
        </w:r>
      </w:hyperlink>
    </w:p>
    <w:p w:rsidR="00985E49" w:rsidRDefault="00985E49">
      <w:pPr>
        <w:pStyle w:val="a3"/>
      </w:pPr>
      <w:hyperlink w:anchor="_Toc486837745" w:history="1">
        <w:r>
          <w:rPr>
            <w:rStyle w:val="a5"/>
          </w:rPr>
          <w:t>Статья  310. Таможенная стоимость товаров, перемещаемых физическими лицами. 125</w:t>
        </w:r>
      </w:hyperlink>
    </w:p>
    <w:p w:rsidR="00985E49" w:rsidRDefault="00985E49">
      <w:pPr>
        <w:pStyle w:val="a3"/>
      </w:pPr>
      <w:hyperlink w:anchor="_Toc486837746" w:history="1">
        <w:r>
          <w:rPr>
            <w:rStyle w:val="a5"/>
          </w:rPr>
          <w:t>Статья 311. Запасные части и топливо для транспортных средств, перемещаемых физическими лицами. 125</w:t>
        </w:r>
      </w:hyperlink>
    </w:p>
    <w:p w:rsidR="00985E49" w:rsidRDefault="00985E49">
      <w:pPr>
        <w:pStyle w:val="a3"/>
      </w:pPr>
      <w:hyperlink w:anchor="_Toc486837747" w:history="1">
        <w:r>
          <w:rPr>
            <w:rStyle w:val="a5"/>
          </w:rPr>
          <w:t>Статья 312. Информация о правилах перемещения через таможенную границу товаров физическими лицами. 125</w:t>
        </w:r>
      </w:hyperlink>
    </w:p>
    <w:p w:rsidR="00985E49" w:rsidRDefault="00985E49">
      <w:pPr>
        <w:pStyle w:val="a3"/>
      </w:pPr>
      <w:hyperlink w:anchor="_Toc486837748" w:history="1">
        <w:r>
          <w:rPr>
            <w:rStyle w:val="a5"/>
          </w:rPr>
          <w:t>ГЛАВА 38. ПЕРЕМЕЩЕНИЕ ТОВАРОВ В МЕЖДУНАРОДНЫХ ПОЧТОВЫХ ОТПРАВЛЕНИЯХ.. 125</w:t>
        </w:r>
      </w:hyperlink>
    </w:p>
    <w:p w:rsidR="00985E49" w:rsidRDefault="00985E49">
      <w:pPr>
        <w:pStyle w:val="a3"/>
      </w:pPr>
      <w:hyperlink w:anchor="_Toc486837749" w:history="1">
        <w:r>
          <w:rPr>
            <w:rStyle w:val="a5"/>
          </w:rPr>
          <w:t>Статья 313. Международные почтовые отправления. 125</w:t>
        </w:r>
      </w:hyperlink>
    </w:p>
    <w:p w:rsidR="00985E49" w:rsidRDefault="00985E49">
      <w:pPr>
        <w:pStyle w:val="a3"/>
      </w:pPr>
      <w:hyperlink w:anchor="_Toc486837750" w:history="1">
        <w:r>
          <w:rPr>
            <w:rStyle w:val="a5"/>
          </w:rPr>
          <w:t>Статья 314. Запреты и ограничения на ввоз товаров на таможенную территорию Республики Таджикистан и их вывоз с этой территории при пересылке в международных почтовых отправлениях. 126</w:t>
        </w:r>
      </w:hyperlink>
    </w:p>
    <w:p w:rsidR="00985E49" w:rsidRDefault="00985E49">
      <w:pPr>
        <w:pStyle w:val="a3"/>
      </w:pPr>
      <w:hyperlink w:anchor="_Toc486837751" w:history="1">
        <w:r>
          <w:rPr>
            <w:rStyle w:val="a5"/>
          </w:rPr>
          <w:t>Статья 315. Таможенное оформление товаров, пересылаемых в международных почтовых отправлениях. 126</w:t>
        </w:r>
      </w:hyperlink>
    </w:p>
    <w:p w:rsidR="00985E49" w:rsidRDefault="00985E49">
      <w:pPr>
        <w:pStyle w:val="a3"/>
      </w:pPr>
      <w:hyperlink w:anchor="_Toc486837752" w:history="1">
        <w:r>
          <w:rPr>
            <w:rStyle w:val="a5"/>
          </w:rPr>
          <w:t>Статья 316. Таможенный осмотр и таможенный досмотр международных почтовых отправлений. 127</w:t>
        </w:r>
      </w:hyperlink>
    </w:p>
    <w:p w:rsidR="00985E49" w:rsidRDefault="00985E49">
      <w:pPr>
        <w:pStyle w:val="a3"/>
      </w:pPr>
      <w:hyperlink w:anchor="_Toc486837753" w:history="1">
        <w:r>
          <w:rPr>
            <w:rStyle w:val="a5"/>
          </w:rPr>
          <w:t>Статья 317. Таможенные пошлины, налоги в отношении товаров, пересылаемых в международных почтовых отправлениях  127</w:t>
        </w:r>
      </w:hyperlink>
    </w:p>
    <w:p w:rsidR="00985E49" w:rsidRDefault="00985E49">
      <w:pPr>
        <w:pStyle w:val="a3"/>
      </w:pPr>
      <w:hyperlink w:anchor="_Toc486837754" w:history="1">
        <w:r>
          <w:rPr>
            <w:rStyle w:val="a5"/>
          </w:rPr>
          <w:t>Статья 318. Внутренний таможенный транзит международных почтовых отправлений. 128</w:t>
        </w:r>
      </w:hyperlink>
    </w:p>
    <w:p w:rsidR="00985E49" w:rsidRDefault="00985E49">
      <w:pPr>
        <w:pStyle w:val="a3"/>
      </w:pPr>
      <w:hyperlink w:anchor="_Toc486837755" w:history="1">
        <w:r>
          <w:rPr>
            <w:rStyle w:val="a5"/>
          </w:rPr>
          <w:t>Статья 319. Транзит международных почтовых отправлений. 128</w:t>
        </w:r>
      </w:hyperlink>
    </w:p>
    <w:p w:rsidR="00985E49" w:rsidRDefault="00985E49">
      <w:pPr>
        <w:pStyle w:val="a3"/>
      </w:pPr>
      <w:hyperlink w:anchor="_Toc486837756" w:history="1">
        <w:r>
          <w:rPr>
            <w:rStyle w:val="a5"/>
          </w:rPr>
          <w:t>ГЛАВА 39. ПЕРЕМЕЩЕНИЕ ТОВАРОВ ОТДЕЛЬНЫМИ КАТЕГОРИЯМИ ИНОСТРАННЫХ ЛИЦ.. 128</w:t>
        </w:r>
      </w:hyperlink>
    </w:p>
    <w:p w:rsidR="00985E49" w:rsidRDefault="00985E49">
      <w:pPr>
        <w:pStyle w:val="a3"/>
      </w:pPr>
      <w:hyperlink w:anchor="_Toc486837757" w:history="1">
        <w:r>
          <w:rPr>
            <w:rStyle w:val="a5"/>
          </w:rPr>
          <w:t>Статья 320. Сфера применения настоящей главы.. 128</w:t>
        </w:r>
      </w:hyperlink>
    </w:p>
    <w:p w:rsidR="00985E49" w:rsidRDefault="00985E49">
      <w:pPr>
        <w:pStyle w:val="a3"/>
      </w:pPr>
      <w:hyperlink w:anchor="_Toc486837758" w:history="1">
        <w:r>
          <w:rPr>
            <w:rStyle w:val="a5"/>
          </w:rPr>
          <w:t>Статья 321. Перемещение товаров дипломатическими представительствами иностранных государств. 128</w:t>
        </w:r>
      </w:hyperlink>
    </w:p>
    <w:p w:rsidR="00985E49" w:rsidRDefault="00985E49">
      <w:pPr>
        <w:pStyle w:val="a3"/>
      </w:pPr>
      <w:hyperlink w:anchor="_Toc486837759" w:history="1">
        <w:r>
          <w:rPr>
            <w:rStyle w:val="a5"/>
          </w:rPr>
          <w:t>Статья 322. Перемещение товаров главой дипломатического представительства иностранного государства и членами дипломатического персонала представительства иностранного государства. 129</w:t>
        </w:r>
      </w:hyperlink>
    </w:p>
    <w:p w:rsidR="00985E49" w:rsidRDefault="00985E49">
      <w:pPr>
        <w:pStyle w:val="a3"/>
      </w:pPr>
      <w:hyperlink w:anchor="_Toc486837760" w:history="1">
        <w:r>
          <w:rPr>
            <w:rStyle w:val="a5"/>
          </w:rPr>
          <w:t>Статья 323. Перемещение товаров членами административно-технического персонала дипломатического представительства иностранного государства. 129</w:t>
        </w:r>
      </w:hyperlink>
    </w:p>
    <w:p w:rsidR="00985E49" w:rsidRDefault="00985E49">
      <w:pPr>
        <w:pStyle w:val="a3"/>
      </w:pPr>
      <w:hyperlink w:anchor="_Toc486837761" w:history="1">
        <w:r>
          <w:rPr>
            <w:rStyle w:val="a5"/>
          </w:rPr>
          <w:t>Статья 324. Таможенные льготы, предоставляемые членам дипломатического персонала представительства иностранного государства, распространяемые на членов административно-технического и обслуживающего персонала. 129</w:t>
        </w:r>
      </w:hyperlink>
    </w:p>
    <w:p w:rsidR="00985E49" w:rsidRDefault="00985E49">
      <w:pPr>
        <w:pStyle w:val="a3"/>
      </w:pPr>
      <w:hyperlink w:anchor="_Toc486837762" w:history="1">
        <w:r>
          <w:rPr>
            <w:rStyle w:val="a5"/>
          </w:rPr>
          <w:t>Статья 325. Перемещение товаров консульскими учреждениями иностранных государств и членами их персонала. 129</w:t>
        </w:r>
      </w:hyperlink>
    </w:p>
    <w:p w:rsidR="00985E49" w:rsidRDefault="00985E49">
      <w:pPr>
        <w:pStyle w:val="a3"/>
      </w:pPr>
      <w:hyperlink w:anchor="_Toc486837763" w:history="1">
        <w:r>
          <w:rPr>
            <w:rStyle w:val="a5"/>
          </w:rPr>
          <w:t>Статья 326. Перемещение дипломатической почты и консульской вализы иностранных государств через таможенную границу. 130</w:t>
        </w:r>
      </w:hyperlink>
    </w:p>
    <w:p w:rsidR="00985E49" w:rsidRDefault="00985E49">
      <w:pPr>
        <w:pStyle w:val="a3"/>
      </w:pPr>
      <w:hyperlink w:anchor="_Toc486837764" w:history="1">
        <w:r>
          <w:rPr>
            <w:rStyle w:val="a5"/>
          </w:rPr>
          <w:t>Статья  327. Таможенные льготы для иностранных    дипломатических и консульских курьеров. 130</w:t>
        </w:r>
      </w:hyperlink>
    </w:p>
    <w:p w:rsidR="00985E49" w:rsidRDefault="00985E49">
      <w:pPr>
        <w:pStyle w:val="a3"/>
      </w:pPr>
      <w:hyperlink w:anchor="_Toc486837765" w:history="1">
        <w:r>
          <w:rPr>
            <w:rStyle w:val="a5"/>
          </w:rPr>
          <w:t>Статья  328. Таможенные льготы для представителей и членов делегаций иностранных государств. 130</w:t>
        </w:r>
      </w:hyperlink>
    </w:p>
    <w:p w:rsidR="00985E49" w:rsidRDefault="00985E49">
      <w:pPr>
        <w:pStyle w:val="a3"/>
      </w:pPr>
      <w:hyperlink w:anchor="_Toc486837766" w:history="1">
        <w:r>
          <w:rPr>
            <w:rStyle w:val="a5"/>
          </w:rPr>
          <w:t>Статья 329. Перемещение товаров членами дипломатического персонала, консульскими должностными лицами, представителями и членами делегаций иностранных государств, следующими транзитом через таможенную территорию Республики Таджикистан. 130</w:t>
        </w:r>
      </w:hyperlink>
    </w:p>
    <w:p w:rsidR="00985E49" w:rsidRDefault="00985E49">
      <w:pPr>
        <w:pStyle w:val="a3"/>
      </w:pPr>
      <w:hyperlink w:anchor="_Toc486837767" w:history="1">
        <w:r>
          <w:rPr>
            <w:rStyle w:val="a5"/>
          </w:rPr>
          <w:t>Статья 330. Таможенные льготы для международных, межгосударственных и межправительственных организаций, представительств иностранных государств при них, а также для персонала этих организаций и представительств. 131</w:t>
        </w:r>
      </w:hyperlink>
    </w:p>
    <w:p w:rsidR="00985E49" w:rsidRDefault="00985E49">
      <w:pPr>
        <w:pStyle w:val="a3"/>
      </w:pPr>
      <w:hyperlink w:anchor="_Toc486837768" w:history="1">
        <w:r>
          <w:rPr>
            <w:rStyle w:val="a5"/>
          </w:rPr>
          <w:t>ГЛАВА 40. ПЕРЕМЕЩЕНИЕ ТОВАРОВ ТРУБОПРОВОДНЫМ ТРАНСПОРТОМ И ПО ЛИНИЯМ ЭЛЕКТРОПЕРЕДАЧИ.. 131</w:t>
        </w:r>
      </w:hyperlink>
    </w:p>
    <w:p w:rsidR="00985E49" w:rsidRDefault="00985E49">
      <w:pPr>
        <w:pStyle w:val="a3"/>
      </w:pPr>
      <w:hyperlink w:anchor="_Toc486837769" w:history="1">
        <w:r>
          <w:rPr>
            <w:rStyle w:val="a5"/>
          </w:rPr>
          <w:t>Статья 331. Сфера применения настоящей главы.. 131</w:t>
        </w:r>
      </w:hyperlink>
    </w:p>
    <w:p w:rsidR="00985E49" w:rsidRDefault="00985E49">
      <w:pPr>
        <w:pStyle w:val="a3"/>
      </w:pPr>
      <w:hyperlink w:anchor="_Toc486837770" w:history="1">
        <w:r>
          <w:rPr>
            <w:rStyle w:val="a5"/>
          </w:rPr>
          <w:t>Статья 332. Ввоз и вывоз товаров, перемещаемых трубопроводным транспортом.. 131</w:t>
        </w:r>
      </w:hyperlink>
    </w:p>
    <w:p w:rsidR="00985E49" w:rsidRDefault="00985E49">
      <w:pPr>
        <w:pStyle w:val="a3"/>
      </w:pPr>
      <w:hyperlink w:anchor="_Toc486837771" w:history="1">
        <w:r>
          <w:rPr>
            <w:rStyle w:val="a5"/>
          </w:rPr>
          <w:t>Статья 333. Порядок декларирования товаров, перемещаемых трубопроводным транспортом.. 131</w:t>
        </w:r>
      </w:hyperlink>
    </w:p>
    <w:p w:rsidR="00985E49" w:rsidRDefault="00985E49">
      <w:pPr>
        <w:pStyle w:val="a3"/>
      </w:pPr>
      <w:hyperlink w:anchor="_Toc486837772" w:history="1">
        <w:r>
          <w:rPr>
            <w:rStyle w:val="a5"/>
          </w:rPr>
          <w:t>Статья 334. Применение ставок таможенных пошлин или налогов и порядок их уплаты при перемещении товаров трубопроводным транспортом.. 132</w:t>
        </w:r>
      </w:hyperlink>
    </w:p>
    <w:p w:rsidR="00985E49" w:rsidRDefault="00985E49">
      <w:pPr>
        <w:pStyle w:val="a3"/>
      </w:pPr>
      <w:hyperlink w:anchor="_Toc486837773" w:history="1">
        <w:r>
          <w:rPr>
            <w:rStyle w:val="a5"/>
          </w:rPr>
          <w:t>Статья 335. Применение запретов и ограничений, установленных в соответствии с нормативными правовыми актами Республики Таджикистан. 132</w:t>
        </w:r>
      </w:hyperlink>
    </w:p>
    <w:p w:rsidR="00985E49" w:rsidRDefault="00985E49">
      <w:pPr>
        <w:pStyle w:val="a3"/>
      </w:pPr>
      <w:hyperlink w:anchor="_Toc486837774" w:history="1">
        <w:r>
          <w:rPr>
            <w:rStyle w:val="a5"/>
          </w:rPr>
          <w:t>Статья  336. Особенности ввоза, вывоза и декларирования товаров, перемещаемых по линиям электропередачи. 133</w:t>
        </w:r>
      </w:hyperlink>
    </w:p>
    <w:p w:rsidR="00985E49" w:rsidRDefault="00985E49">
      <w:pPr>
        <w:pStyle w:val="a3"/>
      </w:pPr>
      <w:hyperlink w:anchor="_Toc486837775" w:history="1">
        <w:r>
          <w:rPr>
            <w:rStyle w:val="a5"/>
          </w:rPr>
          <w:t>Статья 337. Обеспечение уплаты таможенных платежей. 133</w:t>
        </w:r>
      </w:hyperlink>
    </w:p>
    <w:p w:rsidR="00985E49" w:rsidRDefault="00985E49">
      <w:pPr>
        <w:pStyle w:val="a3"/>
      </w:pPr>
      <w:hyperlink w:anchor="_Toc486837776" w:history="1">
        <w:r>
          <w:rPr>
            <w:rStyle w:val="a5"/>
          </w:rPr>
          <w:t>Статья 338. Неприменение требований по идентификации товаров, перемещаемых трубопроводным транспортом и по линиям электропередачи. 133</w:t>
        </w:r>
      </w:hyperlink>
    </w:p>
    <w:p w:rsidR="00985E49" w:rsidRDefault="00985E49">
      <w:pPr>
        <w:pStyle w:val="a3"/>
      </w:pPr>
      <w:hyperlink w:anchor="_Toc486837777" w:history="1">
        <w:r>
          <w:rPr>
            <w:rStyle w:val="a5"/>
          </w:rPr>
          <w:t>Статья 339. Перемещение отечественных товаров между двумя пунктами, расположенными на таможенной территории Республики Таджикистан, через территорию иностранного государства. 133</w:t>
        </w:r>
      </w:hyperlink>
    </w:p>
    <w:p w:rsidR="00985E49" w:rsidRDefault="00985E49">
      <w:pPr>
        <w:pStyle w:val="a3"/>
      </w:pPr>
      <w:hyperlink w:anchor="_Toc486837778" w:history="1">
        <w:r>
          <w:rPr>
            <w:rStyle w:val="a5"/>
          </w:rPr>
          <w:t>РАЗДЕЛ III. ТАМОЖЕННЫЕ ПЛАТЕЖИ И ТАМОЖЕННЫЕ СБОРЫ... 133</w:t>
        </w:r>
      </w:hyperlink>
    </w:p>
    <w:p w:rsidR="00985E49" w:rsidRDefault="00985E49">
      <w:pPr>
        <w:pStyle w:val="a3"/>
      </w:pPr>
      <w:hyperlink w:anchor="_Toc486837779" w:history="1">
        <w:r>
          <w:rPr>
            <w:rStyle w:val="a5"/>
          </w:rPr>
          <w:t>ГЛАВА 41. ОБЩИЕ ПОЛОЖЕНИЯ, ОТНОСЯЩИЕСЯ К ТАМОЖЕННЫМ ПЛАТЕЖАМ И ТАМОЖЕННЫМ СБОРАМ. ВИДЫ ТАМОЖЕННЫХ ПЛАТЕЖЕЙ И ТАМОЖЕННЫХ СБОРОВ.. 134</w:t>
        </w:r>
      </w:hyperlink>
    </w:p>
    <w:p w:rsidR="00985E49" w:rsidRDefault="00985E49">
      <w:pPr>
        <w:pStyle w:val="a3"/>
      </w:pPr>
      <w:hyperlink w:anchor="_Toc486837780" w:history="1">
        <w:r>
          <w:rPr>
            <w:rStyle w:val="a5"/>
          </w:rPr>
          <w:t>Статья 340. Таможенные платежи и их виды.. 134</w:t>
        </w:r>
      </w:hyperlink>
    </w:p>
    <w:p w:rsidR="00985E49" w:rsidRDefault="00985E49">
      <w:pPr>
        <w:pStyle w:val="a3"/>
      </w:pPr>
      <w:hyperlink w:anchor="_Toc486837781" w:history="1">
        <w:r>
          <w:rPr>
            <w:rStyle w:val="a5"/>
          </w:rPr>
          <w:t>Статья 341. Таможенные пошлины.. 134</w:t>
        </w:r>
      </w:hyperlink>
    </w:p>
    <w:p w:rsidR="00985E49" w:rsidRDefault="00985E49">
      <w:pPr>
        <w:pStyle w:val="a3"/>
      </w:pPr>
      <w:hyperlink w:anchor="_Toc486837782" w:history="1">
        <w:r>
          <w:rPr>
            <w:rStyle w:val="a5"/>
          </w:rPr>
          <w:t>Статья  342. Виды ставок таможенных пошлин. 134</w:t>
        </w:r>
      </w:hyperlink>
    </w:p>
    <w:p w:rsidR="00985E49" w:rsidRDefault="00985E49">
      <w:pPr>
        <w:pStyle w:val="a3"/>
      </w:pPr>
      <w:hyperlink w:anchor="_Toc486837783" w:history="1">
        <w:r>
          <w:rPr>
            <w:rStyle w:val="a5"/>
          </w:rPr>
          <w:t>(Статья 343. исключена в соответствии Законом РТ от 01.08.2012г., №881) 134</w:t>
        </w:r>
      </w:hyperlink>
    </w:p>
    <w:p w:rsidR="00985E49" w:rsidRDefault="00985E49">
      <w:pPr>
        <w:pStyle w:val="a3"/>
      </w:pPr>
      <w:hyperlink w:anchor="_Toc486837784" w:history="1">
        <w:r>
          <w:rPr>
            <w:rStyle w:val="a5"/>
          </w:rPr>
          <w:t>Статья 344. Особые виды пошлин. 134</w:t>
        </w:r>
      </w:hyperlink>
    </w:p>
    <w:p w:rsidR="00985E49" w:rsidRDefault="00985E49">
      <w:pPr>
        <w:pStyle w:val="a3"/>
      </w:pPr>
      <w:hyperlink w:anchor="_Toc486837785" w:history="1">
        <w:r>
          <w:rPr>
            <w:rStyle w:val="a5"/>
          </w:rPr>
          <w:t>Статья 345. Освобождение отдельных  видов товаров от  уплаты таможенных пошлин. 134</w:t>
        </w:r>
      </w:hyperlink>
    </w:p>
    <w:p w:rsidR="00985E49" w:rsidRDefault="00985E49">
      <w:pPr>
        <w:pStyle w:val="a3"/>
      </w:pPr>
      <w:hyperlink w:anchor="_Toc486837786" w:history="1">
        <w:r>
          <w:rPr>
            <w:rStyle w:val="a5"/>
          </w:rPr>
          <w:t>Статья 346. Тарифные преференции (тарифные льготы) 135</w:t>
        </w:r>
      </w:hyperlink>
    </w:p>
    <w:p w:rsidR="00985E49" w:rsidRDefault="00985E49">
      <w:pPr>
        <w:pStyle w:val="a3"/>
      </w:pPr>
      <w:hyperlink w:anchor="_Toc486837787" w:history="1">
        <w:r>
          <w:rPr>
            <w:rStyle w:val="a5"/>
          </w:rPr>
          <w:t>Статья 347. Таможенные сборы и их виды.. 135</w:t>
        </w:r>
      </w:hyperlink>
    </w:p>
    <w:p w:rsidR="00985E49" w:rsidRDefault="00985E49">
      <w:pPr>
        <w:pStyle w:val="a3"/>
      </w:pPr>
      <w:hyperlink w:anchor="_Toc486837788" w:history="1">
        <w:r>
          <w:rPr>
            <w:rStyle w:val="a5"/>
          </w:rPr>
          <w:t>Статья 348. Размеры таможенных сборов. 136</w:t>
        </w:r>
      </w:hyperlink>
    </w:p>
    <w:p w:rsidR="00985E49" w:rsidRDefault="00985E49">
      <w:pPr>
        <w:pStyle w:val="a3"/>
      </w:pPr>
      <w:hyperlink w:anchor="_Toc486837789" w:history="1">
        <w:r>
          <w:rPr>
            <w:rStyle w:val="a5"/>
          </w:rPr>
          <w:t>Статья 349. Возникновение и прекращение обязанности по уплате таможенных пошлин, налогов. Случаи, когда таможенные пошлины, налоги не уплачиваются. 136</w:t>
        </w:r>
      </w:hyperlink>
    </w:p>
    <w:p w:rsidR="00985E49" w:rsidRDefault="00985E49">
      <w:pPr>
        <w:pStyle w:val="a3"/>
      </w:pPr>
      <w:hyperlink w:anchor="_Toc486837790" w:history="1">
        <w:r>
          <w:rPr>
            <w:rStyle w:val="a5"/>
          </w:rPr>
          <w:t>Статья 350. Лица, ответственные за уплату таможенных пошлин, налогов. 136</w:t>
        </w:r>
      </w:hyperlink>
    </w:p>
    <w:p w:rsidR="00985E49" w:rsidRDefault="00985E49">
      <w:pPr>
        <w:pStyle w:val="a3"/>
      </w:pPr>
      <w:hyperlink w:anchor="_Toc486837791" w:history="1">
        <w:r>
          <w:rPr>
            <w:rStyle w:val="a5"/>
          </w:rPr>
          <w:t>Статья 351. Ограничения по общей сумме таможенных пошлин, налогов в отношении товаров, ввозимых на таможенную территорию Республики Таджикистан. 137</w:t>
        </w:r>
      </w:hyperlink>
    </w:p>
    <w:p w:rsidR="00985E49" w:rsidRDefault="00985E49">
      <w:pPr>
        <w:pStyle w:val="a3"/>
      </w:pPr>
      <w:hyperlink w:anchor="_Toc486837792" w:history="1">
        <w:r>
          <w:rPr>
            <w:rStyle w:val="a5"/>
          </w:rPr>
          <w:t>ГЛАВА 42. ОПРЕДЕЛЕНИЕ ТАМОЖЕННОЙ СТОИМОСТИ ТОВАРОВ.. 137</w:t>
        </w:r>
      </w:hyperlink>
    </w:p>
    <w:p w:rsidR="00985E49" w:rsidRDefault="00985E49">
      <w:pPr>
        <w:pStyle w:val="a3"/>
      </w:pPr>
      <w:hyperlink w:anchor="_Toc486837793" w:history="1">
        <w:r>
          <w:rPr>
            <w:rStyle w:val="a5"/>
          </w:rPr>
          <w:t>Статья  352. Таможенная стоимость товара. 137</w:t>
        </w:r>
      </w:hyperlink>
    </w:p>
    <w:p w:rsidR="00985E49" w:rsidRDefault="00985E49">
      <w:pPr>
        <w:pStyle w:val="a3"/>
      </w:pPr>
      <w:hyperlink w:anchor="_Toc486837794" w:history="1">
        <w:r>
          <w:rPr>
            <w:rStyle w:val="a5"/>
          </w:rPr>
          <w:t>Статья 353. Определение таможенной стоимости вывозимых товаров. 137</w:t>
        </w:r>
      </w:hyperlink>
    </w:p>
    <w:p w:rsidR="00985E49" w:rsidRDefault="00985E49">
      <w:pPr>
        <w:pStyle w:val="a3"/>
      </w:pPr>
      <w:hyperlink w:anchor="_Toc486837795" w:history="1">
        <w:r>
          <w:rPr>
            <w:rStyle w:val="a5"/>
          </w:rPr>
          <w:t>Статья 354.  Методы определения таможенной стоимости ввозимых товаров. 138</w:t>
        </w:r>
      </w:hyperlink>
    </w:p>
    <w:p w:rsidR="00985E49" w:rsidRDefault="00985E49">
      <w:pPr>
        <w:pStyle w:val="a3"/>
      </w:pPr>
      <w:hyperlink w:anchor="_Toc486837796" w:history="1">
        <w:r>
          <w:rPr>
            <w:rStyle w:val="a5"/>
          </w:rPr>
          <w:t>Статья  355. Метод определения таможенной стоимости по цене сделки с ввозимыми товарами. 138</w:t>
        </w:r>
      </w:hyperlink>
    </w:p>
    <w:p w:rsidR="00985E49" w:rsidRDefault="00985E49">
      <w:pPr>
        <w:pStyle w:val="a3"/>
      </w:pPr>
      <w:hyperlink w:anchor="_Toc486837797" w:history="1">
        <w:r>
          <w:rPr>
            <w:rStyle w:val="a5"/>
          </w:rPr>
          <w:t>Статья 355</w:t>
        </w:r>
        <w:r>
          <w:rPr>
            <w:rStyle w:val="a5"/>
            <w:vertAlign w:val="superscript"/>
          </w:rPr>
          <w:t>1</w:t>
        </w:r>
        <w:r>
          <w:rPr>
            <w:rStyle w:val="a5"/>
          </w:rPr>
          <w:t>. Расходы по финансовому соглашению.. 141</w:t>
        </w:r>
      </w:hyperlink>
    </w:p>
    <w:p w:rsidR="00985E49" w:rsidRDefault="00985E49">
      <w:pPr>
        <w:pStyle w:val="a3"/>
      </w:pPr>
      <w:hyperlink w:anchor="_Toc486837798" w:history="1">
        <w:r>
          <w:rPr>
            <w:rStyle w:val="a5"/>
          </w:rPr>
          <w:t>Статья 356. Метод определения таможенной стоимости по цене сделки с идентичными товарами. 141</w:t>
        </w:r>
      </w:hyperlink>
    </w:p>
    <w:p w:rsidR="00985E49" w:rsidRDefault="00985E49">
      <w:pPr>
        <w:pStyle w:val="a3"/>
      </w:pPr>
      <w:hyperlink w:anchor="_Toc486837799" w:history="1">
        <w:r>
          <w:rPr>
            <w:rStyle w:val="a5"/>
          </w:rPr>
          <w:t>Статья 357. Метод определения таможенной стоимости по цене сделки с однородными товарами. 142</w:t>
        </w:r>
      </w:hyperlink>
    </w:p>
    <w:p w:rsidR="00985E49" w:rsidRDefault="00985E49">
      <w:pPr>
        <w:pStyle w:val="a3"/>
      </w:pPr>
      <w:hyperlink w:anchor="_Toc486837800" w:history="1">
        <w:r>
          <w:rPr>
            <w:rStyle w:val="a5"/>
          </w:rPr>
          <w:t>Статья  358. Метод определения таможенной стоимости на основе вычитания стоимости. 142</w:t>
        </w:r>
      </w:hyperlink>
    </w:p>
    <w:p w:rsidR="00985E49" w:rsidRDefault="00985E49">
      <w:pPr>
        <w:pStyle w:val="a3"/>
      </w:pPr>
      <w:hyperlink w:anchor="_Toc486837801" w:history="1">
        <w:r>
          <w:rPr>
            <w:rStyle w:val="a5"/>
          </w:rPr>
          <w:t>Статья  359. Метод определения таможенной стоимости на основе сложения стоимости. 143</w:t>
        </w:r>
      </w:hyperlink>
    </w:p>
    <w:p w:rsidR="00985E49" w:rsidRDefault="00985E49">
      <w:pPr>
        <w:pStyle w:val="a3"/>
      </w:pPr>
      <w:hyperlink w:anchor="_Toc486837802" w:history="1">
        <w:r>
          <w:rPr>
            <w:rStyle w:val="a5"/>
          </w:rPr>
          <w:t>Статья 360. Резервный метод определения таможенной стоимости. 143</w:t>
        </w:r>
      </w:hyperlink>
    </w:p>
    <w:p w:rsidR="00985E49" w:rsidRDefault="00985E49">
      <w:pPr>
        <w:pStyle w:val="a3"/>
      </w:pPr>
      <w:hyperlink w:anchor="_Toc486837803" w:history="1">
        <w:r>
          <w:rPr>
            <w:rStyle w:val="a5"/>
          </w:rPr>
          <w:t>Статья 361. Представление документов для подтверждения заявленной таможенной стоимости. 144</w:t>
        </w:r>
      </w:hyperlink>
    </w:p>
    <w:p w:rsidR="00985E49" w:rsidRDefault="00985E49">
      <w:pPr>
        <w:pStyle w:val="a3"/>
      </w:pPr>
      <w:hyperlink w:anchor="_Toc486837804" w:history="1">
        <w:r>
          <w:rPr>
            <w:rStyle w:val="a5"/>
          </w:rPr>
          <w:t>Статья 362. Условия заявления таможенной стоимости товара. 145</w:t>
        </w:r>
      </w:hyperlink>
    </w:p>
    <w:p w:rsidR="00985E49" w:rsidRDefault="00985E49">
      <w:pPr>
        <w:pStyle w:val="a3"/>
      </w:pPr>
      <w:hyperlink w:anchor="_Toc486837805" w:history="1">
        <w:r>
          <w:rPr>
            <w:rStyle w:val="a5"/>
          </w:rPr>
          <w:t>Статья 363. Корректировка таможенной стоимости товаров. 145</w:t>
        </w:r>
      </w:hyperlink>
    </w:p>
    <w:p w:rsidR="00985E49" w:rsidRDefault="00985E49">
      <w:pPr>
        <w:pStyle w:val="a3"/>
      </w:pPr>
      <w:hyperlink w:anchor="_Toc486837806" w:history="1">
        <w:r>
          <w:rPr>
            <w:rStyle w:val="a5"/>
          </w:rPr>
          <w:t>Статья  364. Права и обязанности декларанта при определении таможенной стоимости. 146</w:t>
        </w:r>
      </w:hyperlink>
    </w:p>
    <w:p w:rsidR="00985E49" w:rsidRDefault="00985E49">
      <w:pPr>
        <w:pStyle w:val="a3"/>
      </w:pPr>
      <w:hyperlink w:anchor="_Toc486837807" w:history="1">
        <w:r>
          <w:rPr>
            <w:rStyle w:val="a5"/>
          </w:rPr>
          <w:t>Статья 365. Права и обязанности таможенного органа по определению таможенной стоимости товара. 147</w:t>
        </w:r>
      </w:hyperlink>
    </w:p>
    <w:p w:rsidR="00985E49" w:rsidRDefault="00985E49">
      <w:pPr>
        <w:pStyle w:val="a3"/>
      </w:pPr>
      <w:hyperlink w:anchor="_Toc486837808" w:history="1">
        <w:r>
          <w:rPr>
            <w:rStyle w:val="a5"/>
          </w:rPr>
          <w:t>Статья  366. Условный выпуск товаров с применением ценовой  информации таможенных органов. 147</w:t>
        </w:r>
      </w:hyperlink>
    </w:p>
    <w:p w:rsidR="00985E49" w:rsidRDefault="00985E49">
      <w:pPr>
        <w:pStyle w:val="a3"/>
      </w:pPr>
      <w:hyperlink w:anchor="_Toc486837809" w:history="1">
        <w:r>
          <w:rPr>
            <w:rStyle w:val="a5"/>
          </w:rPr>
          <w:t>ГЛАВА 43. ИСЧИСЛЕНИЕ ТАМОЖЕННЫХ ПОШЛИН, НАЛОГОВ.. 147</w:t>
        </w:r>
      </w:hyperlink>
    </w:p>
    <w:p w:rsidR="00985E49" w:rsidRDefault="00985E49">
      <w:pPr>
        <w:pStyle w:val="a3"/>
      </w:pPr>
      <w:hyperlink w:anchor="_Toc486837810" w:history="1">
        <w:r>
          <w:rPr>
            <w:rStyle w:val="a5"/>
          </w:rPr>
          <w:t>Статья 367. Объект обложения таможенными пошлинами, налогами. 148</w:t>
        </w:r>
      </w:hyperlink>
    </w:p>
    <w:p w:rsidR="00985E49" w:rsidRDefault="00985E49">
      <w:pPr>
        <w:pStyle w:val="a3"/>
      </w:pPr>
      <w:hyperlink w:anchor="_Toc486837811" w:history="1">
        <w:r>
          <w:rPr>
            <w:rStyle w:val="a5"/>
          </w:rPr>
          <w:t>Статья 368. Порядок определения и заявления таможенной стоимости товаров. 148</w:t>
        </w:r>
      </w:hyperlink>
    </w:p>
    <w:p w:rsidR="00985E49" w:rsidRDefault="00985E49">
      <w:pPr>
        <w:pStyle w:val="a3"/>
      </w:pPr>
      <w:hyperlink w:anchor="_Toc486837812" w:history="1">
        <w:r>
          <w:rPr>
            <w:rStyle w:val="a5"/>
          </w:rPr>
          <w:t>Статья  369. Порядок исчисления таможенных пошлин, налогов. 149</w:t>
        </w:r>
      </w:hyperlink>
    </w:p>
    <w:p w:rsidR="00985E49" w:rsidRDefault="00985E49">
      <w:pPr>
        <w:pStyle w:val="a3"/>
      </w:pPr>
      <w:hyperlink w:anchor="_Toc486837813" w:history="1">
        <w:r>
          <w:rPr>
            <w:rStyle w:val="a5"/>
          </w:rPr>
          <w:t>Статья  370. Применение ставок таможенных пошлин, налогов. 149</w:t>
        </w:r>
      </w:hyperlink>
    </w:p>
    <w:p w:rsidR="00985E49" w:rsidRDefault="00985E49">
      <w:pPr>
        <w:pStyle w:val="a3"/>
      </w:pPr>
      <w:hyperlink w:anchor="_Toc486837814" w:history="1">
        <w:r>
          <w:rPr>
            <w:rStyle w:val="a5"/>
          </w:rPr>
          <w:t>Статья 371. Пересчет иностранной валюты для целей исчисления таможенных пошлин, налогов. 149</w:t>
        </w:r>
      </w:hyperlink>
    </w:p>
    <w:p w:rsidR="00985E49" w:rsidRDefault="00985E49">
      <w:pPr>
        <w:pStyle w:val="a3"/>
      </w:pPr>
      <w:hyperlink w:anchor="_Toc486837815" w:history="1">
        <w:r>
          <w:rPr>
            <w:rStyle w:val="a5"/>
          </w:rPr>
          <w:t>Статья  372. Исчисление таможенных пошлин, налогов при незаконном перемещении товаров через таможенную границу либо использовании товаров с нарушением установленных ограничений. 149</w:t>
        </w:r>
      </w:hyperlink>
    </w:p>
    <w:p w:rsidR="00985E49" w:rsidRDefault="00985E49">
      <w:pPr>
        <w:pStyle w:val="a3"/>
      </w:pPr>
      <w:hyperlink w:anchor="_Toc486837816" w:history="1">
        <w:r>
          <w:rPr>
            <w:rStyle w:val="a5"/>
          </w:rPr>
          <w:t>ГЛАВА 44. ПОРЯДОК И СРОКИ УПЛАТЫ ТАМОЖЕННЫХ ПОШЛИН, НАЛОГОВ.. 150</w:t>
        </w:r>
      </w:hyperlink>
    </w:p>
    <w:p w:rsidR="00985E49" w:rsidRDefault="00985E49">
      <w:pPr>
        <w:pStyle w:val="a3"/>
      </w:pPr>
      <w:hyperlink w:anchor="_Toc486837817" w:history="1">
        <w:r>
          <w:rPr>
            <w:rStyle w:val="a5"/>
          </w:rPr>
          <w:t>Статья  373. Плательщики таможенных пошлин, налогов. 150</w:t>
        </w:r>
      </w:hyperlink>
    </w:p>
    <w:p w:rsidR="00985E49" w:rsidRDefault="00985E49">
      <w:pPr>
        <w:pStyle w:val="a3"/>
      </w:pPr>
      <w:hyperlink w:anchor="_Toc486837818" w:history="1">
        <w:r>
          <w:rPr>
            <w:rStyle w:val="a5"/>
          </w:rPr>
          <w:t>Статья  374. Сроки уплаты таможенных пошлин, налогов. 150</w:t>
        </w:r>
      </w:hyperlink>
    </w:p>
    <w:p w:rsidR="00985E49" w:rsidRDefault="00985E49">
      <w:pPr>
        <w:pStyle w:val="a3"/>
      </w:pPr>
      <w:hyperlink w:anchor="_Toc486837819" w:history="1">
        <w:r>
          <w:rPr>
            <w:rStyle w:val="a5"/>
          </w:rPr>
          <w:t>Статья  375. Авансовые платежи. 151</w:t>
        </w:r>
      </w:hyperlink>
    </w:p>
    <w:p w:rsidR="00985E49" w:rsidRDefault="00985E49">
      <w:pPr>
        <w:pStyle w:val="a3"/>
      </w:pPr>
      <w:hyperlink w:anchor="_Toc486837820" w:history="1">
        <w:r>
          <w:rPr>
            <w:rStyle w:val="a5"/>
          </w:rPr>
          <w:t>Статья 376. Порядок и формы уплаты таможенных пошлин, налогов. 151</w:t>
        </w:r>
      </w:hyperlink>
    </w:p>
    <w:p w:rsidR="00985E49" w:rsidRDefault="00985E49">
      <w:pPr>
        <w:pStyle w:val="a3"/>
      </w:pPr>
      <w:hyperlink w:anchor="_Toc486837821" w:history="1">
        <w:r>
          <w:rPr>
            <w:rStyle w:val="a5"/>
          </w:rPr>
          <w:t>Статья 377.  Исполнение обязанности по уплате таможенных пошлин, налогов. 152</w:t>
        </w:r>
      </w:hyperlink>
    </w:p>
    <w:p w:rsidR="00985E49" w:rsidRDefault="00985E49">
      <w:pPr>
        <w:pStyle w:val="a3"/>
      </w:pPr>
      <w:hyperlink w:anchor="_Toc486837822" w:history="1">
        <w:r>
          <w:rPr>
            <w:rStyle w:val="a5"/>
          </w:rPr>
          <w:t>ГЛАВА 45. ИЗМЕНЕНИЕ СРОКА УПЛАТЫ ТАМОЖЕННЫХ ПОШЛИН, НАЛОГОВ.. 152</w:t>
        </w:r>
      </w:hyperlink>
    </w:p>
    <w:p w:rsidR="00985E49" w:rsidRDefault="00985E49">
      <w:pPr>
        <w:pStyle w:val="a3"/>
      </w:pPr>
      <w:hyperlink w:anchor="_Toc486837823" w:history="1">
        <w:r>
          <w:rPr>
            <w:rStyle w:val="a5"/>
          </w:rPr>
          <w:t>Статья 378. Общие условия изменения срока уплаты таможенных пошлин, налогов. 152</w:t>
        </w:r>
      </w:hyperlink>
    </w:p>
    <w:p w:rsidR="00985E49" w:rsidRDefault="00985E49">
      <w:pPr>
        <w:pStyle w:val="a3"/>
      </w:pPr>
      <w:hyperlink w:anchor="_Toc486837824" w:history="1">
        <w:r>
          <w:rPr>
            <w:rStyle w:val="a5"/>
          </w:rPr>
          <w:t>Статья  379. Основания для предоставления отсрочки или рассрочки уплаты таможенных пошлин, налогов. 152</w:t>
        </w:r>
      </w:hyperlink>
    </w:p>
    <w:p w:rsidR="00985E49" w:rsidRDefault="00985E49">
      <w:pPr>
        <w:pStyle w:val="a3"/>
      </w:pPr>
      <w:hyperlink w:anchor="_Toc486837825" w:history="1">
        <w:r>
          <w:rPr>
            <w:rStyle w:val="a5"/>
          </w:rPr>
          <w:t>Статья  380. Обстоятельства, исключающие предоставление отсрочки или рассрочки. 153</w:t>
        </w:r>
      </w:hyperlink>
    </w:p>
    <w:p w:rsidR="00985E49" w:rsidRDefault="00985E49">
      <w:pPr>
        <w:pStyle w:val="a3"/>
      </w:pPr>
      <w:hyperlink w:anchor="_Toc486837826" w:history="1">
        <w:r>
          <w:rPr>
            <w:rStyle w:val="a5"/>
          </w:rPr>
          <w:t>Статья  381. Проценты за предоставление отсрочки или рассрочки уплаты таможенных пошлин, налогов. 153</w:t>
        </w:r>
      </w:hyperlink>
    </w:p>
    <w:p w:rsidR="00985E49" w:rsidRDefault="00985E49">
      <w:pPr>
        <w:pStyle w:val="a3"/>
      </w:pPr>
      <w:hyperlink w:anchor="_Toc486837827" w:history="1">
        <w:r>
          <w:rPr>
            <w:rStyle w:val="a5"/>
          </w:rPr>
          <w:t>ГЛАВА 46. ОБЕСПЕЧЕНИЕ УПЛАТЫ ТАМОЖЕННЫХ И НАЛОГОВЫХ ПОШЛИН.. 153</w:t>
        </w:r>
      </w:hyperlink>
    </w:p>
    <w:p w:rsidR="00985E49" w:rsidRDefault="00985E49">
      <w:pPr>
        <w:pStyle w:val="a3"/>
      </w:pPr>
      <w:hyperlink w:anchor="_Toc486837828" w:history="1">
        <w:r>
          <w:rPr>
            <w:rStyle w:val="a5"/>
          </w:rPr>
          <w:t>Статья 382. Общие условия обеспечения уплаты таможенных пошлин, налогов. 153</w:t>
        </w:r>
      </w:hyperlink>
    </w:p>
    <w:p w:rsidR="00985E49" w:rsidRDefault="00985E49">
      <w:pPr>
        <w:pStyle w:val="a3"/>
      </w:pPr>
      <w:hyperlink w:anchor="_Toc486837829" w:history="1">
        <w:r>
          <w:rPr>
            <w:rStyle w:val="a5"/>
          </w:rPr>
          <w:t>Статья 383. Размер обеспечения уплаты таможенных пошлин и налогов. 154</w:t>
        </w:r>
      </w:hyperlink>
    </w:p>
    <w:p w:rsidR="00985E49" w:rsidRDefault="00985E49">
      <w:pPr>
        <w:pStyle w:val="a3"/>
      </w:pPr>
      <w:hyperlink w:anchor="_Toc486837830" w:history="1">
        <w:r>
          <w:rPr>
            <w:rStyle w:val="a5"/>
          </w:rPr>
          <w:t>Статья 384. Обеспечение уплаты таможенных пошлин, налогов лицами, осуществляющими деятельность в области таможенного дела. 154</w:t>
        </w:r>
      </w:hyperlink>
    </w:p>
    <w:p w:rsidR="00985E49" w:rsidRDefault="00985E49">
      <w:pPr>
        <w:pStyle w:val="a3"/>
      </w:pPr>
      <w:hyperlink w:anchor="_Toc486837831" w:history="1">
        <w:r>
          <w:rPr>
            <w:rStyle w:val="a5"/>
          </w:rPr>
          <w:t>Статья  385. Способы обеспечения уплаты таможенных пошлин и налогов. 154</w:t>
        </w:r>
      </w:hyperlink>
    </w:p>
    <w:p w:rsidR="00985E49" w:rsidRDefault="00985E49">
      <w:pPr>
        <w:pStyle w:val="a3"/>
      </w:pPr>
      <w:hyperlink w:anchor="_Toc486837832" w:history="1">
        <w:r>
          <w:rPr>
            <w:rStyle w:val="a5"/>
          </w:rPr>
          <w:t>Статья  386. Залог товаров и иного имущества. 155</w:t>
        </w:r>
      </w:hyperlink>
    </w:p>
    <w:p w:rsidR="00985E49" w:rsidRDefault="00985E49">
      <w:pPr>
        <w:pStyle w:val="a3"/>
      </w:pPr>
      <w:hyperlink w:anchor="_Toc486837833" w:history="1">
        <w:r>
          <w:rPr>
            <w:rStyle w:val="a5"/>
          </w:rPr>
          <w:t>Статья  387. Банковская гарантия. 155</w:t>
        </w:r>
      </w:hyperlink>
    </w:p>
    <w:p w:rsidR="00985E49" w:rsidRDefault="00985E49">
      <w:pPr>
        <w:pStyle w:val="a3"/>
      </w:pPr>
      <w:hyperlink w:anchor="_Toc486837834" w:history="1">
        <w:r>
          <w:rPr>
            <w:rStyle w:val="a5"/>
          </w:rPr>
          <w:t>Статья 388. Порядок включения банков в реестр. 155</w:t>
        </w:r>
      </w:hyperlink>
    </w:p>
    <w:p w:rsidR="00985E49" w:rsidRDefault="00985E49">
      <w:pPr>
        <w:pStyle w:val="a3"/>
      </w:pPr>
      <w:hyperlink w:anchor="_Toc486837835" w:history="1">
        <w:r>
          <w:rPr>
            <w:rStyle w:val="a5"/>
          </w:rPr>
          <w:t>Статья  389. Исключение банков  из реестра. 156</w:t>
        </w:r>
      </w:hyperlink>
    </w:p>
    <w:p w:rsidR="00985E49" w:rsidRDefault="00985E49">
      <w:pPr>
        <w:pStyle w:val="a3"/>
      </w:pPr>
      <w:hyperlink w:anchor="_Toc486837836" w:history="1">
        <w:r>
          <w:rPr>
            <w:rStyle w:val="a5"/>
          </w:rPr>
          <w:t>Статья  390. Внесение денежных средств на счет таможенного органа  (денежный залог) 157</w:t>
        </w:r>
      </w:hyperlink>
    </w:p>
    <w:p w:rsidR="00985E49" w:rsidRDefault="00985E49">
      <w:pPr>
        <w:pStyle w:val="a3"/>
      </w:pPr>
      <w:hyperlink w:anchor="_Toc486837837" w:history="1">
        <w:r>
          <w:rPr>
            <w:rStyle w:val="a5"/>
          </w:rPr>
          <w:t>Статья 391. Поручительство. 157</w:t>
        </w:r>
      </w:hyperlink>
    </w:p>
    <w:p w:rsidR="00985E49" w:rsidRDefault="00985E49">
      <w:pPr>
        <w:pStyle w:val="a3"/>
      </w:pPr>
      <w:hyperlink w:anchor="_Toc486837838" w:history="1">
        <w:r>
          <w:rPr>
            <w:rStyle w:val="a5"/>
          </w:rPr>
          <w:t>ГЛАВА 47.  ВЗЫСКАНИЕ ТАМОЖЕННЫХ ПЛАТЕЖЕЙ.. 157</w:t>
        </w:r>
      </w:hyperlink>
    </w:p>
    <w:p w:rsidR="00985E49" w:rsidRDefault="00985E49">
      <w:pPr>
        <w:pStyle w:val="a3"/>
      </w:pPr>
      <w:hyperlink w:anchor="_Toc486837839" w:history="1">
        <w:r>
          <w:rPr>
            <w:rStyle w:val="a5"/>
          </w:rPr>
          <w:t>Статья 392. Общие правила принудительного взыскания таможенных пошлин, налогов. 157</w:t>
        </w:r>
      </w:hyperlink>
    </w:p>
    <w:p w:rsidR="00985E49" w:rsidRDefault="00985E49">
      <w:pPr>
        <w:pStyle w:val="a3"/>
      </w:pPr>
      <w:hyperlink w:anchor="_Toc486837840" w:history="1">
        <w:r>
          <w:rPr>
            <w:rStyle w:val="a5"/>
          </w:rPr>
          <w:t>Статья  393. Проценты.. 157</w:t>
        </w:r>
      </w:hyperlink>
    </w:p>
    <w:p w:rsidR="00985E49" w:rsidRDefault="00985E49">
      <w:pPr>
        <w:pStyle w:val="a3"/>
      </w:pPr>
      <w:hyperlink w:anchor="_Toc486837841" w:history="1">
        <w:r>
          <w:rPr>
            <w:rStyle w:val="a5"/>
          </w:rPr>
          <w:t>Статья 394. Требование об уплате таможенных пошлин и налогов. 158</w:t>
        </w:r>
      </w:hyperlink>
    </w:p>
    <w:p w:rsidR="00985E49" w:rsidRDefault="00985E49">
      <w:pPr>
        <w:pStyle w:val="a3"/>
      </w:pPr>
      <w:hyperlink w:anchor="_Toc486837842" w:history="1">
        <w:r>
          <w:rPr>
            <w:rStyle w:val="a5"/>
          </w:rPr>
          <w:t>Статья 395. Меры, принимаемые таможенными органами в случае не выполнения требования об уплате таможенных пошлин и налогов. 159</w:t>
        </w:r>
      </w:hyperlink>
    </w:p>
    <w:p w:rsidR="00985E49" w:rsidRDefault="00985E49">
      <w:pPr>
        <w:pStyle w:val="a3"/>
      </w:pPr>
      <w:hyperlink w:anchor="_Toc486837843" w:history="1">
        <w:r>
          <w:rPr>
            <w:rStyle w:val="a5"/>
          </w:rPr>
          <w:t>ГЛАВА 48. ВОЗВРАТ ТАМОЖЕННЫХ ПОШЛИН, НАЛОГОВ И ИНЫХ ДЕНЕЖНЫХ СРЕДСТВ.. 159</w:t>
        </w:r>
      </w:hyperlink>
    </w:p>
    <w:p w:rsidR="00985E49" w:rsidRDefault="00985E49">
      <w:pPr>
        <w:pStyle w:val="a3"/>
      </w:pPr>
      <w:hyperlink w:anchor="_Toc486837844" w:history="1">
        <w:r>
          <w:rPr>
            <w:rStyle w:val="a5"/>
          </w:rPr>
          <w:t>Статья 396. Возврат излишне уплаченных или излишне взысканных таможенных пошлин, налогов. 159</w:t>
        </w:r>
      </w:hyperlink>
    </w:p>
    <w:p w:rsidR="00985E49" w:rsidRDefault="00985E49">
      <w:pPr>
        <w:pStyle w:val="a3"/>
      </w:pPr>
      <w:hyperlink w:anchor="_Toc486837845" w:history="1">
        <w:r>
          <w:rPr>
            <w:rStyle w:val="a5"/>
          </w:rPr>
          <w:t>Статья 397. Иные случаи возврата таможенных пошлин, налогов. 160</w:t>
        </w:r>
      </w:hyperlink>
    </w:p>
    <w:p w:rsidR="00985E49" w:rsidRDefault="00985E49">
      <w:pPr>
        <w:pStyle w:val="a3"/>
      </w:pPr>
      <w:hyperlink w:anchor="_Toc486837846" w:history="1">
        <w:r>
          <w:rPr>
            <w:rStyle w:val="a5"/>
          </w:rPr>
          <w:t>Статья 398. Возврат денежного залога. 160</w:t>
        </w:r>
      </w:hyperlink>
    </w:p>
    <w:p w:rsidR="00985E49" w:rsidRDefault="00985E49">
      <w:pPr>
        <w:pStyle w:val="a3"/>
      </w:pPr>
      <w:hyperlink w:anchor="_Toc486837847" w:history="1">
        <w:r>
          <w:rPr>
            <w:rStyle w:val="a5"/>
          </w:rPr>
          <w:t>РАЗДЕЛ  IV. ТАМОЖЕННЫЙ КОНТРОЛЬ.. 161</w:t>
        </w:r>
      </w:hyperlink>
    </w:p>
    <w:p w:rsidR="00985E49" w:rsidRDefault="00985E49">
      <w:pPr>
        <w:pStyle w:val="a3"/>
      </w:pPr>
      <w:hyperlink w:anchor="_Toc486837848" w:history="1">
        <w:r>
          <w:rPr>
            <w:rStyle w:val="a5"/>
          </w:rPr>
          <w:t>ГЛАВА 49. ОБЩИЕ ПОЛОЖЕНИЯ, ОТНОСЯЩИЕСЯ К ТАМОЖЕННОМУ КОНТРОЛЮ... 161</w:t>
        </w:r>
      </w:hyperlink>
    </w:p>
    <w:p w:rsidR="00985E49" w:rsidRDefault="00985E49">
      <w:pPr>
        <w:pStyle w:val="a3"/>
      </w:pPr>
      <w:hyperlink w:anchor="_Toc486837849" w:history="1">
        <w:r>
          <w:rPr>
            <w:rStyle w:val="a5"/>
          </w:rPr>
          <w:t>Статья  399. Принципы проведения таможенного контроля. 161</w:t>
        </w:r>
      </w:hyperlink>
    </w:p>
    <w:p w:rsidR="00985E49" w:rsidRDefault="00985E49">
      <w:pPr>
        <w:pStyle w:val="a3"/>
      </w:pPr>
      <w:hyperlink w:anchor="_Toc486837850" w:history="1">
        <w:r>
          <w:rPr>
            <w:rStyle w:val="a5"/>
          </w:rPr>
          <w:t>Статья 400. Сроки проверки таможенной декларации, иных документов и товаров при таможенном оформлении. 161</w:t>
        </w:r>
      </w:hyperlink>
    </w:p>
    <w:p w:rsidR="00985E49" w:rsidRDefault="00985E49">
      <w:pPr>
        <w:pStyle w:val="a3"/>
      </w:pPr>
      <w:hyperlink w:anchor="_Toc486837851" w:history="1">
        <w:r>
          <w:rPr>
            <w:rStyle w:val="a5"/>
          </w:rPr>
          <w:t>Статья 401. Товары и транспортные средства, находящиеся под таможенным контролем.. 162</w:t>
        </w:r>
      </w:hyperlink>
    </w:p>
    <w:p w:rsidR="00985E49" w:rsidRDefault="00985E49">
      <w:pPr>
        <w:pStyle w:val="a3"/>
      </w:pPr>
      <w:hyperlink w:anchor="_Toc486837852" w:history="1">
        <w:r>
          <w:rPr>
            <w:rStyle w:val="a5"/>
          </w:rPr>
          <w:t>Статья 402. Посттаможенный контроль. 162</w:t>
        </w:r>
      </w:hyperlink>
    </w:p>
    <w:p w:rsidR="00985E49" w:rsidRDefault="00985E49">
      <w:pPr>
        <w:pStyle w:val="a3"/>
      </w:pPr>
      <w:hyperlink w:anchor="_Toc486837853" w:history="1">
        <w:r>
          <w:rPr>
            <w:rStyle w:val="a5"/>
          </w:rPr>
          <w:t>Статья 403. Зоны таможенного контроля. 163</w:t>
        </w:r>
      </w:hyperlink>
    </w:p>
    <w:p w:rsidR="00985E49" w:rsidRDefault="00985E49">
      <w:pPr>
        <w:pStyle w:val="a3"/>
      </w:pPr>
      <w:hyperlink w:anchor="_Toc486837854" w:history="1">
        <w:r>
          <w:rPr>
            <w:rStyle w:val="a5"/>
          </w:rPr>
          <w:t>Статья 404. Представление документов и сведений, необходимых для таможенного контроля. 163</w:t>
        </w:r>
      </w:hyperlink>
    </w:p>
    <w:p w:rsidR="00985E49" w:rsidRDefault="00985E49">
      <w:pPr>
        <w:pStyle w:val="a3"/>
      </w:pPr>
      <w:hyperlink w:anchor="_Toc486837855" w:history="1">
        <w:r>
          <w:rPr>
            <w:rStyle w:val="a5"/>
          </w:rPr>
          <w:t>Статья 405. Представление отчетности для целей таможенного контроля. 164</w:t>
        </w:r>
      </w:hyperlink>
    </w:p>
    <w:p w:rsidR="00985E49" w:rsidRDefault="00985E49">
      <w:pPr>
        <w:pStyle w:val="a3"/>
      </w:pPr>
      <w:hyperlink w:anchor="_Toc486837856" w:history="1">
        <w:r>
          <w:rPr>
            <w:rStyle w:val="a5"/>
          </w:rPr>
          <w:t>Статья 406. Недопустимость причинения неправомерного вреда при проведении таможенного контроля. 164</w:t>
        </w:r>
      </w:hyperlink>
    </w:p>
    <w:p w:rsidR="00985E49" w:rsidRDefault="00985E49">
      <w:pPr>
        <w:pStyle w:val="a3"/>
      </w:pPr>
      <w:hyperlink w:anchor="_Toc486837857" w:history="1">
        <w:r>
          <w:rPr>
            <w:rStyle w:val="a5"/>
          </w:rPr>
          <w:t>ГЛАВА 50. ФОРМЫ И ПОРЯДОК ПРОВЕДЕНИЯ ТАМОЖЕННОГО КОНТРОЛЯ.. 164</w:t>
        </w:r>
      </w:hyperlink>
    </w:p>
    <w:p w:rsidR="00985E49" w:rsidRDefault="00985E49">
      <w:pPr>
        <w:pStyle w:val="a3"/>
      </w:pPr>
      <w:hyperlink w:anchor="_Toc486837858" w:history="1">
        <w:r>
          <w:rPr>
            <w:rStyle w:val="a5"/>
          </w:rPr>
          <w:t>Статья 407. Формы таможенного контроля. 164</w:t>
        </w:r>
      </w:hyperlink>
    </w:p>
    <w:p w:rsidR="00985E49" w:rsidRDefault="00985E49">
      <w:pPr>
        <w:pStyle w:val="a3"/>
      </w:pPr>
      <w:hyperlink w:anchor="_Toc486837859" w:history="1">
        <w:r>
          <w:rPr>
            <w:rStyle w:val="a5"/>
          </w:rPr>
          <w:t>Статья 408. Проверка документов и сведений. 165</w:t>
        </w:r>
      </w:hyperlink>
    </w:p>
    <w:p w:rsidR="00985E49" w:rsidRDefault="00985E49">
      <w:pPr>
        <w:pStyle w:val="a3"/>
      </w:pPr>
      <w:hyperlink w:anchor="_Toc486837860" w:history="1">
        <w:r>
          <w:rPr>
            <w:rStyle w:val="a5"/>
          </w:rPr>
          <w:t>Статья 409. Устный опрос. 165</w:t>
        </w:r>
      </w:hyperlink>
    </w:p>
    <w:p w:rsidR="00985E49" w:rsidRDefault="00985E49">
      <w:pPr>
        <w:pStyle w:val="a3"/>
      </w:pPr>
      <w:hyperlink w:anchor="_Toc486837861" w:history="1">
        <w:r>
          <w:rPr>
            <w:rStyle w:val="a5"/>
          </w:rPr>
          <w:t>Статья 410. Получение пояснений. 165</w:t>
        </w:r>
      </w:hyperlink>
    </w:p>
    <w:p w:rsidR="00985E49" w:rsidRDefault="00985E49">
      <w:pPr>
        <w:pStyle w:val="a3"/>
      </w:pPr>
      <w:hyperlink w:anchor="_Toc486837862" w:history="1">
        <w:r>
          <w:rPr>
            <w:rStyle w:val="a5"/>
          </w:rPr>
          <w:t>Статья 411. Таможенное наблюдение. 165</w:t>
        </w:r>
      </w:hyperlink>
    </w:p>
    <w:p w:rsidR="00985E49" w:rsidRDefault="00985E49">
      <w:pPr>
        <w:pStyle w:val="a3"/>
      </w:pPr>
      <w:hyperlink w:anchor="_Toc486837863" w:history="1">
        <w:r>
          <w:rPr>
            <w:rStyle w:val="a5"/>
          </w:rPr>
          <w:t>Статья 412. Таможенный осмотр товаров и транспортных средств. 165</w:t>
        </w:r>
      </w:hyperlink>
    </w:p>
    <w:p w:rsidR="00985E49" w:rsidRDefault="00985E49">
      <w:pPr>
        <w:pStyle w:val="a3"/>
      </w:pPr>
      <w:hyperlink w:anchor="_Toc486837864" w:history="1">
        <w:r>
          <w:rPr>
            <w:rStyle w:val="a5"/>
          </w:rPr>
          <w:t>Статья 413. Таможенный досмотр товаров и транспортных средств. 166</w:t>
        </w:r>
      </w:hyperlink>
    </w:p>
    <w:p w:rsidR="00985E49" w:rsidRDefault="00985E49">
      <w:pPr>
        <w:pStyle w:val="a3"/>
      </w:pPr>
      <w:hyperlink w:anchor="_Toc486837865" w:history="1">
        <w:r>
          <w:rPr>
            <w:rStyle w:val="a5"/>
          </w:rPr>
          <w:t>Статья  414. Личный досмотр. 167</w:t>
        </w:r>
      </w:hyperlink>
    </w:p>
    <w:p w:rsidR="00985E49" w:rsidRDefault="00985E49">
      <w:pPr>
        <w:pStyle w:val="a3"/>
      </w:pPr>
      <w:hyperlink w:anchor="_Toc486837866" w:history="1">
        <w:r>
          <w:rPr>
            <w:rStyle w:val="a5"/>
          </w:rPr>
          <w:t>Статья 415. Проверка маркировки товаров специальными марками, наличия на них идентификационных знаков. 168</w:t>
        </w:r>
      </w:hyperlink>
    </w:p>
    <w:p w:rsidR="00985E49" w:rsidRDefault="00985E49">
      <w:pPr>
        <w:pStyle w:val="a3"/>
      </w:pPr>
      <w:hyperlink w:anchor="_Toc486837867" w:history="1">
        <w:r>
          <w:rPr>
            <w:rStyle w:val="a5"/>
          </w:rPr>
          <w:t>Статья  416. Осмотр помещений и территорий. 168</w:t>
        </w:r>
      </w:hyperlink>
    </w:p>
    <w:p w:rsidR="00985E49" w:rsidRDefault="00985E49">
      <w:pPr>
        <w:pStyle w:val="a3"/>
      </w:pPr>
      <w:hyperlink w:anchor="_Toc486837868" w:history="1">
        <w:r>
          <w:rPr>
            <w:rStyle w:val="a5"/>
          </w:rPr>
          <w:t>Статья 417. Таможенная проверка. 169</w:t>
        </w:r>
      </w:hyperlink>
    </w:p>
    <w:p w:rsidR="00985E49" w:rsidRDefault="00985E49">
      <w:pPr>
        <w:pStyle w:val="a3"/>
      </w:pPr>
      <w:hyperlink w:anchor="_Toc486837869" w:history="1">
        <w:r>
          <w:rPr>
            <w:rStyle w:val="a5"/>
          </w:rPr>
          <w:t>Статья 418. Наложение ареста на товары или изъятие товаров при проведении специальной таможенной проверки. 172</w:t>
        </w:r>
      </w:hyperlink>
    </w:p>
    <w:p w:rsidR="00985E49" w:rsidRDefault="00985E49">
      <w:pPr>
        <w:pStyle w:val="a3"/>
      </w:pPr>
      <w:hyperlink w:anchor="_Toc486837870" w:history="1">
        <w:r>
          <w:rPr>
            <w:rStyle w:val="a5"/>
          </w:rPr>
          <w:t>ГЛАВА 51.  ЭКСПЕРТИЗЫ И ИССЛЕДОВАНИЯ ПРИ ОСУЩЕСТВЛЕНИИ ТАМОЖЕННОГО КОНТРОЛЯ.. 173</w:t>
        </w:r>
      </w:hyperlink>
    </w:p>
    <w:p w:rsidR="00985E49" w:rsidRDefault="00985E49">
      <w:pPr>
        <w:pStyle w:val="a3"/>
      </w:pPr>
      <w:hyperlink w:anchor="_Toc486837871" w:history="1">
        <w:r>
          <w:rPr>
            <w:rStyle w:val="a5"/>
          </w:rPr>
          <w:t>Статья 419. Назначение экспертизы при осуществлении таможенного контроля. 173</w:t>
        </w:r>
      </w:hyperlink>
    </w:p>
    <w:p w:rsidR="00985E49" w:rsidRDefault="00985E49">
      <w:pPr>
        <w:pStyle w:val="a3"/>
      </w:pPr>
      <w:hyperlink w:anchor="_Toc486837872" w:history="1">
        <w:r>
          <w:rPr>
            <w:rStyle w:val="a5"/>
          </w:rPr>
          <w:t>Статья 420. Заключение эксперта. 174</w:t>
        </w:r>
      </w:hyperlink>
    </w:p>
    <w:p w:rsidR="00985E49" w:rsidRDefault="00985E49">
      <w:pPr>
        <w:pStyle w:val="a3"/>
      </w:pPr>
      <w:hyperlink w:anchor="_Toc486837873" w:history="1">
        <w:r>
          <w:rPr>
            <w:rStyle w:val="a5"/>
          </w:rPr>
          <w:t>Статья 421. Дополнительная и повторная экспертизы.. 174</w:t>
        </w:r>
      </w:hyperlink>
    </w:p>
    <w:p w:rsidR="00985E49" w:rsidRDefault="00985E49">
      <w:pPr>
        <w:pStyle w:val="a3"/>
      </w:pPr>
      <w:hyperlink w:anchor="_Toc486837874" w:history="1">
        <w:r>
          <w:rPr>
            <w:rStyle w:val="a5"/>
          </w:rPr>
          <w:t>Статья 422. Права и ответственность эксперта. 174</w:t>
        </w:r>
      </w:hyperlink>
    </w:p>
    <w:p w:rsidR="00985E49" w:rsidRDefault="00985E49">
      <w:pPr>
        <w:pStyle w:val="a3"/>
      </w:pPr>
      <w:hyperlink w:anchor="_Toc486837875" w:history="1">
        <w:r>
          <w:rPr>
            <w:rStyle w:val="a5"/>
          </w:rPr>
          <w:t>Статья 423. Права декларанта, иного лица, обладающего полномочиями в отношении товаров и (или) транспортных средств, и их представителей при назначении и проведении экспертизы.. 175</w:t>
        </w:r>
      </w:hyperlink>
    </w:p>
    <w:p w:rsidR="00985E49" w:rsidRDefault="00985E49">
      <w:pPr>
        <w:pStyle w:val="a3"/>
      </w:pPr>
      <w:hyperlink w:anchor="_Toc486837876" w:history="1">
        <w:r>
          <w:rPr>
            <w:rStyle w:val="a5"/>
          </w:rPr>
          <w:t>Статья 424. Пробы и образцы.. 175</w:t>
        </w:r>
      </w:hyperlink>
    </w:p>
    <w:p w:rsidR="00985E49" w:rsidRDefault="00985E49">
      <w:pPr>
        <w:pStyle w:val="a3"/>
      </w:pPr>
      <w:hyperlink w:anchor="_Toc486837877" w:history="1">
        <w:r>
          <w:rPr>
            <w:rStyle w:val="a5"/>
          </w:rPr>
          <w:t>Статья 425. Участие специалиста при проведении таможенного контроля. 176</w:t>
        </w:r>
      </w:hyperlink>
    </w:p>
    <w:p w:rsidR="00985E49" w:rsidRDefault="00985E49">
      <w:pPr>
        <w:pStyle w:val="a3"/>
      </w:pPr>
      <w:hyperlink w:anchor="_Toc486837878" w:history="1">
        <w:r>
          <w:rPr>
            <w:rStyle w:val="a5"/>
          </w:rPr>
          <w:t>Статья 426. Привлечение специалистов других государственных органов для оказания содействия в проведении таможенного контроля. 176</w:t>
        </w:r>
      </w:hyperlink>
    </w:p>
    <w:p w:rsidR="00985E49" w:rsidRDefault="00985E49">
      <w:pPr>
        <w:pStyle w:val="a3"/>
      </w:pPr>
      <w:hyperlink w:anchor="_Toc486837879" w:history="1">
        <w:r>
          <w:rPr>
            <w:rStyle w:val="a5"/>
          </w:rPr>
          <w:t>ГЛАВА 52. ОЦЕНКА И УПРАВЛЕНИЕ РИСКАМИ.. 177</w:t>
        </w:r>
      </w:hyperlink>
    </w:p>
    <w:p w:rsidR="00985E49" w:rsidRDefault="00985E49">
      <w:pPr>
        <w:pStyle w:val="a3"/>
      </w:pPr>
      <w:hyperlink w:anchor="_Toc486837880" w:history="1">
        <w:r>
          <w:rPr>
            <w:rStyle w:val="a5"/>
          </w:rPr>
          <w:t>Статья 427. Общие понятия и цели применения управления рисками. 177</w:t>
        </w:r>
      </w:hyperlink>
    </w:p>
    <w:p w:rsidR="00985E49" w:rsidRDefault="00985E49">
      <w:pPr>
        <w:pStyle w:val="a3"/>
      </w:pPr>
      <w:hyperlink w:anchor="_Toc486837881" w:history="1">
        <w:r>
          <w:rPr>
            <w:rStyle w:val="a5"/>
          </w:rPr>
          <w:t>Статья  428. Категории рисков. 177</w:t>
        </w:r>
      </w:hyperlink>
    </w:p>
    <w:p w:rsidR="00985E49" w:rsidRDefault="00985E49">
      <w:pPr>
        <w:pStyle w:val="a3"/>
      </w:pPr>
      <w:hyperlink w:anchor="_Toc486837882" w:history="1">
        <w:r>
          <w:rPr>
            <w:rStyle w:val="a5"/>
          </w:rPr>
          <w:t>Статья 429. Деятельность таможенных органов  по оценке и управлению рисками. 177</w:t>
        </w:r>
      </w:hyperlink>
    </w:p>
    <w:p w:rsidR="00985E49" w:rsidRDefault="00985E49">
      <w:pPr>
        <w:pStyle w:val="a3"/>
      </w:pPr>
      <w:hyperlink w:anchor="_Toc486837883" w:history="1">
        <w:r>
          <w:rPr>
            <w:rStyle w:val="a5"/>
          </w:rPr>
          <w:t>ГЛАВА 53. ДОПОЛНИТЕЛЬНЫЕ ПОЛОЖЕНИЯ, ОТНОСЯЩИЕСЯ К ТАМОЖЕННОМУ КОНТРОЛЮ... 178</w:t>
        </w:r>
      </w:hyperlink>
    </w:p>
    <w:p w:rsidR="00985E49" w:rsidRDefault="00985E49">
      <w:pPr>
        <w:pStyle w:val="a3"/>
      </w:pPr>
      <w:hyperlink w:anchor="_Toc486837884" w:history="1">
        <w:r>
          <w:rPr>
            <w:rStyle w:val="a5"/>
          </w:rPr>
          <w:t>Статья  430. Освобождение от определенных форм таможенного контроля. 178</w:t>
        </w:r>
      </w:hyperlink>
    </w:p>
    <w:p w:rsidR="00985E49" w:rsidRDefault="00985E49">
      <w:pPr>
        <w:pStyle w:val="a3"/>
      </w:pPr>
      <w:hyperlink w:anchor="_Toc486837885" w:history="1">
        <w:r>
          <w:rPr>
            <w:rStyle w:val="a5"/>
          </w:rPr>
          <w:t>Статья 431. Информация о лицах. 178</w:t>
        </w:r>
      </w:hyperlink>
    </w:p>
    <w:p w:rsidR="00985E49" w:rsidRDefault="00985E49">
      <w:pPr>
        <w:pStyle w:val="a3"/>
      </w:pPr>
      <w:hyperlink w:anchor="_Toc486837886" w:history="1">
        <w:r>
          <w:rPr>
            <w:rStyle w:val="a5"/>
          </w:rPr>
          <w:t>Статья  432. Использование технических средств речных и воздушных судов при проведении таможенного контроля  179</w:t>
        </w:r>
      </w:hyperlink>
    </w:p>
    <w:p w:rsidR="00985E49" w:rsidRDefault="00985E49">
      <w:pPr>
        <w:pStyle w:val="a3"/>
      </w:pPr>
      <w:hyperlink w:anchor="_Toc486837887" w:history="1">
        <w:r>
          <w:rPr>
            <w:rStyle w:val="a5"/>
          </w:rPr>
          <w:t>Статья  433. Грузовые и иные операции с товарами и транспортными средствами, необходимые для таможенного контроля  179</w:t>
        </w:r>
      </w:hyperlink>
    </w:p>
    <w:p w:rsidR="00985E49" w:rsidRDefault="00985E49">
      <w:pPr>
        <w:pStyle w:val="a3"/>
      </w:pPr>
      <w:hyperlink w:anchor="_Toc486837888" w:history="1">
        <w:r>
          <w:rPr>
            <w:rStyle w:val="a5"/>
          </w:rPr>
          <w:t>Статья 434. Идентификация товаров и транспортных средств. 179</w:t>
        </w:r>
      </w:hyperlink>
    </w:p>
    <w:p w:rsidR="00985E49" w:rsidRDefault="00985E49">
      <w:pPr>
        <w:pStyle w:val="a3"/>
      </w:pPr>
      <w:hyperlink w:anchor="_Toc486837889" w:history="1">
        <w:r>
          <w:rPr>
            <w:rStyle w:val="a5"/>
          </w:rPr>
          <w:t>Статья 435. Дополнительные полномочия таможенных органов при обнаружении товаров, незаконно ввезенных на таможенную территорию Республики Таджикистан. 179</w:t>
        </w:r>
      </w:hyperlink>
    </w:p>
    <w:p w:rsidR="00985E49" w:rsidRDefault="00985E49">
      <w:pPr>
        <w:pStyle w:val="a3"/>
      </w:pPr>
      <w:hyperlink w:anchor="_Toc486837890" w:history="1">
        <w:r>
          <w:rPr>
            <w:rStyle w:val="a5"/>
          </w:rPr>
          <w:t>Статья  436. Использование результатов таможенного контроля при производстве по делам об административных правонарушениях, рассмотрении гражданских и уголовных дел. 180</w:t>
        </w:r>
      </w:hyperlink>
    </w:p>
    <w:p w:rsidR="00985E49" w:rsidRDefault="00985E49">
      <w:pPr>
        <w:pStyle w:val="a3"/>
      </w:pPr>
      <w:hyperlink w:anchor="_Toc486837891" w:history="1">
        <w:r>
          <w:rPr>
            <w:rStyle w:val="a5"/>
          </w:rPr>
          <w:t>ГЛАВА 54. МЕРЫ, ПРИНИМАЕМЫЕ ТАМОЖЕННЫМИ ОРГАНАМИ В ОТНОШЕНИИ ОТДЕЛЬНЫХ ТОВАРОВ.. 180</w:t>
        </w:r>
      </w:hyperlink>
    </w:p>
    <w:p w:rsidR="00985E49" w:rsidRDefault="00985E49">
      <w:pPr>
        <w:pStyle w:val="a3"/>
      </w:pPr>
      <w:hyperlink w:anchor="_Toc486837892" w:history="1">
        <w:r>
          <w:rPr>
            <w:rStyle w:val="a5"/>
          </w:rPr>
          <w:t>Статья  437. Основания приостановления выпуска товаров. 180</w:t>
        </w:r>
      </w:hyperlink>
    </w:p>
    <w:p w:rsidR="00985E49" w:rsidRDefault="00985E49">
      <w:pPr>
        <w:pStyle w:val="a3"/>
      </w:pPr>
      <w:hyperlink w:anchor="_Toc486837893" w:history="1">
        <w:r>
          <w:rPr>
            <w:rStyle w:val="a5"/>
          </w:rPr>
          <w:t>Статья  438. Подача заявления правообладателем и порядок его рассмотрения. 181</w:t>
        </w:r>
      </w:hyperlink>
    </w:p>
    <w:p w:rsidR="00985E49" w:rsidRDefault="00985E49">
      <w:pPr>
        <w:pStyle w:val="a3"/>
      </w:pPr>
      <w:hyperlink w:anchor="_Toc486837894" w:history="1">
        <w:r>
          <w:rPr>
            <w:rStyle w:val="a5"/>
          </w:rPr>
          <w:t>Статья 439. Таможенный реестр объектов интеллектуальной собственности. 181</w:t>
        </w:r>
      </w:hyperlink>
    </w:p>
    <w:p w:rsidR="00985E49" w:rsidRDefault="00985E49">
      <w:pPr>
        <w:pStyle w:val="a3"/>
      </w:pPr>
      <w:hyperlink w:anchor="_Toc486837895" w:history="1">
        <w:r>
          <w:rPr>
            <w:rStyle w:val="a5"/>
          </w:rPr>
          <w:t>Статья 440. Срок, в течение которого таможенные органы принимают меры, связанные с приостановлением выпуска товаров  182</w:t>
        </w:r>
      </w:hyperlink>
    </w:p>
    <w:p w:rsidR="00985E49" w:rsidRDefault="00985E49">
      <w:pPr>
        <w:pStyle w:val="a3"/>
      </w:pPr>
      <w:hyperlink w:anchor="_Toc486837896" w:history="1">
        <w:r>
          <w:rPr>
            <w:rStyle w:val="a5"/>
          </w:rPr>
          <w:t>Статья 441. Приостановление выпуска товаров. 182</w:t>
        </w:r>
      </w:hyperlink>
    </w:p>
    <w:p w:rsidR="00985E49" w:rsidRDefault="00985E49">
      <w:pPr>
        <w:pStyle w:val="a3"/>
      </w:pPr>
      <w:hyperlink w:anchor="_Toc486837897" w:history="1">
        <w:r>
          <w:rPr>
            <w:rStyle w:val="a5"/>
          </w:rPr>
          <w:t>Статья 441</w:t>
        </w:r>
        <w:r>
          <w:rPr>
            <w:rStyle w:val="a5"/>
            <w:vertAlign w:val="superscript"/>
          </w:rPr>
          <w:t>1</w:t>
        </w:r>
        <w:r>
          <w:rPr>
            <w:rStyle w:val="a5"/>
          </w:rPr>
          <w:t>. Дополнительные полномочия таможенных органов по таможенному контролю товаров, содержащих объекты интеллектуальной собственности. 183</w:t>
        </w:r>
      </w:hyperlink>
    </w:p>
    <w:p w:rsidR="00985E49" w:rsidRDefault="00985E49">
      <w:pPr>
        <w:pStyle w:val="a3"/>
      </w:pPr>
      <w:hyperlink w:anchor="_Toc486837898" w:history="1">
        <w:r>
          <w:rPr>
            <w:rStyle w:val="a5"/>
          </w:rPr>
          <w:t>Статья 442. Предоставление информации. Взятие проб и образцов. 184</w:t>
        </w:r>
      </w:hyperlink>
    </w:p>
    <w:p w:rsidR="00985E49" w:rsidRDefault="00985E49">
      <w:pPr>
        <w:pStyle w:val="a3"/>
      </w:pPr>
      <w:hyperlink w:anchor="_Toc486837899" w:history="1">
        <w:r>
          <w:rPr>
            <w:rStyle w:val="a5"/>
          </w:rPr>
          <w:t>Статья  443. Отмена решения о приостановлении выпуска товаров. 184</w:t>
        </w:r>
      </w:hyperlink>
    </w:p>
    <w:p w:rsidR="00985E49" w:rsidRDefault="00985E49">
      <w:pPr>
        <w:pStyle w:val="a3"/>
      </w:pPr>
      <w:hyperlink w:anchor="_Toc486837900" w:history="1">
        <w:r>
          <w:rPr>
            <w:rStyle w:val="a5"/>
          </w:rPr>
          <w:t>Статья 444. Товары, в отношении которых таможенными органами не применяются меры, связанные с приостановлением выпуска товаров. 185</w:t>
        </w:r>
      </w:hyperlink>
    </w:p>
    <w:p w:rsidR="00985E49" w:rsidRDefault="00985E49">
      <w:pPr>
        <w:pStyle w:val="a3"/>
      </w:pPr>
      <w:hyperlink w:anchor="_Toc486837901" w:history="1">
        <w:r>
          <w:rPr>
            <w:rStyle w:val="a5"/>
          </w:rPr>
          <w:t>РАЗДЕЛ V.  ТАМОЖЕННЫЙ КОНТРОЛЬ В СФЕРЕ ВАЛЮТНОГО И ЭКСПОРТНОГО КОНТРОЛЯ.. 185</w:t>
        </w:r>
      </w:hyperlink>
    </w:p>
    <w:p w:rsidR="00985E49" w:rsidRDefault="00985E49">
      <w:pPr>
        <w:pStyle w:val="a3"/>
      </w:pPr>
      <w:hyperlink w:anchor="_Toc486837902" w:history="1">
        <w:r>
          <w:rPr>
            <w:rStyle w:val="a5"/>
          </w:rPr>
          <w:t>ГЛАВА 55.  ФУНКЦИИ ТАМОЖЕННЫХ ОРГАНОВ В ОБЛАСТИ ВАЛЮТНОГО КОНТРОЛЯ.. 185</w:t>
        </w:r>
      </w:hyperlink>
    </w:p>
    <w:p w:rsidR="00985E49" w:rsidRDefault="00985E49">
      <w:pPr>
        <w:pStyle w:val="a3"/>
      </w:pPr>
      <w:hyperlink w:anchor="_Toc486837903" w:history="1">
        <w:r>
          <w:rPr>
            <w:rStyle w:val="a5"/>
          </w:rPr>
          <w:t>Статья 445. Функции таможенных  органов в области валютного контроля. 185</w:t>
        </w:r>
      </w:hyperlink>
    </w:p>
    <w:p w:rsidR="00985E49" w:rsidRDefault="00985E49">
      <w:pPr>
        <w:pStyle w:val="a3"/>
      </w:pPr>
      <w:hyperlink w:anchor="_Toc486837904" w:history="1">
        <w:r>
          <w:rPr>
            <w:rStyle w:val="a5"/>
          </w:rPr>
          <w:t>Статья 446. Полномочия таможенных органов в сфере валютного контроля. 185</w:t>
        </w:r>
      </w:hyperlink>
    </w:p>
    <w:p w:rsidR="00985E49" w:rsidRDefault="00985E49">
      <w:pPr>
        <w:pStyle w:val="a3"/>
      </w:pPr>
      <w:hyperlink w:anchor="_Toc486837905" w:history="1">
        <w:r>
          <w:rPr>
            <w:rStyle w:val="a5"/>
          </w:rPr>
          <w:t>ГЛАВА 56. ЭКСПОРТНЫЙ КОНТРОЛЬ, ОСУЩЕСТВЛЯЕМЫЙ ТАМОЖЕННЫМИ ОРГАНАМИ.. 185</w:t>
        </w:r>
      </w:hyperlink>
    </w:p>
    <w:p w:rsidR="00985E49" w:rsidRDefault="00985E49">
      <w:pPr>
        <w:pStyle w:val="a3"/>
      </w:pPr>
      <w:hyperlink w:anchor="_Toc486837906" w:history="1">
        <w:r>
          <w:rPr>
            <w:rStyle w:val="a5"/>
          </w:rPr>
          <w:t>Статья 447. Таможенные органы как органы экспортного контроля. 185</w:t>
        </w:r>
      </w:hyperlink>
    </w:p>
    <w:p w:rsidR="00985E49" w:rsidRDefault="00985E49">
      <w:pPr>
        <w:pStyle w:val="a3"/>
      </w:pPr>
      <w:hyperlink w:anchor="_Toc486837907" w:history="1">
        <w:r>
          <w:rPr>
            <w:rStyle w:val="a5"/>
          </w:rPr>
          <w:t>Статья 448. Компетенция таможенных органов в области экспортного контроля. 185</w:t>
        </w:r>
      </w:hyperlink>
    </w:p>
    <w:p w:rsidR="00985E49" w:rsidRDefault="00985E49">
      <w:pPr>
        <w:pStyle w:val="a3"/>
      </w:pPr>
      <w:hyperlink w:anchor="_Toc486837908" w:history="1">
        <w:r>
          <w:rPr>
            <w:rStyle w:val="a5"/>
          </w:rPr>
          <w:t>Статья 449. Соблюдение конфиденциальности информации. 186</w:t>
        </w:r>
      </w:hyperlink>
    </w:p>
    <w:p w:rsidR="00985E49" w:rsidRDefault="00985E49">
      <w:pPr>
        <w:pStyle w:val="a3"/>
      </w:pPr>
      <w:hyperlink w:anchor="_Toc486837909" w:history="1">
        <w:r>
          <w:rPr>
            <w:rStyle w:val="a5"/>
          </w:rPr>
          <w:t>РАЗДЕЛ VI.  ОБРАЩЕНИЯ И РАСПОРЯЖЕНИЯ ТОВАРАМИ И ТРАНСПОРТНЫМИ СРЕДСТВАМИ.. 186</w:t>
        </w:r>
      </w:hyperlink>
    </w:p>
    <w:p w:rsidR="00985E49" w:rsidRDefault="00985E49">
      <w:pPr>
        <w:pStyle w:val="a3"/>
      </w:pPr>
      <w:hyperlink w:anchor="_Toc486837910" w:history="1">
        <w:r>
          <w:rPr>
            <w:rStyle w:val="a5"/>
          </w:rPr>
          <w:t>ГЛАВА 57. ОСНОВАНИЯ И ПОРЯДОК ОБРАЩЕНИЯ ТОВАРОВ И ТРАНСПОРТНЫХ СРЕДСТВ В СОБСТВЕННОСТЬ ГОСУДАРСТВА.. 186</w:t>
        </w:r>
      </w:hyperlink>
    </w:p>
    <w:p w:rsidR="00985E49" w:rsidRDefault="00985E49">
      <w:pPr>
        <w:pStyle w:val="a3"/>
      </w:pPr>
      <w:hyperlink w:anchor="_Toc486837911" w:history="1">
        <w:r>
          <w:rPr>
            <w:rStyle w:val="a5"/>
          </w:rPr>
          <w:t>Статья  450. Основания для обращения товаров и транспортных средств в собственность государства. 186</w:t>
        </w:r>
      </w:hyperlink>
    </w:p>
    <w:p w:rsidR="00985E49" w:rsidRDefault="00985E49">
      <w:pPr>
        <w:pStyle w:val="a3"/>
      </w:pPr>
      <w:hyperlink w:anchor="_Toc486837912" w:history="1">
        <w:r>
          <w:rPr>
            <w:rStyle w:val="a5"/>
          </w:rPr>
          <w:t>Статья 451. Порядок обращения товаров и транспортных средств в собственность государства по решению суда. 186</w:t>
        </w:r>
      </w:hyperlink>
    </w:p>
    <w:p w:rsidR="00985E49" w:rsidRDefault="00985E49">
      <w:pPr>
        <w:pStyle w:val="a3"/>
      </w:pPr>
      <w:hyperlink w:anchor="_Toc486837913" w:history="1">
        <w:r>
          <w:rPr>
            <w:rStyle w:val="a5"/>
          </w:rPr>
          <w:t>Статья 452. Порядок обращения в собственность государства товаров и транспортных средств, оформленных в таможенном режиме отказа в пользу государства. 186</w:t>
        </w:r>
      </w:hyperlink>
    </w:p>
    <w:p w:rsidR="00985E49" w:rsidRDefault="00985E49">
      <w:pPr>
        <w:pStyle w:val="a3"/>
      </w:pPr>
      <w:hyperlink w:anchor="_Toc486837914" w:history="1">
        <w:r>
          <w:rPr>
            <w:rStyle w:val="a5"/>
          </w:rPr>
          <w:t>ГЛАВА 58.  РАСПОРЯЖЕНИЕ ТОВАРАМИ И ТРАНСПОРТНЫМИ СРЕДСТВАМИ, ОБРАЩЕННЫМИ В СОБСТВЕННОСТЬ ГОСУДАРСТВА.. 186</w:t>
        </w:r>
      </w:hyperlink>
    </w:p>
    <w:p w:rsidR="00985E49" w:rsidRDefault="00985E49">
      <w:pPr>
        <w:pStyle w:val="a3"/>
      </w:pPr>
      <w:hyperlink w:anchor="_Toc486837915" w:history="1">
        <w:r>
          <w:rPr>
            <w:rStyle w:val="a5"/>
          </w:rPr>
          <w:t>Статья 453. Порядок распоряжения товарами и транспортными средствами, обращенными в собственность государства  187</w:t>
        </w:r>
      </w:hyperlink>
    </w:p>
    <w:p w:rsidR="00985E49" w:rsidRDefault="00985E49">
      <w:pPr>
        <w:pStyle w:val="a3"/>
      </w:pPr>
      <w:hyperlink w:anchor="_Toc486837916" w:history="1">
        <w:r>
          <w:rPr>
            <w:rStyle w:val="a5"/>
          </w:rPr>
          <w:t>Статья 454. Распоряжение товарами, срок временного хранения которых или срок хранения которых на таможенном складе истек. 187</w:t>
        </w:r>
      </w:hyperlink>
    </w:p>
    <w:p w:rsidR="00985E49" w:rsidRDefault="00985E49">
      <w:pPr>
        <w:pStyle w:val="a3"/>
      </w:pPr>
      <w:hyperlink w:anchor="_Toc486837917" w:history="1">
        <w:r>
          <w:rPr>
            <w:rStyle w:val="a5"/>
          </w:rPr>
          <w:t>Статья 455. Распоряжение товарами и транспортными средствами, являющимися вещественными доказательствами по делам об административных правонарушениях. 187</w:t>
        </w:r>
      </w:hyperlink>
    </w:p>
    <w:p w:rsidR="00985E49" w:rsidRDefault="00985E49">
      <w:pPr>
        <w:pStyle w:val="a3"/>
      </w:pPr>
      <w:hyperlink w:anchor="_Toc486837918" w:history="1">
        <w:r>
          <w:rPr>
            <w:rStyle w:val="a5"/>
          </w:rPr>
          <w:t>Статья 456. Порядок и способы распоряжения товарами и транспортными средствами. 187</w:t>
        </w:r>
      </w:hyperlink>
    </w:p>
    <w:p w:rsidR="00985E49" w:rsidRDefault="00985E49">
      <w:pPr>
        <w:pStyle w:val="a3"/>
      </w:pPr>
      <w:hyperlink w:anchor="_Toc486837919" w:history="1">
        <w:r>
          <w:rPr>
            <w:rStyle w:val="a5"/>
          </w:rPr>
          <w:t>Статья 457. Распоряжение суммами, вырученными от реализации товаров и транспортных средств. 188</w:t>
        </w:r>
      </w:hyperlink>
    </w:p>
    <w:p w:rsidR="00985E49" w:rsidRDefault="00985E49">
      <w:pPr>
        <w:pStyle w:val="a3"/>
      </w:pPr>
      <w:hyperlink w:anchor="_Toc486837920" w:history="1">
        <w:r>
          <w:rPr>
            <w:rStyle w:val="a5"/>
          </w:rPr>
          <w:t>Статья 458. Право уполномоченного органа по вопросам таможенного дела на безвозмездную передачу товаров, обращенных в государственную собственность. 188</w:t>
        </w:r>
      </w:hyperlink>
    </w:p>
    <w:p w:rsidR="00985E49" w:rsidRDefault="00985E49">
      <w:pPr>
        <w:pStyle w:val="a3"/>
      </w:pPr>
      <w:hyperlink w:anchor="_Toc486837921" w:history="1">
        <w:r>
          <w:rPr>
            <w:rStyle w:val="a5"/>
          </w:rPr>
          <w:t>Статья  459. Особенности распоряжения отдельными видами товаров. 188</w:t>
        </w:r>
      </w:hyperlink>
    </w:p>
    <w:p w:rsidR="00985E49" w:rsidRDefault="00985E49">
      <w:pPr>
        <w:pStyle w:val="a3"/>
      </w:pPr>
      <w:hyperlink w:anchor="_Toc486837922" w:history="1">
        <w:r>
          <w:rPr>
            <w:rStyle w:val="a5"/>
          </w:rPr>
          <w:t>РАЗДЕЛ VII. ТАМОЖЕННЫЕ ОРГАНЫ... 189</w:t>
        </w:r>
      </w:hyperlink>
    </w:p>
    <w:p w:rsidR="00985E49" w:rsidRDefault="00985E49">
      <w:pPr>
        <w:pStyle w:val="a3"/>
      </w:pPr>
      <w:hyperlink w:anchor="_Toc486837923" w:history="1">
        <w:r>
          <w:rPr>
            <w:rStyle w:val="a5"/>
          </w:rPr>
          <w:t>ГЛАВА 59. ТАМОЖЕННЫЕ ОРГАНЫ И  ОБЕСПЕЧЕНИЕ ИХ ДЕЯТЕЛЬНОСТИ.. 189</w:t>
        </w:r>
      </w:hyperlink>
    </w:p>
    <w:p w:rsidR="00985E49" w:rsidRDefault="00985E49">
      <w:pPr>
        <w:pStyle w:val="a3"/>
      </w:pPr>
      <w:hyperlink w:anchor="_Toc486837924" w:history="1">
        <w:r>
          <w:rPr>
            <w:rStyle w:val="a5"/>
          </w:rPr>
          <w:t>Статья 460. Таможенные органы и их место в системе государственных органов Республики Таджикистан. 189</w:t>
        </w:r>
      </w:hyperlink>
    </w:p>
    <w:p w:rsidR="00985E49" w:rsidRDefault="00985E49">
      <w:pPr>
        <w:pStyle w:val="a3"/>
      </w:pPr>
      <w:hyperlink w:anchor="_Toc486837925" w:history="1">
        <w:r>
          <w:rPr>
            <w:rStyle w:val="a5"/>
          </w:rPr>
          <w:t>Статья  461. Система таможенных органов. 189</w:t>
        </w:r>
      </w:hyperlink>
    </w:p>
    <w:p w:rsidR="00985E49" w:rsidRDefault="00985E49">
      <w:pPr>
        <w:pStyle w:val="a3"/>
      </w:pPr>
      <w:hyperlink w:anchor="_Toc486837926" w:history="1">
        <w:r>
          <w:rPr>
            <w:rStyle w:val="a5"/>
          </w:rPr>
          <w:t>Статья 462. Функции таможенных органов. 189</w:t>
        </w:r>
      </w:hyperlink>
    </w:p>
    <w:p w:rsidR="00985E49" w:rsidRDefault="00985E49">
      <w:pPr>
        <w:pStyle w:val="a3"/>
      </w:pPr>
      <w:hyperlink w:anchor="_Toc486837927" w:history="1">
        <w:r>
          <w:rPr>
            <w:rStyle w:val="a5"/>
          </w:rPr>
          <w:t>Статья 463. Флаг и эмблема таможенных органов. 190</w:t>
        </w:r>
      </w:hyperlink>
    </w:p>
    <w:p w:rsidR="00985E49" w:rsidRDefault="00985E49">
      <w:pPr>
        <w:pStyle w:val="a3"/>
      </w:pPr>
      <w:hyperlink w:anchor="_Toc486837928" w:history="1">
        <w:r>
          <w:rPr>
            <w:rStyle w:val="a5"/>
          </w:rPr>
          <w:t>Статья 464. Места нахождения таможенных органов. 191</w:t>
        </w:r>
      </w:hyperlink>
    </w:p>
    <w:p w:rsidR="00985E49" w:rsidRDefault="00985E49">
      <w:pPr>
        <w:pStyle w:val="a3"/>
      </w:pPr>
      <w:hyperlink w:anchor="_Toc486837929" w:history="1">
        <w:r>
          <w:rPr>
            <w:rStyle w:val="a5"/>
          </w:rPr>
          <w:t>Статья  465. Места совершения таможенных операций таможенными органами. 191</w:t>
        </w:r>
      </w:hyperlink>
    </w:p>
    <w:p w:rsidR="00985E49" w:rsidRDefault="00985E49">
      <w:pPr>
        <w:pStyle w:val="a3"/>
      </w:pPr>
      <w:hyperlink w:anchor="_Toc486837930" w:history="1">
        <w:r>
          <w:rPr>
            <w:rStyle w:val="a5"/>
          </w:rPr>
          <w:t>Статья  466. Время работы таможенных органов. 191</w:t>
        </w:r>
      </w:hyperlink>
    </w:p>
    <w:p w:rsidR="00985E49" w:rsidRDefault="00985E49">
      <w:pPr>
        <w:pStyle w:val="a3"/>
      </w:pPr>
      <w:hyperlink w:anchor="_Toc486837931" w:history="1">
        <w:r>
          <w:rPr>
            <w:rStyle w:val="a5"/>
          </w:rPr>
          <w:t>Статья  467. Правомочия таможенных органов. 191</w:t>
        </w:r>
      </w:hyperlink>
    </w:p>
    <w:p w:rsidR="00985E49" w:rsidRDefault="00985E49">
      <w:pPr>
        <w:pStyle w:val="a3"/>
      </w:pPr>
      <w:hyperlink w:anchor="_Toc486837932" w:history="1">
        <w:r>
          <w:rPr>
            <w:rStyle w:val="a5"/>
          </w:rPr>
          <w:t>Статья  468. Права таможенных органов при осуществлении таможенного контроля с использованием речных и воздушных судов таможенных органов. 192</w:t>
        </w:r>
      </w:hyperlink>
    </w:p>
    <w:p w:rsidR="00985E49" w:rsidRDefault="00985E49">
      <w:pPr>
        <w:pStyle w:val="a3"/>
      </w:pPr>
      <w:hyperlink w:anchor="_Toc486837933" w:history="1">
        <w:r>
          <w:rPr>
            <w:rStyle w:val="a5"/>
          </w:rPr>
          <w:t>Статья  469. Права таможенных органов в отношении автотранспортных средств, перевозящих товары, находящиеся под таможенным контролем.. 193</w:t>
        </w:r>
      </w:hyperlink>
    </w:p>
    <w:p w:rsidR="00985E49" w:rsidRDefault="00985E49">
      <w:pPr>
        <w:pStyle w:val="a3"/>
      </w:pPr>
      <w:hyperlink w:anchor="_Toc486837934" w:history="1">
        <w:r>
          <w:rPr>
            <w:rStyle w:val="a5"/>
          </w:rPr>
          <w:t>Статья 470. Взаимодействие и сотрудничество таможенных органов с другими государственными органами. 193</w:t>
        </w:r>
      </w:hyperlink>
    </w:p>
    <w:p w:rsidR="00985E49" w:rsidRDefault="00985E49">
      <w:pPr>
        <w:pStyle w:val="a3"/>
      </w:pPr>
      <w:hyperlink w:anchor="_Toc486837935" w:history="1">
        <w:r>
          <w:rPr>
            <w:rStyle w:val="a5"/>
          </w:rPr>
          <w:t>Статья  471. Ведомственный контроль деятельности таможенных органов. 194</w:t>
        </w:r>
      </w:hyperlink>
    </w:p>
    <w:p w:rsidR="00985E49" w:rsidRDefault="00985E49">
      <w:pPr>
        <w:pStyle w:val="a3"/>
      </w:pPr>
      <w:hyperlink w:anchor="_Toc486837936" w:history="1">
        <w:r>
          <w:rPr>
            <w:rStyle w:val="a5"/>
          </w:rPr>
          <w:t>Статья  472. Ответственность таможенных органов и их должностных лиц. 194</w:t>
        </w:r>
      </w:hyperlink>
    </w:p>
    <w:p w:rsidR="00985E49" w:rsidRDefault="00985E49">
      <w:pPr>
        <w:pStyle w:val="a3"/>
      </w:pPr>
      <w:hyperlink w:anchor="_Toc486837937" w:history="1">
        <w:r>
          <w:rPr>
            <w:rStyle w:val="a5"/>
          </w:rPr>
          <w:t>Статья  473. Условия применения физической силы, специальных средств и  огнестрельного оружия должностными лицами таможенных органов. 194</w:t>
        </w:r>
      </w:hyperlink>
    </w:p>
    <w:p w:rsidR="00985E49" w:rsidRDefault="00985E49">
      <w:pPr>
        <w:pStyle w:val="a3"/>
      </w:pPr>
      <w:hyperlink w:anchor="_Toc486837938" w:history="1">
        <w:r>
          <w:rPr>
            <w:rStyle w:val="a5"/>
          </w:rPr>
          <w:t>Статья  474. Применение физической силы должностными лицами таможенных органов. 195</w:t>
        </w:r>
      </w:hyperlink>
    </w:p>
    <w:p w:rsidR="00985E49" w:rsidRDefault="00985E49">
      <w:pPr>
        <w:pStyle w:val="a3"/>
      </w:pPr>
      <w:hyperlink w:anchor="_Toc486837939" w:history="1">
        <w:r>
          <w:rPr>
            <w:rStyle w:val="a5"/>
          </w:rPr>
          <w:t>Статья  475. Применение специальных средств должностными лицами таможенных органов. 195</w:t>
        </w:r>
      </w:hyperlink>
    </w:p>
    <w:p w:rsidR="00985E49" w:rsidRDefault="00985E49">
      <w:pPr>
        <w:pStyle w:val="a3"/>
      </w:pPr>
      <w:hyperlink w:anchor="_Toc486837940" w:history="1">
        <w:r>
          <w:rPr>
            <w:rStyle w:val="a5"/>
          </w:rPr>
          <w:t>Статья 476. Применение огнестрельного оружия должностными лицами таможенных органов. 195</w:t>
        </w:r>
      </w:hyperlink>
    </w:p>
    <w:p w:rsidR="00985E49" w:rsidRDefault="00985E49">
      <w:pPr>
        <w:pStyle w:val="a3"/>
      </w:pPr>
      <w:hyperlink w:anchor="_Toc486837941" w:history="1">
        <w:r>
          <w:rPr>
            <w:rStyle w:val="a5"/>
          </w:rPr>
          <w:t>Статья  477. Финансирование и материально-техническое обеспечение деятельности таможенных органов. 196</w:t>
        </w:r>
      </w:hyperlink>
    </w:p>
    <w:p w:rsidR="00985E49" w:rsidRDefault="00985E49">
      <w:pPr>
        <w:pStyle w:val="a3"/>
      </w:pPr>
      <w:hyperlink w:anchor="_Toc486837942" w:history="1">
        <w:r>
          <w:rPr>
            <w:rStyle w:val="a5"/>
          </w:rPr>
          <w:t>Статья  478. Размещение объектов таможенных органов. 196</w:t>
        </w:r>
      </w:hyperlink>
    </w:p>
    <w:p w:rsidR="00985E49" w:rsidRDefault="00985E49">
      <w:pPr>
        <w:pStyle w:val="a3"/>
      </w:pPr>
      <w:hyperlink w:anchor="_Toc486837943" w:history="1">
        <w:r>
          <w:rPr>
            <w:rStyle w:val="a5"/>
          </w:rPr>
          <w:t>Статья  479. Защита сведений о деятельности таможенных органов. 196</w:t>
        </w:r>
      </w:hyperlink>
    </w:p>
    <w:p w:rsidR="00985E49" w:rsidRDefault="00985E49">
      <w:pPr>
        <w:pStyle w:val="a3"/>
      </w:pPr>
      <w:hyperlink w:anchor="_Toc486837944" w:history="1">
        <w:r>
          <w:rPr>
            <w:rStyle w:val="a5"/>
          </w:rPr>
          <w:t>Статья  480. Учреждения и государственные унитарные предприятия таможенных органов. 197</w:t>
        </w:r>
      </w:hyperlink>
    </w:p>
    <w:p w:rsidR="00985E49" w:rsidRDefault="00985E49">
      <w:pPr>
        <w:pStyle w:val="a3"/>
      </w:pPr>
      <w:hyperlink w:anchor="_Toc486837945" w:history="1">
        <w:r>
          <w:rPr>
            <w:rStyle w:val="a5"/>
          </w:rPr>
          <w:t>Статья  481. Имущество таможенных органов и организаций таможенных органов. 197</w:t>
        </w:r>
      </w:hyperlink>
    </w:p>
    <w:p w:rsidR="00985E49" w:rsidRDefault="00985E49">
      <w:pPr>
        <w:pStyle w:val="a3"/>
      </w:pPr>
      <w:hyperlink w:anchor="_Toc486837946" w:history="1">
        <w:r>
          <w:rPr>
            <w:rStyle w:val="a5"/>
          </w:rPr>
          <w:t>ГЛАВА 60.  ПОРЯДОК ПРОХОЖДЕНИЯ СЛУЖБЫ В ТАМОЖЕННЫХ ОРГАНАХ.. 197</w:t>
        </w:r>
      </w:hyperlink>
    </w:p>
    <w:p w:rsidR="00985E49" w:rsidRDefault="00985E49">
      <w:pPr>
        <w:pStyle w:val="a3"/>
      </w:pPr>
      <w:hyperlink w:anchor="_Toc486837947" w:history="1">
        <w:r>
          <w:rPr>
            <w:rStyle w:val="a5"/>
          </w:rPr>
          <w:t>Статья  482. Служба в таможенных органах. 197</w:t>
        </w:r>
      </w:hyperlink>
    </w:p>
    <w:p w:rsidR="00985E49" w:rsidRDefault="00985E49">
      <w:pPr>
        <w:pStyle w:val="a3"/>
      </w:pPr>
      <w:hyperlink w:anchor="_Toc486837948" w:history="1">
        <w:r>
          <w:rPr>
            <w:rStyle w:val="a5"/>
          </w:rPr>
          <w:t>Статья  483. Прием на службу в таможенные органы.. 197</w:t>
        </w:r>
      </w:hyperlink>
    </w:p>
    <w:p w:rsidR="00985E49" w:rsidRDefault="00985E49">
      <w:pPr>
        <w:pStyle w:val="a3"/>
      </w:pPr>
      <w:hyperlink w:anchor="_Toc486837949" w:history="1">
        <w:r>
          <w:rPr>
            <w:rStyle w:val="a5"/>
          </w:rPr>
          <w:t>Статья  484. Ограничения при прохождении службы в таможенных органах. 198</w:t>
        </w:r>
      </w:hyperlink>
    </w:p>
    <w:p w:rsidR="00985E49" w:rsidRDefault="00985E49">
      <w:pPr>
        <w:pStyle w:val="a3"/>
      </w:pPr>
      <w:hyperlink w:anchor="_Toc486837950" w:history="1">
        <w:r>
          <w:rPr>
            <w:rStyle w:val="a5"/>
          </w:rPr>
          <w:t>Статья 485. Сведения о доходах сотрудников таможенных органов и имуществе, принадлежащем им на праве собственности  199</w:t>
        </w:r>
      </w:hyperlink>
    </w:p>
    <w:p w:rsidR="00985E49" w:rsidRDefault="00985E49">
      <w:pPr>
        <w:pStyle w:val="a3"/>
      </w:pPr>
      <w:hyperlink w:anchor="_Toc486837951" w:history="1">
        <w:r>
          <w:rPr>
            <w:rStyle w:val="a5"/>
          </w:rPr>
          <w:t>Статья 486. Присяга должностного лица таможенного органа. 199</w:t>
        </w:r>
      </w:hyperlink>
    </w:p>
    <w:p w:rsidR="00985E49" w:rsidRDefault="00985E49">
      <w:pPr>
        <w:pStyle w:val="a3"/>
      </w:pPr>
      <w:hyperlink w:anchor="_Toc486837952" w:history="1">
        <w:r>
          <w:rPr>
            <w:rStyle w:val="a5"/>
          </w:rPr>
          <w:t>Статья  487. Специальные звания должностного лица таможенных органов. 199</w:t>
        </w:r>
      </w:hyperlink>
    </w:p>
    <w:p w:rsidR="00985E49" w:rsidRDefault="00985E49">
      <w:pPr>
        <w:pStyle w:val="a3"/>
      </w:pPr>
      <w:hyperlink w:anchor="_Toc486837953" w:history="1">
        <w:r>
          <w:rPr>
            <w:rStyle w:val="a5"/>
          </w:rPr>
          <w:t>Статья  488. Основания прекращения службы в таможенных органах. 199</w:t>
        </w:r>
      </w:hyperlink>
    </w:p>
    <w:p w:rsidR="00985E49" w:rsidRDefault="00985E49">
      <w:pPr>
        <w:pStyle w:val="a3"/>
      </w:pPr>
      <w:hyperlink w:anchor="_Toc486837954" w:history="1">
        <w:r>
          <w:rPr>
            <w:rStyle w:val="a5"/>
          </w:rPr>
          <w:t>Статья  489. Права и обязанности сотрудников таможенных органов. 200</w:t>
        </w:r>
      </w:hyperlink>
    </w:p>
    <w:p w:rsidR="00985E49" w:rsidRDefault="00985E49">
      <w:pPr>
        <w:pStyle w:val="a3"/>
      </w:pPr>
      <w:hyperlink w:anchor="_Toc486837955" w:history="1">
        <w:r>
          <w:rPr>
            <w:rStyle w:val="a5"/>
          </w:rPr>
          <w:t>Статья  490. Поощрения сотрудников таможенных органов. 200</w:t>
        </w:r>
      </w:hyperlink>
    </w:p>
    <w:p w:rsidR="00985E49" w:rsidRDefault="00985E49">
      <w:pPr>
        <w:pStyle w:val="a3"/>
      </w:pPr>
      <w:hyperlink w:anchor="_Toc486837956" w:history="1">
        <w:r>
          <w:rPr>
            <w:rStyle w:val="a5"/>
          </w:rPr>
          <w:t>Статья  491. Дисциплинарные взыскания, налагаемые на сотрудников таможенных органов. 201</w:t>
        </w:r>
      </w:hyperlink>
    </w:p>
    <w:p w:rsidR="00985E49" w:rsidRDefault="00985E49">
      <w:pPr>
        <w:pStyle w:val="a3"/>
      </w:pPr>
      <w:hyperlink w:anchor="_Toc486837957" w:history="1">
        <w:r>
          <w:rPr>
            <w:rStyle w:val="a5"/>
          </w:rPr>
          <w:t>Статья 492. Порядок назначения на должность, перемещения (ротации) и перевода на другую работу должностных лиц таможенных органов. 201</w:t>
        </w:r>
      </w:hyperlink>
    </w:p>
    <w:p w:rsidR="00985E49" w:rsidRDefault="00985E49">
      <w:pPr>
        <w:pStyle w:val="a3"/>
      </w:pPr>
      <w:hyperlink w:anchor="_Toc486837958" w:history="1">
        <w:r>
          <w:rPr>
            <w:rStyle w:val="a5"/>
          </w:rPr>
          <w:t>Статья  493. Внутренний распорядок таможенных органов. 202</w:t>
        </w:r>
      </w:hyperlink>
    </w:p>
    <w:p w:rsidR="00985E49" w:rsidRDefault="00985E49">
      <w:pPr>
        <w:pStyle w:val="a3"/>
      </w:pPr>
      <w:hyperlink w:anchor="_Toc486837959" w:history="1">
        <w:r>
          <w:rPr>
            <w:rStyle w:val="a5"/>
          </w:rPr>
          <w:t>Статья 494. Особенности предоставления трудовых отпусков сотрудникам таможенных органов. 202</w:t>
        </w:r>
      </w:hyperlink>
    </w:p>
    <w:p w:rsidR="00985E49" w:rsidRDefault="00985E49">
      <w:pPr>
        <w:pStyle w:val="a3"/>
      </w:pPr>
      <w:hyperlink w:anchor="_Toc486837960" w:history="1">
        <w:r>
          <w:rPr>
            <w:rStyle w:val="a5"/>
          </w:rPr>
          <w:t>Статья 495. Заработная  плата сотрудников таможенных органов. 202</w:t>
        </w:r>
      </w:hyperlink>
    </w:p>
    <w:p w:rsidR="00985E49" w:rsidRDefault="00985E49">
      <w:pPr>
        <w:pStyle w:val="a3"/>
      </w:pPr>
      <w:hyperlink w:anchor="_Toc486837961" w:history="1">
        <w:r>
          <w:rPr>
            <w:rStyle w:val="a5"/>
          </w:rPr>
          <w:t>Статья  496. Правовая и социальная  защита  сотрудников таможенных органов. 202</w:t>
        </w:r>
      </w:hyperlink>
    </w:p>
    <w:p w:rsidR="00985E49" w:rsidRDefault="00985E49">
      <w:pPr>
        <w:pStyle w:val="a3"/>
      </w:pPr>
      <w:hyperlink w:anchor="_Toc486837962" w:history="1">
        <w:r>
          <w:rPr>
            <w:rStyle w:val="a5"/>
          </w:rPr>
          <w:t>Статья  497. Социально-бытовое обеспечение сотрудников таможенных органов и членов их семей. 203</w:t>
        </w:r>
      </w:hyperlink>
    </w:p>
    <w:p w:rsidR="00985E49" w:rsidRDefault="00985E49">
      <w:pPr>
        <w:pStyle w:val="a3"/>
      </w:pPr>
      <w:hyperlink w:anchor="_Toc486837963" w:history="1">
        <w:r>
          <w:rPr>
            <w:rStyle w:val="a5"/>
          </w:rPr>
          <w:t>Статья  498. Подготовка кадров для таможенных органов. 204</w:t>
        </w:r>
      </w:hyperlink>
    </w:p>
    <w:p w:rsidR="00985E49" w:rsidRDefault="00985E49">
      <w:pPr>
        <w:pStyle w:val="a3"/>
      </w:pPr>
      <w:hyperlink w:anchor="_Toc486837964" w:history="1">
        <w:r>
          <w:rPr>
            <w:rStyle w:val="a5"/>
          </w:rPr>
          <w:t>Статья  499. Форма одежды сотрудников таможенных органов. 204</w:t>
        </w:r>
      </w:hyperlink>
    </w:p>
    <w:p w:rsidR="00985E49" w:rsidRDefault="00985E49">
      <w:pPr>
        <w:pStyle w:val="a3"/>
      </w:pPr>
      <w:hyperlink w:anchor="_Toc486837965" w:history="1">
        <w:r>
          <w:rPr>
            <w:rStyle w:val="a5"/>
          </w:rPr>
          <w:t>Статья 500. Пенсионное обеспечение сотрудников таможенных органов. 204</w:t>
        </w:r>
      </w:hyperlink>
    </w:p>
    <w:p w:rsidR="00985E49" w:rsidRDefault="00985E49">
      <w:pPr>
        <w:pStyle w:val="a3"/>
      </w:pPr>
      <w:hyperlink w:anchor="_Toc486837966" w:history="1">
        <w:r>
          <w:rPr>
            <w:rStyle w:val="a5"/>
          </w:rPr>
          <w:t>Статья  501. Восстановление сотрудников таможенных органов на службе в таможенных органах. 204</w:t>
        </w:r>
      </w:hyperlink>
    </w:p>
    <w:p w:rsidR="00985E49" w:rsidRDefault="00985E49">
      <w:pPr>
        <w:pStyle w:val="a3"/>
      </w:pPr>
      <w:hyperlink w:anchor="_Toc486837967" w:history="1">
        <w:r>
          <w:rPr>
            <w:rStyle w:val="a5"/>
          </w:rPr>
          <w:t>Статья 500</w:t>
        </w:r>
        <w:r>
          <w:rPr>
            <w:rStyle w:val="a5"/>
            <w:vertAlign w:val="superscript"/>
          </w:rPr>
          <w:t>1</w:t>
        </w:r>
        <w:r>
          <w:rPr>
            <w:rStyle w:val="a5"/>
          </w:rPr>
          <w:t>. Возрастные ограничения, установленные для службы.. 205</w:t>
        </w:r>
      </w:hyperlink>
    </w:p>
    <w:p w:rsidR="00985E49" w:rsidRDefault="00985E49">
      <w:pPr>
        <w:pStyle w:val="a3"/>
      </w:pPr>
      <w:hyperlink w:anchor="_Toc486837968" w:history="1">
        <w:r>
          <w:rPr>
            <w:rStyle w:val="a5"/>
          </w:rPr>
          <w:t>в таможенных органах. 205</w:t>
        </w:r>
      </w:hyperlink>
    </w:p>
    <w:p w:rsidR="00985E49" w:rsidRDefault="00985E49">
      <w:pPr>
        <w:pStyle w:val="a3"/>
      </w:pPr>
      <w:hyperlink w:anchor="_Toc486837969" w:history="1">
        <w:r>
          <w:rPr>
            <w:rStyle w:val="a5"/>
          </w:rPr>
          <w:t>Статья 500</w:t>
        </w:r>
        <w:r>
          <w:rPr>
            <w:rStyle w:val="a5"/>
            <w:vertAlign w:val="superscript"/>
          </w:rPr>
          <w:t>2</w:t>
        </w:r>
        <w:r>
          <w:rPr>
            <w:rStyle w:val="a5"/>
          </w:rPr>
          <w:t>. Единовременное пособие увольняемым сотрудникам  таможенных органов. 205</w:t>
        </w:r>
      </w:hyperlink>
    </w:p>
    <w:p w:rsidR="00985E49" w:rsidRDefault="00985E49">
      <w:pPr>
        <w:pStyle w:val="a3"/>
      </w:pPr>
      <w:hyperlink w:anchor="_Toc486837970" w:history="1">
        <w:r>
          <w:rPr>
            <w:rStyle w:val="a5"/>
          </w:rPr>
          <w:t>Статья 501. Восстановление сотрудников таможенных органов на службе в таможенных органах. 205</w:t>
        </w:r>
      </w:hyperlink>
    </w:p>
    <w:p w:rsidR="00985E49" w:rsidRDefault="00985E49">
      <w:pPr>
        <w:pStyle w:val="a3"/>
      </w:pPr>
      <w:hyperlink w:anchor="_Toc486837971" w:history="1">
        <w:r>
          <w:rPr>
            <w:rStyle w:val="a5"/>
          </w:rPr>
          <w:t>ГЛАВА 61. ИНФОРМАЦИОННЫЕ СИСТЕМЫ И ИНФОРМАЦИОННЫЕ ТЕХНОЛОГИИ В ТАМОЖЕННОМ ДЕЛЕ.. 206</w:t>
        </w:r>
      </w:hyperlink>
    </w:p>
    <w:p w:rsidR="00985E49" w:rsidRDefault="00985E49">
      <w:pPr>
        <w:pStyle w:val="a3"/>
      </w:pPr>
      <w:hyperlink w:anchor="_Toc486837972" w:history="1">
        <w:r>
          <w:rPr>
            <w:rStyle w:val="a5"/>
          </w:rPr>
          <w:t>Статья  502. Информационные системы, информационные технологии и средства их обеспечения, используемые таможенными органами. 206</w:t>
        </w:r>
      </w:hyperlink>
    </w:p>
    <w:p w:rsidR="00985E49" w:rsidRDefault="00985E49">
      <w:pPr>
        <w:pStyle w:val="a3"/>
      </w:pPr>
      <w:hyperlink w:anchor="_Toc486837973" w:history="1">
        <w:r>
          <w:rPr>
            <w:rStyle w:val="a5"/>
          </w:rPr>
          <w:t>Статья  503. Сертификация информационных систем, информационных технологий, средств их обеспечения и защиты   206</w:t>
        </w:r>
      </w:hyperlink>
    </w:p>
    <w:p w:rsidR="00985E49" w:rsidRDefault="00985E49">
      <w:pPr>
        <w:pStyle w:val="a3"/>
      </w:pPr>
      <w:hyperlink w:anchor="_Toc486837974" w:history="1">
        <w:r>
          <w:rPr>
            <w:rStyle w:val="a5"/>
          </w:rPr>
          <w:t>Статья  504. Информационные ресурсы таможенных органов. 206</w:t>
        </w:r>
      </w:hyperlink>
    </w:p>
    <w:p w:rsidR="00985E49" w:rsidRDefault="00985E49">
      <w:pPr>
        <w:pStyle w:val="a3"/>
      </w:pPr>
      <w:hyperlink w:anchor="_Toc486837975" w:history="1">
        <w:r>
          <w:rPr>
            <w:rStyle w:val="a5"/>
          </w:rPr>
          <w:t>Статья  505. Информационные системы, информационные технологии и средства их обеспечения, используемые участниками внешнеэкономической деятельности. 207</w:t>
        </w:r>
      </w:hyperlink>
    </w:p>
    <w:p w:rsidR="00985E49" w:rsidRDefault="00985E49">
      <w:pPr>
        <w:pStyle w:val="a3"/>
      </w:pPr>
      <w:hyperlink w:anchor="_Toc486837976" w:history="1">
        <w:r>
          <w:rPr>
            <w:rStyle w:val="a5"/>
          </w:rPr>
          <w:t>Статья  506. Защита информации и прав субъектов, участвующих в информационных процессах и информатизации. 207</w:t>
        </w:r>
      </w:hyperlink>
    </w:p>
    <w:p w:rsidR="00985E49" w:rsidRDefault="00985E49">
      <w:pPr>
        <w:pStyle w:val="a3"/>
      </w:pPr>
      <w:hyperlink w:anchor="_Toc486837977" w:history="1">
        <w:r>
          <w:rPr>
            <w:rStyle w:val="a5"/>
          </w:rPr>
          <w:t>ГЛАВА 62.  КОНТРОЛИРУЕМАЯ ПОСТАВКА ТОВАРОВ, ПЕРЕМЕЩАЕМЫХ ЧЕРЕЗ ТАМОЖЕННУЮ ГРАНИЦУ.. 207</w:t>
        </w:r>
      </w:hyperlink>
    </w:p>
    <w:p w:rsidR="00985E49" w:rsidRDefault="00985E49">
      <w:pPr>
        <w:pStyle w:val="a3"/>
      </w:pPr>
      <w:hyperlink w:anchor="_Toc486837978" w:history="1">
        <w:r>
          <w:rPr>
            <w:rStyle w:val="a5"/>
          </w:rPr>
          <w:t>Статья  507. Особенности проведения контролируемой поставки товаров, перемещаемых через таможенную границу  207</w:t>
        </w:r>
      </w:hyperlink>
    </w:p>
    <w:p w:rsidR="00985E49" w:rsidRDefault="00985E49">
      <w:pPr>
        <w:pStyle w:val="a3"/>
      </w:pPr>
      <w:hyperlink w:anchor="_Toc486837979" w:history="1">
        <w:r>
          <w:rPr>
            <w:rStyle w:val="a5"/>
          </w:rPr>
          <w:t>Статья  508. Изъятие или замена товаров, перемещаемых  через таможенную границу, при осуществлении контролируемой поставки. 208</w:t>
        </w:r>
      </w:hyperlink>
    </w:p>
    <w:p w:rsidR="00985E49" w:rsidRDefault="00985E49">
      <w:pPr>
        <w:pStyle w:val="a3"/>
      </w:pPr>
      <w:r>
        <w:t> </w:t>
      </w:r>
    </w:p>
    <w:p w:rsidR="00985E49" w:rsidRDefault="00985E49">
      <w:pPr>
        <w:pStyle w:val="a3"/>
      </w:pPr>
      <w:r>
        <w:t> </w:t>
      </w:r>
    </w:p>
    <w:p w:rsidR="00985E49" w:rsidRDefault="00985E49">
      <w:pPr>
        <w:pStyle w:val="a3"/>
      </w:pPr>
      <w:r>
        <w:t> </w:t>
      </w:r>
    </w:p>
    <w:p w:rsidR="00985E49" w:rsidRDefault="00985E49">
      <w:pPr>
        <w:pStyle w:val="a3"/>
      </w:pPr>
      <w:r>
        <w:t>Настоящий Кодекс, определяя правовые, экономические и организационные основы таможенного дела, направлен на защиту суверенитета и экономической безопасности Республики Таджикистан, активизацию связей экономики Республики Таджикистан в системе мировых экономических отношений, обеспечение защиты прав граждан, хозяйствующих субъектов и государственных органов и соблюдение ими обязанностей в области таможенного дела.</w:t>
      </w:r>
    </w:p>
    <w:p w:rsidR="00985E49" w:rsidRDefault="00985E49">
      <w:pPr>
        <w:pStyle w:val="a3"/>
      </w:pPr>
      <w:r>
        <w:rPr>
          <w:rStyle w:val="a4"/>
        </w:rPr>
        <w:t> </w:t>
      </w:r>
    </w:p>
    <w:p w:rsidR="00985E49" w:rsidRDefault="00985E49">
      <w:pPr>
        <w:pStyle w:val="1"/>
      </w:pPr>
      <w:bookmarkStart w:id="1" w:name="_Toc486837396"/>
      <w:bookmarkEnd w:id="1"/>
      <w:r>
        <w:t>РАЗДЕЛ  I. ОБЩИЕ ПОЛОЖЕНИЯ</w:t>
      </w:r>
    </w:p>
    <w:p w:rsidR="00985E49" w:rsidRPr="00A711CE" w:rsidRDefault="00985E49">
      <w:pPr>
        <w:pStyle w:val="a3"/>
      </w:pPr>
      <w:r>
        <w:t> </w:t>
      </w:r>
    </w:p>
    <w:p w:rsidR="00985E49" w:rsidRDefault="00985E49">
      <w:pPr>
        <w:pStyle w:val="2"/>
      </w:pPr>
      <w:bookmarkStart w:id="2" w:name="_Toc486837397"/>
      <w:bookmarkEnd w:id="2"/>
      <w:r>
        <w:t>ГЛАВА 1.  ОСНОВНЫЕ ПОЛОЖЕНИЯ</w:t>
      </w:r>
    </w:p>
    <w:p w:rsidR="00985E49" w:rsidRPr="00A711CE" w:rsidRDefault="00985E49">
      <w:pPr>
        <w:pStyle w:val="a3"/>
      </w:pPr>
      <w:r>
        <w:rPr>
          <w:rStyle w:val="a4"/>
        </w:rPr>
        <w:t> </w:t>
      </w:r>
    </w:p>
    <w:p w:rsidR="00985E49" w:rsidRDefault="00985E49">
      <w:pPr>
        <w:pStyle w:val="3"/>
      </w:pPr>
      <w:bookmarkStart w:id="3" w:name="_Toc486837398"/>
      <w:bookmarkEnd w:id="3"/>
      <w:r>
        <w:t>Статья 1. Таможенное регулирование и таможенное дело в Республике Таджикистан</w:t>
      </w:r>
    </w:p>
    <w:p w:rsidR="00985E49" w:rsidRDefault="00985E49">
      <w:pPr>
        <w:numPr>
          <w:ilvl w:val="0"/>
          <w:numId w:val="1"/>
        </w:numPr>
        <w:spacing w:before="100" w:beforeAutospacing="1" w:after="100" w:afterAutospacing="1"/>
      </w:pPr>
      <w:r>
        <w:t>Таможенное регулирование заключается в установлении порядка и правил, при соблюдении которых лица реализуют право на перемещение товаров и транспортных средств через таможенную границу Республики Таджикистан (далее - таможенная граница).</w:t>
      </w:r>
    </w:p>
    <w:p w:rsidR="00985E49" w:rsidRPr="00A711CE" w:rsidRDefault="00985E49">
      <w:pPr>
        <w:pStyle w:val="a3"/>
      </w:pPr>
      <w:r>
        <w:lastRenderedPageBreak/>
        <w:t>Таможенное регулирование осуществляется в соответствии с  настоящим Кодексом и другими нормативными правовыми актами Республики Таджикистан.</w:t>
      </w:r>
    </w:p>
    <w:p w:rsidR="00985E49" w:rsidRDefault="00985E49">
      <w:pPr>
        <w:numPr>
          <w:ilvl w:val="0"/>
          <w:numId w:val="2"/>
        </w:numPr>
        <w:spacing w:before="100" w:beforeAutospacing="1" w:after="100" w:afterAutospacing="1"/>
      </w:pPr>
      <w:r>
        <w:t>Таможенное дело представляет собой совокупность методов и средств обеспечения соблюдения мер таможенно-тарифного регулирования, запретов и ограничений, установленных в области государственного регулирования внешнеэкономической деятельности, связанных с перемещением товаров и транспортных средств через таможенную границу.</w:t>
      </w:r>
    </w:p>
    <w:p w:rsidR="00985E49" w:rsidRDefault="00985E49">
      <w:pPr>
        <w:numPr>
          <w:ilvl w:val="0"/>
          <w:numId w:val="2"/>
        </w:numPr>
        <w:spacing w:before="100" w:beforeAutospacing="1" w:after="100" w:afterAutospacing="1"/>
      </w:pPr>
      <w:r>
        <w:t>Общее руководство таможенным делом осуществляет Правительство Республики Таджикистан в соответствии с законодательством Республики Таджикистан.</w:t>
      </w:r>
    </w:p>
    <w:p w:rsidR="00985E49" w:rsidRPr="00A711CE" w:rsidRDefault="00985E49">
      <w:pPr>
        <w:pStyle w:val="a3"/>
      </w:pPr>
      <w:r>
        <w:t>Уполномоченный орган по вопросам таможенного дела обеспечивает непосредственную реализацию в таможенных целях задач в области таможенного дела и единообразие применения таможенного законодательства Республики Таджикистан всеми таможенными органами на территории Республики Таджикистан.</w:t>
      </w:r>
    </w:p>
    <w:p w:rsidR="00985E49" w:rsidRDefault="00985E49">
      <w:pPr>
        <w:numPr>
          <w:ilvl w:val="0"/>
          <w:numId w:val="3"/>
        </w:numPr>
        <w:spacing w:before="100" w:beforeAutospacing="1" w:after="100" w:afterAutospacing="1"/>
      </w:pPr>
      <w:r>
        <w:t>Республика Таджикистан участвует в международном сотрудничестве в области таможенного регулирования в целях гармонизации и унификации законодательства Республики Таджикистан с нормами международного права и с общепринятой международной практикой.</w:t>
      </w:r>
    </w:p>
    <w:p w:rsidR="00985E49" w:rsidRPr="00A711CE" w:rsidRDefault="00985E49">
      <w:pPr>
        <w:pStyle w:val="a3"/>
      </w:pPr>
      <w:r>
        <w:rPr>
          <w:rStyle w:val="a4"/>
        </w:rPr>
        <w:t> </w:t>
      </w:r>
    </w:p>
    <w:p w:rsidR="00985E49" w:rsidRDefault="00985E49">
      <w:pPr>
        <w:pStyle w:val="3"/>
      </w:pPr>
      <w:bookmarkStart w:id="4" w:name="_Toc486837399"/>
      <w:bookmarkEnd w:id="4"/>
      <w:r>
        <w:t>Статья 2.  Таможенная территория и таможенная граница Республики Таджикистан</w:t>
      </w:r>
    </w:p>
    <w:p w:rsidR="00985E49" w:rsidRDefault="00985E49">
      <w:pPr>
        <w:numPr>
          <w:ilvl w:val="0"/>
          <w:numId w:val="4"/>
        </w:numPr>
        <w:spacing w:before="100" w:beforeAutospacing="1" w:after="100" w:afterAutospacing="1"/>
      </w:pPr>
      <w:r>
        <w:t>Территория Республики Таджикистан составляет единую таможенную территорию Республики Таджикистан.</w:t>
      </w:r>
    </w:p>
    <w:p w:rsidR="00985E49" w:rsidRDefault="00985E49">
      <w:pPr>
        <w:numPr>
          <w:ilvl w:val="0"/>
          <w:numId w:val="4"/>
        </w:numPr>
        <w:spacing w:before="100" w:beforeAutospacing="1" w:after="100" w:afterAutospacing="1"/>
      </w:pPr>
      <w:r>
        <w:t>На территории Республики Таджикистан могут находиться создаваемые в соответствии с законодательством Республики Таджикистан свободные экономические зоны, являющиеся частью таможенной территории Республики Таджикистан. Товары, помещенные на территории свободных экономических зон, рассматриваются как находящиеся вне таможенной территории Республики Таджикистан для целей применения таможенных пошлин, налогов, а также запретов и ограничений экономического характера, установленных нормативными правовыми актами Республики Таджикистан, за исключением случаев, определяемых настоящим Кодексом и иными нормативными правовыми актами Республики Таджикистан.</w:t>
      </w:r>
    </w:p>
    <w:p w:rsidR="00985E49" w:rsidRDefault="00985E49">
      <w:pPr>
        <w:numPr>
          <w:ilvl w:val="0"/>
          <w:numId w:val="4"/>
        </w:numPr>
        <w:spacing w:before="100" w:beforeAutospacing="1" w:after="100" w:afterAutospacing="1"/>
      </w:pPr>
      <w:r>
        <w:t>Пределы таможенной территории Республики Таджикистан, а также пределы территорий, указанные в части 2 настоящей статьи, являются таможенной границей Республики Таджикистан</w:t>
      </w:r>
      <w:r>
        <w:rPr>
          <w:rStyle w:val="a4"/>
        </w:rPr>
        <w:t>.</w:t>
      </w:r>
    </w:p>
    <w:p w:rsidR="00985E49" w:rsidRDefault="00985E49">
      <w:pPr>
        <w:numPr>
          <w:ilvl w:val="0"/>
          <w:numId w:val="4"/>
        </w:numPr>
        <w:spacing w:before="100" w:beforeAutospacing="1" w:after="100" w:afterAutospacing="1"/>
      </w:pPr>
      <w:r>
        <w:t>Таможенная граница совпадает с Государственной границей Республики Таджикистан, за исключением пределов территорий, указанных в части 2 настоящей статьи.</w:t>
      </w:r>
    </w:p>
    <w:p w:rsidR="00985E49" w:rsidRPr="00A711CE" w:rsidRDefault="00985E49">
      <w:pPr>
        <w:pStyle w:val="a3"/>
      </w:pPr>
      <w:r>
        <w:t> </w:t>
      </w:r>
    </w:p>
    <w:p w:rsidR="00985E49" w:rsidRDefault="00985E49">
      <w:pPr>
        <w:pStyle w:val="3"/>
      </w:pPr>
      <w:bookmarkStart w:id="5" w:name="_Toc486837400"/>
      <w:bookmarkEnd w:id="5"/>
      <w:r>
        <w:t>Статья  3. Нормативные правовые акты Республики Таджикистан в области таможенного дела</w:t>
      </w:r>
    </w:p>
    <w:p w:rsidR="00985E49" w:rsidRDefault="00985E49">
      <w:pPr>
        <w:numPr>
          <w:ilvl w:val="0"/>
          <w:numId w:val="5"/>
        </w:numPr>
        <w:spacing w:before="100" w:beforeAutospacing="1" w:after="100" w:afterAutospacing="1"/>
      </w:pPr>
      <w:r>
        <w:t xml:space="preserve">Нормативные правовые акты Республики Таджикистан в области таможенного дела основываются на Конституции Республики Таджикистан и состоят из </w:t>
      </w:r>
      <w:r>
        <w:lastRenderedPageBreak/>
        <w:t>настоящего Кодекса, законов, нормативных правовых актов, принятие которых предусмотрено настоящим Кодексом, а также международно-правовых актов, признанных Республикой Таджикистан.</w:t>
      </w:r>
    </w:p>
    <w:p w:rsidR="00985E49" w:rsidRDefault="00985E49">
      <w:pPr>
        <w:numPr>
          <w:ilvl w:val="0"/>
          <w:numId w:val="5"/>
        </w:numPr>
        <w:spacing w:before="100" w:beforeAutospacing="1" w:after="100" w:afterAutospacing="1"/>
      </w:pPr>
      <w:r>
        <w:t>Таможенное законодательство Республики Таджикистан регулирует отношения в области таможенного дела, в том числе отношения по установлению порядка перемещения товаров и транспортных средств через таможенную границу, отношения, возникающие в процессе таможенного оформления и таможенного контроля, обжалования актов, действий (бездействия) таможенных органов и их должностных лиц, а также отношения по установлению и применению таможенных режимов, установлению, введению, изменению и взиманию таможенных платежей.</w:t>
      </w:r>
    </w:p>
    <w:p w:rsidR="00985E49" w:rsidRDefault="00985E49">
      <w:pPr>
        <w:numPr>
          <w:ilvl w:val="0"/>
          <w:numId w:val="5"/>
        </w:numPr>
        <w:spacing w:before="100" w:beforeAutospacing="1" w:after="100" w:afterAutospacing="1"/>
      </w:pPr>
      <w:r>
        <w:t>Если международно-правовым актом, признанным Республикой Таджикистан, установлены иные правила, чем те, которые предусмотрены настоящим Кодексом, применяются правила этого международно-правового акта.</w:t>
      </w:r>
    </w:p>
    <w:p w:rsidR="00985E49" w:rsidRPr="00A711CE" w:rsidRDefault="00985E49">
      <w:pPr>
        <w:pStyle w:val="a3"/>
      </w:pPr>
      <w:r>
        <w:t> </w:t>
      </w:r>
    </w:p>
    <w:p w:rsidR="00985E49" w:rsidRDefault="00985E49">
      <w:pPr>
        <w:pStyle w:val="3"/>
      </w:pPr>
      <w:bookmarkStart w:id="6" w:name="_Toc486837401"/>
      <w:bookmarkEnd w:id="6"/>
      <w:r>
        <w:rPr>
          <w:rStyle w:val="a7"/>
        </w:rPr>
        <w:t>Статья 4. Порядок введения в действие нормативных правовых актов Республики Таджикистан в области таможенного дела</w:t>
      </w:r>
    </w:p>
    <w:p w:rsidR="00985E49" w:rsidRPr="00A711CE" w:rsidRDefault="00985E49">
      <w:pPr>
        <w:pStyle w:val="a3"/>
      </w:pPr>
      <w:r>
        <w:t>(ЗРТ от 15.03.2016 г., №1298)</w:t>
      </w:r>
    </w:p>
    <w:p w:rsidR="00985E49" w:rsidRDefault="00985E49">
      <w:pPr>
        <w:pStyle w:val="a3"/>
      </w:pPr>
      <w:r>
        <w:rPr>
          <w:rStyle w:val="a7"/>
          <w:b/>
          <w:bCs/>
        </w:rPr>
        <w:t>Нормативные правовые акты Республики Таджикистан в области таможенного дела вступают в силу в порядке, предусмотренном Законом Республики Таджикистан «О нормативных правовых актах</w:t>
      </w:r>
      <w:r>
        <w:t xml:space="preserve">  </w:t>
      </w:r>
      <w:r>
        <w:rPr>
          <w:rStyle w:val="a4"/>
        </w:rPr>
        <w:t>(ЗРТ от 15.03.2016 г., №1298).</w:t>
      </w:r>
    </w:p>
    <w:p w:rsidR="00985E49" w:rsidRDefault="00985E49">
      <w:pPr>
        <w:pStyle w:val="a3"/>
      </w:pPr>
      <w:r>
        <w:t> </w:t>
      </w:r>
    </w:p>
    <w:p w:rsidR="00985E49" w:rsidRDefault="00985E49">
      <w:pPr>
        <w:pStyle w:val="3"/>
      </w:pPr>
      <w:bookmarkStart w:id="7" w:name="_Toc486837402"/>
      <w:bookmarkEnd w:id="7"/>
      <w:r>
        <w:t>Статья 5. Обратная сила нормативных правовых актов Республики Таджикистан в области таможенного дела</w:t>
      </w:r>
    </w:p>
    <w:p w:rsidR="00985E49" w:rsidRDefault="00985E49">
      <w:pPr>
        <w:numPr>
          <w:ilvl w:val="0"/>
          <w:numId w:val="6"/>
        </w:numPr>
        <w:spacing w:before="100" w:beforeAutospacing="1" w:after="100" w:afterAutospacing="1"/>
      </w:pPr>
      <w:r>
        <w:t>Нормативные правовые акты, регулирующие правоотношения в области таможенного дела, не распространяют свое действие на правоотношения, возникшие до их вступления в действие, за исключением случаев, когда иное указано в самих актах или в актах о введении их в действие.</w:t>
      </w:r>
    </w:p>
    <w:p w:rsidR="00985E49" w:rsidRDefault="00985E49">
      <w:pPr>
        <w:numPr>
          <w:ilvl w:val="0"/>
          <w:numId w:val="6"/>
        </w:numPr>
        <w:spacing w:before="100" w:beforeAutospacing="1" w:after="100" w:afterAutospacing="1"/>
      </w:pPr>
      <w:r>
        <w:t>Нормы, устанавливающие или ужесточающие ответственность или возлагающие дополнительные обязанности на субъектов таможенных правоотношений, обратной силы не имеют.</w:t>
      </w:r>
    </w:p>
    <w:p w:rsidR="00985E49" w:rsidRDefault="00985E49">
      <w:pPr>
        <w:numPr>
          <w:ilvl w:val="0"/>
          <w:numId w:val="6"/>
        </w:numPr>
        <w:spacing w:before="100" w:beforeAutospacing="1" w:after="100" w:afterAutospacing="1"/>
      </w:pPr>
      <w:r>
        <w:t>Нормы, смягчающие ответственность, возлагаемую на участников таможенных правоотношений, имеют обратную силу.</w:t>
      </w:r>
    </w:p>
    <w:p w:rsidR="00985E49" w:rsidRPr="00A711CE" w:rsidRDefault="00985E49">
      <w:pPr>
        <w:pStyle w:val="a3"/>
      </w:pPr>
      <w:r>
        <w:rPr>
          <w:rStyle w:val="a4"/>
        </w:rPr>
        <w:t> </w:t>
      </w:r>
    </w:p>
    <w:p w:rsidR="00985E49" w:rsidRDefault="00985E49">
      <w:pPr>
        <w:pStyle w:val="3"/>
      </w:pPr>
      <w:bookmarkStart w:id="8" w:name="_Toc486837403"/>
      <w:bookmarkEnd w:id="8"/>
      <w:r>
        <w:t>Статья 6. Требования к актам таможенного законодательства, иным нормативным правовым актам Республики Таджикистан, актам уполномоченного органа по вопросам таможенного дела</w:t>
      </w:r>
    </w:p>
    <w:p w:rsidR="00985E49" w:rsidRDefault="00985E49">
      <w:pPr>
        <w:numPr>
          <w:ilvl w:val="0"/>
          <w:numId w:val="7"/>
        </w:numPr>
        <w:spacing w:before="100" w:beforeAutospacing="1" w:after="100" w:afterAutospacing="1"/>
      </w:pPr>
      <w:r>
        <w:t xml:space="preserve">Положения актов таможенного законодательства, нормативных правовых актов в области таможенного дела должны быть сформулированы таким образом, чтобы каждое лицо точно знало, какие у него есть права и обязанности, а также какие </w:t>
      </w:r>
      <w:r>
        <w:lastRenderedPageBreak/>
        <w:t>действия, когда и в каком порядке следует совершать при перемещении товаров и транспортных средств через таможенную границу.</w:t>
      </w:r>
    </w:p>
    <w:p w:rsidR="00985E49" w:rsidRDefault="00985E49">
      <w:pPr>
        <w:numPr>
          <w:ilvl w:val="0"/>
          <w:numId w:val="7"/>
        </w:numPr>
        <w:spacing w:before="100" w:beforeAutospacing="1" w:after="100" w:afterAutospacing="1"/>
      </w:pPr>
      <w:r>
        <w:t>Нормативные правовые акты уполномоченного органа по вопросам таможенного дела, носящие общеобязательный характер, принимаются по согласованию с государственным полномочным органом, в том числе уполномоченным органом в области внешнеторговой деятельности.</w:t>
      </w:r>
    </w:p>
    <w:p w:rsidR="00985E49" w:rsidRDefault="00985E49">
      <w:pPr>
        <w:numPr>
          <w:ilvl w:val="0"/>
          <w:numId w:val="7"/>
        </w:numPr>
        <w:spacing w:before="100" w:beforeAutospacing="1" w:after="100" w:afterAutospacing="1"/>
      </w:pPr>
      <w:r>
        <w:t xml:space="preserve">Никто не может быть привлечен к ответственности за нарушение таможенных правил, если это нарушение вызвано </w:t>
      </w:r>
      <w:r>
        <w:rPr>
          <w:rStyle w:val="a4"/>
        </w:rPr>
        <w:t>неясностью и разночтением</w:t>
      </w:r>
      <w:r>
        <w:t xml:space="preserve"> правовых норм, содержащихся в нормативных правовых актах в области таможенного дела. </w:t>
      </w:r>
      <w:r>
        <w:rPr>
          <w:rStyle w:val="a4"/>
        </w:rPr>
        <w:t>(ЗРТ от 03.07.2012г., №845)</w:t>
      </w:r>
    </w:p>
    <w:p w:rsidR="00985E49" w:rsidRDefault="00985E49">
      <w:pPr>
        <w:numPr>
          <w:ilvl w:val="0"/>
          <w:numId w:val="7"/>
        </w:numPr>
        <w:spacing w:before="100" w:beforeAutospacing="1" w:after="100" w:afterAutospacing="1"/>
      </w:pPr>
      <w:r>
        <w:t>Нормативные правовые акты уполномоченного органа по вопросам таможенного дела, затрагивающие права и законные интересы лиц в сфере предпринимательской и иной экономической деятельности, могут быть обжалованы в судебном порядке в соответствии с законодательством Республики Таджикистан.</w:t>
      </w:r>
    </w:p>
    <w:p w:rsidR="00985E49" w:rsidRPr="00A711CE" w:rsidRDefault="00985E49">
      <w:pPr>
        <w:pStyle w:val="a3"/>
      </w:pPr>
      <w:r>
        <w:t> </w:t>
      </w:r>
    </w:p>
    <w:p w:rsidR="00985E49" w:rsidRDefault="00985E49">
      <w:pPr>
        <w:pStyle w:val="3"/>
      </w:pPr>
      <w:bookmarkStart w:id="9" w:name="_Toc486837404"/>
      <w:bookmarkEnd w:id="9"/>
      <w:r>
        <w:t>Статья 7. Применение мер таможенно-тарифного регулирования запретов и ограничений, установленных в соответствии с нормативными правовыми актами Республики Таджикистан</w:t>
      </w:r>
    </w:p>
    <w:p w:rsidR="00985E49" w:rsidRPr="00A711CE" w:rsidRDefault="00985E49">
      <w:pPr>
        <w:pStyle w:val="a3"/>
      </w:pPr>
      <w:r>
        <w:t>В таможенном деле применяются меры таможенно-тарифного регулирования, запреты и ограничения, установленные в соответствии с нормативными правовыми актами Республики Таджикистан, действующими на день принятия таможенной декларации.</w:t>
      </w:r>
    </w:p>
    <w:p w:rsidR="00985E49" w:rsidRDefault="00985E49">
      <w:pPr>
        <w:pStyle w:val="a3"/>
      </w:pPr>
      <w:r>
        <w:t> </w:t>
      </w:r>
    </w:p>
    <w:p w:rsidR="00985E49" w:rsidRDefault="00985E49">
      <w:pPr>
        <w:pStyle w:val="3"/>
      </w:pPr>
      <w:bookmarkStart w:id="10" w:name="_Toc486837405"/>
      <w:bookmarkEnd w:id="10"/>
      <w:r>
        <w:t>Статья  8. Порядок исчисления сроков, установленных настоящим Кодексом</w:t>
      </w:r>
    </w:p>
    <w:p w:rsidR="00985E49" w:rsidRDefault="00985E49">
      <w:pPr>
        <w:numPr>
          <w:ilvl w:val="0"/>
          <w:numId w:val="8"/>
        </w:numPr>
        <w:spacing w:before="100" w:beforeAutospacing="1" w:after="100" w:afterAutospacing="1"/>
      </w:pPr>
      <w:r>
        <w:t>Определение дня начала и дня окончания, установленных настоящим Кодексом сроков, определенных для периода времени, либо дня наступления события производится в порядке, предусмотренном настоящим Кодексом.</w:t>
      </w:r>
    </w:p>
    <w:p w:rsidR="00985E49" w:rsidRDefault="00985E49">
      <w:pPr>
        <w:numPr>
          <w:ilvl w:val="0"/>
          <w:numId w:val="8"/>
        </w:numPr>
        <w:spacing w:before="100" w:beforeAutospacing="1" w:after="100" w:afterAutospacing="1"/>
      </w:pPr>
      <w:r>
        <w:t>Если настоящим Кодексом не установлен специальный порядок исчисления сроков, для определения дня начала и дня окончания сроков в таможенном деле применяются правила, установленные законодательством Республики Таджикистан, с учетом положений части 3 статьи 129 настоящего Кодекса.</w:t>
      </w:r>
    </w:p>
    <w:p w:rsidR="00985E49" w:rsidRPr="00A711CE" w:rsidRDefault="00985E49">
      <w:pPr>
        <w:pStyle w:val="a3"/>
      </w:pPr>
      <w:r>
        <w:rPr>
          <w:rStyle w:val="a4"/>
        </w:rPr>
        <w:t> </w:t>
      </w:r>
    </w:p>
    <w:p w:rsidR="00985E49" w:rsidRDefault="00985E49">
      <w:pPr>
        <w:pStyle w:val="3"/>
      </w:pPr>
      <w:bookmarkStart w:id="11" w:name="_Toc486837406"/>
      <w:bookmarkEnd w:id="11"/>
      <w:r>
        <w:t>Статья  9. Отношение к информации, полученной таможенными органами</w:t>
      </w:r>
    </w:p>
    <w:p w:rsidR="00985E49" w:rsidRDefault="00985E49">
      <w:pPr>
        <w:numPr>
          <w:ilvl w:val="0"/>
          <w:numId w:val="9"/>
        </w:numPr>
        <w:spacing w:before="100" w:beforeAutospacing="1" w:after="100" w:afterAutospacing="1"/>
      </w:pPr>
      <w:r>
        <w:t>Любая информация, полученная таможенными органами в соответствии с таможенными нормативно – правовыми актами, иными законодательными актами Республики Таджикистан, актами уполномоченного органа по вопросам таможенного дела, может использоваться исключительно в таможенных целях.</w:t>
      </w:r>
    </w:p>
    <w:p w:rsidR="00985E49" w:rsidRDefault="00985E49">
      <w:pPr>
        <w:numPr>
          <w:ilvl w:val="0"/>
          <w:numId w:val="9"/>
        </w:numPr>
        <w:spacing w:before="100" w:beforeAutospacing="1" w:after="100" w:afterAutospacing="1"/>
      </w:pPr>
      <w:r>
        <w:t xml:space="preserve">Таможенные органы и их должностные лица, иные лица, получившие доступ к информации, указанной в части 1 настоящей статьи, в силу закона или договора, не вправе разглашать, использовать в личных целях, либо передавать третьим лицам, в том числе государственным органам, информацию, составляющую государственную, коммерческую, банковскую, налоговую или иную охраняемую </w:t>
      </w:r>
      <w:r>
        <w:lastRenderedPageBreak/>
        <w:t>законом тайну, и другую конфиденциальную информацию, за исключением случаев, установленных настоящим Кодексом, и иными нормативными правовыми актами Республики Таджикистан.</w:t>
      </w:r>
    </w:p>
    <w:p w:rsidR="00985E49" w:rsidRPr="00A711CE" w:rsidRDefault="00985E49">
      <w:pPr>
        <w:pStyle w:val="a3"/>
      </w:pPr>
      <w:r>
        <w:t>Таможенные органы передают предоставленную им информацию центральным органам исполнительной власти, если такая информация необходима указанным органам для решения задач, возложенных на них законодательством Республики Таджикистан, в порядке, согласованном между уполномоченным органом по вопросам таможенного дела и соответствующим центральным органом исполнительной власти, с соблюдением требований законодательства Республики Таджикистан по защите государственной, коммерческой, банковской, налоговой или иной охраняемой законом тайны и другой конфиденциальной информации.</w:t>
      </w:r>
    </w:p>
    <w:p w:rsidR="00985E49" w:rsidRDefault="00985E49">
      <w:pPr>
        <w:pStyle w:val="a3"/>
      </w:pPr>
      <w:r>
        <w:t>Органы исполнительной власти, их должностные лица, иные лица, получившие в силу закона доступ к информации, полученной от таможенных органов, не вправе разглашать, распространять, использовать в личных целях либо передавать третьим лицам указанную информацию, за исключением случаев, установленных законодательством Республики Таджикистан.</w:t>
      </w:r>
    </w:p>
    <w:p w:rsidR="00985E49" w:rsidRDefault="00985E49">
      <w:pPr>
        <w:numPr>
          <w:ilvl w:val="0"/>
          <w:numId w:val="10"/>
        </w:numPr>
        <w:spacing w:before="100" w:beforeAutospacing="1" w:after="100" w:afterAutospacing="1"/>
      </w:pPr>
      <w:r>
        <w:t>Информация, указанная в части 1 настоящей статьи, составляющая государственную, коммерческую, банковскую, налоговую или иную охраняемую законом тайну и другую конфиденциальную информацию, имеет специальные режимы хранения и доступа.</w:t>
      </w:r>
    </w:p>
    <w:p w:rsidR="00985E49" w:rsidRDefault="00985E49">
      <w:pPr>
        <w:numPr>
          <w:ilvl w:val="0"/>
          <w:numId w:val="10"/>
        </w:numPr>
        <w:spacing w:before="100" w:beforeAutospacing="1" w:after="100" w:afterAutospacing="1"/>
      </w:pPr>
      <w:r>
        <w:t>Утрата документов, содержащих государственную, коммерческую, банковскую, налоговую или иную охраняемую законом тайну и другую конфиденциальную информацию, разглашение такой информации, использование ее в личных целях, либо передача третьим лицам влекут ответственность, предусмотренную законодательством Республики Таджикистан.</w:t>
      </w:r>
    </w:p>
    <w:p w:rsidR="00985E49" w:rsidRDefault="00985E49">
      <w:pPr>
        <w:numPr>
          <w:ilvl w:val="0"/>
          <w:numId w:val="10"/>
        </w:numPr>
        <w:spacing w:before="100" w:beforeAutospacing="1" w:after="100" w:afterAutospacing="1"/>
      </w:pPr>
      <w:r>
        <w:rPr>
          <w:rStyle w:val="a4"/>
        </w:rPr>
        <w:t>Конфиденциальная информация относительно экспортно-импортных операций конкретных субъектов внешэкономической деятельности предстовляеться только судам и органам предварительного следствия в связи с расследованием уголовных дел. (ЗРТ от 03.07.2012г., №874)</w:t>
      </w:r>
    </w:p>
    <w:p w:rsidR="00985E49" w:rsidRPr="00A711CE" w:rsidRDefault="00985E49">
      <w:pPr>
        <w:pStyle w:val="a3"/>
      </w:pPr>
      <w:r>
        <w:t> </w:t>
      </w:r>
    </w:p>
    <w:p w:rsidR="00985E49" w:rsidRDefault="00985E49">
      <w:pPr>
        <w:pStyle w:val="3"/>
      </w:pPr>
      <w:bookmarkStart w:id="12" w:name="_Toc486837407"/>
      <w:bookmarkEnd w:id="12"/>
      <w:r>
        <w:t>Статья  10. Основные понятия, используемые в настоящем Кодексе</w:t>
      </w:r>
    </w:p>
    <w:p w:rsidR="00985E49" w:rsidRDefault="00985E49">
      <w:pPr>
        <w:numPr>
          <w:ilvl w:val="0"/>
          <w:numId w:val="11"/>
        </w:numPr>
        <w:spacing w:before="100" w:beforeAutospacing="1" w:after="100" w:afterAutospacing="1"/>
      </w:pPr>
      <w:r>
        <w:t>В настоящем Кодексе основные понятия используются в следующих значениях:</w:t>
      </w:r>
    </w:p>
    <w:p w:rsidR="00985E49" w:rsidRPr="00A711CE" w:rsidRDefault="00985E49">
      <w:pPr>
        <w:pStyle w:val="a3"/>
      </w:pPr>
      <w:r>
        <w:t xml:space="preserve">1) </w:t>
      </w:r>
      <w:r>
        <w:rPr>
          <w:rStyle w:val="a4"/>
        </w:rPr>
        <w:t>таможенные операции</w:t>
      </w:r>
      <w:r>
        <w:t xml:space="preserve"> - отдельные действия в отношении товаров и транспортных средств, совершаемые лицами и таможенными органами при таможенном оформлении товаров и транспортных средств;</w:t>
      </w:r>
    </w:p>
    <w:p w:rsidR="00985E49" w:rsidRDefault="00985E49">
      <w:pPr>
        <w:pStyle w:val="a3"/>
      </w:pPr>
      <w:r>
        <w:t xml:space="preserve">2) </w:t>
      </w:r>
      <w:r>
        <w:rPr>
          <w:rStyle w:val="a4"/>
        </w:rPr>
        <w:t xml:space="preserve">налоги </w:t>
      </w:r>
      <w:r>
        <w:t>- налог на добавленную стоимость и акциз, взимаемые таможенными органами в связи с перемещением товаров через таможенную границу в соответствии с законодательством Республики Таджикистан;</w:t>
      </w:r>
    </w:p>
    <w:p w:rsidR="00985E49" w:rsidRDefault="00985E49">
      <w:pPr>
        <w:pStyle w:val="a3"/>
      </w:pPr>
      <w:r>
        <w:t xml:space="preserve">3) </w:t>
      </w:r>
      <w:r>
        <w:rPr>
          <w:rStyle w:val="a4"/>
        </w:rPr>
        <w:t>внутренние налоги</w:t>
      </w:r>
      <w:r>
        <w:t xml:space="preserve"> - налог на добавленную стоимость и акциз, взимаемые при обороте товаров на территории Республики Таджикистан в соответствии с законодательством Республики Таджикистан;</w:t>
      </w:r>
    </w:p>
    <w:p w:rsidR="00985E49" w:rsidRDefault="00985E49">
      <w:pPr>
        <w:pStyle w:val="a3"/>
      </w:pPr>
      <w:r>
        <w:lastRenderedPageBreak/>
        <w:t>4</w:t>
      </w:r>
      <w:r>
        <w:rPr>
          <w:rStyle w:val="a4"/>
        </w:rPr>
        <w:t>) перевозчик</w:t>
      </w:r>
      <w:r>
        <w:t xml:space="preserve"> - лицо, осуществляющее перевозку товаров через таможенную границу и (или) перевозку товаров под таможенным контролем в пределах таможенной территории Республики Таджикистан или являющееся ответственным за использование транспортных средств;</w:t>
      </w:r>
    </w:p>
    <w:p w:rsidR="00985E49" w:rsidRDefault="00985E49">
      <w:pPr>
        <w:pStyle w:val="a3"/>
      </w:pPr>
      <w:r>
        <w:t xml:space="preserve">5) </w:t>
      </w:r>
      <w:r>
        <w:rPr>
          <w:rStyle w:val="a4"/>
        </w:rPr>
        <w:t>таможенный брокер (представитель)</w:t>
      </w:r>
      <w:r>
        <w:t xml:space="preserve"> - посредник, совершающий таможенные операции от имени и (или) по поручению декларанта или иного лица, на которого возложена обязанность или которому предоставлено право совершать таможенные операции в соответствии с настоящим Кодексом;</w:t>
      </w:r>
    </w:p>
    <w:p w:rsidR="00985E49" w:rsidRDefault="00985E49">
      <w:pPr>
        <w:pStyle w:val="a3"/>
      </w:pPr>
      <w:r>
        <w:t xml:space="preserve">6) </w:t>
      </w:r>
      <w:r>
        <w:rPr>
          <w:rStyle w:val="a4"/>
        </w:rPr>
        <w:t xml:space="preserve">ввоз товаров и (или) транспортных средств на таможенную территорию Республики Таджикистан </w:t>
      </w:r>
      <w:r>
        <w:t>- фактическое пересечение товарами и (или) транспортными средствами таможенной границы и все последующие предусмотренные настоящим Кодексом действия с товарами и (или) транспортными средствами до их выпуска таможенными органами;</w:t>
      </w:r>
    </w:p>
    <w:p w:rsidR="00985E49" w:rsidRDefault="00985E49">
      <w:pPr>
        <w:pStyle w:val="a3"/>
      </w:pPr>
      <w:r>
        <w:t xml:space="preserve">7) </w:t>
      </w:r>
      <w:r>
        <w:rPr>
          <w:rStyle w:val="a4"/>
        </w:rPr>
        <w:t>транспортные средства</w:t>
      </w:r>
      <w:r>
        <w:t xml:space="preserve"> - любое речное судно (включая самоходные и несамоходные лихтеры и баржи, а также судно на подводных крыльях), судно на воздушной подушке, воздушное судно, автотранспортное средство (включая прицепы, полуприцепы и комбинированные транспортные средства) или единица железнодорожного подвижного состава, которые используются в международных перевозках для платной перевозки лиц либо для платной или бесплатной промышленной или коммерческой перевозки товаров, а также их штатные запасные части, принадлежности и оборудование, содержащиеся в их штатных баках горюче-смазочные материалы и топливо, если они перевозятся вместе с транспортными средствами;</w:t>
      </w:r>
    </w:p>
    <w:p w:rsidR="00985E49" w:rsidRDefault="00985E49">
      <w:pPr>
        <w:pStyle w:val="a3"/>
      </w:pPr>
      <w:r>
        <w:t xml:space="preserve">8) </w:t>
      </w:r>
      <w:r>
        <w:rPr>
          <w:rStyle w:val="a4"/>
        </w:rPr>
        <w:t>декларант</w:t>
      </w:r>
      <w:r>
        <w:t xml:space="preserve"> - лицо, которое декларирует товары либо от имени которого декларируются товары;</w:t>
      </w:r>
    </w:p>
    <w:p w:rsidR="00985E49" w:rsidRDefault="00985E49">
      <w:pPr>
        <w:pStyle w:val="a3"/>
      </w:pPr>
      <w:r>
        <w:t xml:space="preserve">9) </w:t>
      </w:r>
      <w:r>
        <w:rPr>
          <w:rStyle w:val="a4"/>
        </w:rPr>
        <w:t>таможенная декларация</w:t>
      </w:r>
      <w:r>
        <w:t xml:space="preserve"> - документ по установленной форме, в котором указываются сведения, необходимые для представления в таможенный орган в соответствии с настоящим Кодексом;</w:t>
      </w:r>
    </w:p>
    <w:p w:rsidR="00985E49" w:rsidRDefault="00985E49">
      <w:pPr>
        <w:pStyle w:val="a3"/>
      </w:pPr>
      <w:r>
        <w:t xml:space="preserve">10) </w:t>
      </w:r>
      <w:r>
        <w:rPr>
          <w:rStyle w:val="a4"/>
        </w:rPr>
        <w:t>перемещение через таможенную границу товаров и (или) транспортных средств</w:t>
      </w:r>
      <w:r>
        <w:t xml:space="preserve"> - совершение действий по ввозу на таможенную территорию Республики Таджикистан или вывозу с этой территории товаров и (или) транспортных средств любым способом;</w:t>
      </w:r>
    </w:p>
    <w:p w:rsidR="00985E49" w:rsidRDefault="00985E49">
      <w:pPr>
        <w:pStyle w:val="a3"/>
      </w:pPr>
      <w:r>
        <w:t xml:space="preserve">11) </w:t>
      </w:r>
      <w:r>
        <w:rPr>
          <w:rStyle w:val="a4"/>
        </w:rPr>
        <w:t>незаконное перемещение товаров и (или) транспортных средств через таможенную границу</w:t>
      </w:r>
      <w:r>
        <w:t xml:space="preserve"> - совершение действий по ввозу на таможенную территорию Республики Таджикистан или вывозу с этой территории товаров и (или) транспортных средств с нарушением порядка, установленного настоящим Кодексом;</w:t>
      </w:r>
    </w:p>
    <w:p w:rsidR="00985E49" w:rsidRDefault="00985E49">
      <w:pPr>
        <w:pStyle w:val="a3"/>
      </w:pPr>
      <w:r>
        <w:t xml:space="preserve">12) </w:t>
      </w:r>
      <w:r>
        <w:rPr>
          <w:rStyle w:val="a4"/>
        </w:rPr>
        <w:t>выпуск товаров</w:t>
      </w:r>
      <w:r>
        <w:t xml:space="preserve"> - действие таможенных органов, заключающееся в разрешении заинтересованным лицам пользоваться и (или) распоряжаться товарами в соответствии с таможенным режимом;</w:t>
      </w:r>
    </w:p>
    <w:p w:rsidR="00985E49" w:rsidRDefault="00985E49">
      <w:pPr>
        <w:pStyle w:val="a3"/>
      </w:pPr>
      <w:r>
        <w:rPr>
          <w:rStyle w:val="a4"/>
        </w:rPr>
        <w:t xml:space="preserve">13) </w:t>
      </w:r>
      <w:r>
        <w:t>условный выпуск</w:t>
      </w:r>
      <w:r>
        <w:rPr>
          <w:rStyle w:val="a4"/>
        </w:rPr>
        <w:t xml:space="preserve"> - выпуск товаров и транспортных средств с ограничениями и условиями по пользованию и распоряжению ими.</w:t>
      </w:r>
    </w:p>
    <w:p w:rsidR="00985E49" w:rsidRDefault="00985E49">
      <w:pPr>
        <w:pStyle w:val="a3"/>
      </w:pPr>
      <w:r>
        <w:t>14) </w:t>
      </w:r>
      <w:r>
        <w:rPr>
          <w:rStyle w:val="a4"/>
        </w:rPr>
        <w:t>уполномоченный орган по вопросам таможенного дела</w:t>
      </w:r>
      <w:r>
        <w:t xml:space="preserve"> - соответствующий государственный орган, уполномоченный Правительством Республики Таджикистан по обеспечению непосредственной реализации в таможенных целях задач в области </w:t>
      </w:r>
      <w:r>
        <w:lastRenderedPageBreak/>
        <w:t>таможенного дела и единообразие применения таможенного законодательства Республики Таджикистан всеми таможенными органами на территории Республики Таджикистан.</w:t>
      </w:r>
    </w:p>
    <w:p w:rsidR="00985E49" w:rsidRDefault="00985E49">
      <w:pPr>
        <w:pStyle w:val="a3"/>
      </w:pPr>
      <w:r>
        <w:t xml:space="preserve">15) </w:t>
      </w:r>
      <w:r>
        <w:rPr>
          <w:rStyle w:val="a4"/>
        </w:rPr>
        <w:t>таможенные органы</w:t>
      </w:r>
      <w:r>
        <w:t xml:space="preserve"> – уполномоченный орган по вопросам таможенного дела, и подчиненные ему подразделения, за исключением случаев, когда в настоящем Кодексе упоминаются таможенные органы иностранных государств;</w:t>
      </w:r>
    </w:p>
    <w:p w:rsidR="00985E49" w:rsidRDefault="00985E49">
      <w:pPr>
        <w:pStyle w:val="a3"/>
      </w:pPr>
      <w:r>
        <w:t xml:space="preserve">16) </w:t>
      </w:r>
      <w:r>
        <w:rPr>
          <w:rStyle w:val="a4"/>
        </w:rPr>
        <w:t>товары</w:t>
      </w:r>
      <w:r>
        <w:t xml:space="preserve"> - любое перемещаемое через таможенную границу как в коммерческих, так и не в коммерческих целях движимое имущество, а также перемещаемые через таможенную границу отнесенные к недвижимым вещам транспортные средства. Транспортные средства, указанные в пункте 7 настоящей части, к товарам не относятся;</w:t>
      </w:r>
    </w:p>
    <w:p w:rsidR="00985E49" w:rsidRDefault="00985E49">
      <w:pPr>
        <w:pStyle w:val="a3"/>
      </w:pPr>
      <w:r>
        <w:t xml:space="preserve">17) </w:t>
      </w:r>
      <w:r>
        <w:rPr>
          <w:rStyle w:val="a4"/>
        </w:rPr>
        <w:t>отечественные товары</w:t>
      </w:r>
      <w:r>
        <w:t xml:space="preserve"> - товары, имеющие для таможенных целей статус находящихся в свободном обращении на таможенной территории Республики Таджикистан, то есть не вывезенные с таможенной территории Республики Таджикистан товары, полностью произведенные в Республике Таджикистан, товары, выпущенные для свободного обращения на таможенной территории Республики Таджикистан, и товары, изготовленные в Республике Таджикистан из товаров, полностью произведенных или выпущенных для свободного обращения на таможенной территории Республики Таджикистан;</w:t>
      </w:r>
    </w:p>
    <w:p w:rsidR="00985E49" w:rsidRDefault="00985E49">
      <w:pPr>
        <w:pStyle w:val="a3"/>
      </w:pPr>
      <w:r>
        <w:t xml:space="preserve">18) </w:t>
      </w:r>
      <w:r>
        <w:rPr>
          <w:rStyle w:val="a4"/>
        </w:rPr>
        <w:t>иностранные товары</w:t>
      </w:r>
      <w:r>
        <w:t xml:space="preserve"> - товары, не являющиеся отечественными товарами;</w:t>
      </w:r>
    </w:p>
    <w:p w:rsidR="00985E49" w:rsidRDefault="00985E49">
      <w:pPr>
        <w:pStyle w:val="a3"/>
      </w:pPr>
      <w:r>
        <w:t xml:space="preserve">19) </w:t>
      </w:r>
      <w:r>
        <w:rPr>
          <w:rStyle w:val="a4"/>
        </w:rPr>
        <w:t>товары, находящиеся под таможенным контролем</w:t>
      </w:r>
      <w:r>
        <w:t xml:space="preserve"> - иностранные товары, ввезенные на таможенную территорию Республики Таджикистан до их выпуска для свободного обращения, фактического пересечения ими таможенной границы при вывозе или до их уничтожения, а также отечественные товары при их вывозе с таможенной территории Республики Таджикистан до фактического пересечения таможенной границы;</w:t>
      </w:r>
    </w:p>
    <w:p w:rsidR="00985E49" w:rsidRDefault="00985E49">
      <w:pPr>
        <w:pStyle w:val="a3"/>
      </w:pPr>
      <w:r>
        <w:t xml:space="preserve">20) </w:t>
      </w:r>
      <w:r>
        <w:rPr>
          <w:rStyle w:val="a4"/>
        </w:rPr>
        <w:t>свободное обращение</w:t>
      </w:r>
      <w:r>
        <w:t xml:space="preserve"> - оборот товаров на таможенной территории Республики Таджикистан без запретов и ограничений, предусмотренных таможенным законодательством Республики Таджикистан;</w:t>
      </w:r>
    </w:p>
    <w:p w:rsidR="00985E49" w:rsidRDefault="00985E49">
      <w:pPr>
        <w:pStyle w:val="a3"/>
      </w:pPr>
      <w:r>
        <w:t>21</w:t>
      </w:r>
      <w:r>
        <w:rPr>
          <w:rStyle w:val="a4"/>
        </w:rPr>
        <w:t>) таможенный контроль</w:t>
      </w:r>
      <w:r>
        <w:t xml:space="preserve"> - совокупность мер, осуществляемых таможенными органами в целях обеспечения соблюдения таможенного законодательства Республики Таджикистан;</w:t>
      </w:r>
    </w:p>
    <w:p w:rsidR="00985E49" w:rsidRDefault="00985E49">
      <w:pPr>
        <w:pStyle w:val="a3"/>
      </w:pPr>
      <w:r>
        <w:t xml:space="preserve">22) </w:t>
      </w:r>
      <w:r>
        <w:rPr>
          <w:rStyle w:val="a4"/>
        </w:rPr>
        <w:t>таможенный режим</w:t>
      </w:r>
      <w:r>
        <w:t xml:space="preserve"> – таможенная процедура, определяющая совокупность требований и условий, включающих порядок применения в отношении товаров и транспортных средств таможенных пошлин, налогов, запретов и ограничений, установленных нормативными правовыми актами Республики Таджикистан, а также статус товаров и транспортных средств для таможенных целей в зависимости от цели их перемещения через таможенную границу и использования на таможенной территории Республики Таджикистан либо за ее пределами;</w:t>
      </w:r>
    </w:p>
    <w:p w:rsidR="00985E49" w:rsidRDefault="00985E49">
      <w:pPr>
        <w:pStyle w:val="a3"/>
      </w:pPr>
      <w:r>
        <w:t>23) </w:t>
      </w:r>
      <w:r>
        <w:rPr>
          <w:rStyle w:val="a4"/>
        </w:rPr>
        <w:t>таможенная процедура</w:t>
      </w:r>
      <w:r>
        <w:t xml:space="preserve"> – совокупность положений, предусматривающих порядок совершения операций и определяющих статус товаров и транспортных средств для таможенных целей;</w:t>
      </w:r>
    </w:p>
    <w:p w:rsidR="00985E49" w:rsidRDefault="00985E49">
      <w:pPr>
        <w:pStyle w:val="a3"/>
      </w:pPr>
      <w:r>
        <w:t xml:space="preserve">24) </w:t>
      </w:r>
      <w:r>
        <w:rPr>
          <w:rStyle w:val="a4"/>
        </w:rPr>
        <w:t>вывоз товаров и (или) транспортных средств с таможенной территории Республики Таджикистан</w:t>
      </w:r>
      <w:r>
        <w:t xml:space="preserve"> - подача таможенной декларации или совершение указанных в абзаце втором настоящего пункта действий, непосредственно направленных на вывоз </w:t>
      </w:r>
      <w:r>
        <w:lastRenderedPageBreak/>
        <w:t>товаров и (или) транспортных средств, а также все последующие предусмотренные настоящим Кодексом действия с товарами и (или) транспортными средствами до фактического пересечения ими таможенной границы.</w:t>
      </w:r>
    </w:p>
    <w:p w:rsidR="00985E49" w:rsidRDefault="00985E49">
      <w:pPr>
        <w:pStyle w:val="a3"/>
      </w:pPr>
      <w:r>
        <w:t>К действиям, непосредственно направленным на вывоз товаров и (или) транспортных средств с таможенной территории Республики Таджикистан, относятся вход (въезд) физического лица, выезжающего из Республики Таджикистан, в зону таможенного контроля, въезд автотранспортного средства в пункт пропуска через Государственную границу Республики Таджикистан в целях убытия его с таможенной территории Республики Таджикистан, сдача транспортным организациям товаров либо организациям почтовой связи международных почтовых отправлений для отправки за пределы таможенной территории Республики Таджикистан, действия лица, непосредственно направленные на фактическое пересечение таможенной границы товарами и (или) транспортными средствами вне установленных в соответствии с законодательством Республики Таджикистан мест;</w:t>
      </w:r>
    </w:p>
    <w:p w:rsidR="00985E49" w:rsidRDefault="00985E49">
      <w:pPr>
        <w:pStyle w:val="a3"/>
      </w:pPr>
      <w:r>
        <w:t xml:space="preserve">25) </w:t>
      </w:r>
      <w:r>
        <w:rPr>
          <w:rStyle w:val="a4"/>
        </w:rPr>
        <w:t>статус товаров и транспортных средств для таможенных целей</w:t>
      </w:r>
      <w:r>
        <w:t xml:space="preserve"> - наличие или отсутствие запретов и ограничений на пользование и распоряжение товарами и транспортными средствами, установленных настоящим Кодексом;</w:t>
      </w:r>
    </w:p>
    <w:p w:rsidR="00985E49" w:rsidRDefault="00985E49">
      <w:pPr>
        <w:pStyle w:val="a3"/>
      </w:pPr>
      <w:r>
        <w:t xml:space="preserve">26) </w:t>
      </w:r>
      <w:r>
        <w:rPr>
          <w:rStyle w:val="a4"/>
        </w:rPr>
        <w:t>заинтересованные лица</w:t>
      </w:r>
      <w:r>
        <w:t xml:space="preserve"> - лица, интересы которых затрагиваются решениями, действиями (бездействием) таможенных органов в отношении товаров и (или) транспортных средств непосредственно и индивидуально, если из настоящего Кодекса не вытекает иное;</w:t>
      </w:r>
    </w:p>
    <w:p w:rsidR="00985E49" w:rsidRDefault="00985E49">
      <w:pPr>
        <w:pStyle w:val="a3"/>
      </w:pPr>
      <w:r>
        <w:t xml:space="preserve">27) </w:t>
      </w:r>
      <w:r>
        <w:rPr>
          <w:rStyle w:val="a4"/>
        </w:rPr>
        <w:t>лица</w:t>
      </w:r>
      <w:r>
        <w:t xml:space="preserve"> - юридические и физические лица, если иное не вытекает из настоящего Кодекса;</w:t>
      </w:r>
    </w:p>
    <w:p w:rsidR="00985E49" w:rsidRDefault="00985E49">
      <w:pPr>
        <w:pStyle w:val="a3"/>
      </w:pPr>
      <w:r>
        <w:t xml:space="preserve">28) </w:t>
      </w:r>
      <w:r>
        <w:rPr>
          <w:rStyle w:val="a4"/>
        </w:rPr>
        <w:t>иностранные лица</w:t>
      </w:r>
      <w:r>
        <w:t xml:space="preserve"> - лица, не являющиеся отечественными лицами;</w:t>
      </w:r>
    </w:p>
    <w:p w:rsidR="00985E49" w:rsidRDefault="00985E49">
      <w:pPr>
        <w:pStyle w:val="a3"/>
      </w:pPr>
      <w:r>
        <w:t xml:space="preserve">29) </w:t>
      </w:r>
      <w:r>
        <w:rPr>
          <w:rStyle w:val="a4"/>
        </w:rPr>
        <w:t>отечественные лица</w:t>
      </w:r>
      <w:r>
        <w:t xml:space="preserve"> - гражданин Республики Таджикистан, лицо без гражданства, имеющее постоянное место жительства в Республике Таджикистан, индивидуальный предприниматель, зарегистрированный в Республике Таджикистан в соответствии с законодательством Республики Таджикистан, а также юридическое лицо, созданное в соответствии с законодательством Республики Таджикистан;</w:t>
      </w:r>
    </w:p>
    <w:p w:rsidR="00985E49" w:rsidRDefault="00985E49">
      <w:pPr>
        <w:pStyle w:val="a3"/>
      </w:pPr>
      <w:r>
        <w:t xml:space="preserve">30) </w:t>
      </w:r>
      <w:r>
        <w:rPr>
          <w:rStyle w:val="a4"/>
        </w:rPr>
        <w:t>отечественное юридическое лицо</w:t>
      </w:r>
      <w:r>
        <w:t xml:space="preserve"> – юридическое лицо, созданное в соответствии с законодательством Республики Таджикистан;</w:t>
      </w:r>
    </w:p>
    <w:p w:rsidR="00985E49" w:rsidRDefault="00985E49">
      <w:pPr>
        <w:pStyle w:val="a3"/>
      </w:pPr>
      <w:r>
        <w:rPr>
          <w:rStyle w:val="a4"/>
        </w:rPr>
        <w:t xml:space="preserve">31) </w:t>
      </w:r>
      <w:r>
        <w:t>экспедитор</w:t>
      </w:r>
      <w:r>
        <w:rPr>
          <w:rStyle w:val="a4"/>
        </w:rPr>
        <w:t xml:space="preserve"> – лицо, действующее по договору транспортной экспедиции в соответствии с гражданским законодательством Республики Таджикистан; </w:t>
      </w:r>
    </w:p>
    <w:p w:rsidR="00985E49" w:rsidRDefault="00985E49">
      <w:pPr>
        <w:pStyle w:val="a3"/>
      </w:pPr>
      <w:r>
        <w:t xml:space="preserve">32) </w:t>
      </w:r>
      <w:r>
        <w:rPr>
          <w:rStyle w:val="a4"/>
        </w:rPr>
        <w:t>коммерческие документы</w:t>
      </w:r>
      <w:r>
        <w:t xml:space="preserve"> - счет-фактура (инвойс), отгрузочные и упаковочные листы и иные документы, которые используются в соответствии с международно-правовыми актами, признанными Республикой Таджикистан, нормативными правовыми актами Республики Таджикистан или обычаями делового оборота при осуществлении внешнеэкономической и иной деятельности и которые в силу закона, соглашения сторон или обычаев делового оборота используются для подтверждения совершения сделок, связанных с перемещением товаров через таможенную границу, если из настоящего Кодекса не вытекает иное;</w:t>
      </w:r>
    </w:p>
    <w:p w:rsidR="00985E49" w:rsidRDefault="00985E49">
      <w:pPr>
        <w:pStyle w:val="a3"/>
      </w:pPr>
      <w:r>
        <w:t xml:space="preserve">33) </w:t>
      </w:r>
      <w:r>
        <w:rPr>
          <w:rStyle w:val="a4"/>
        </w:rPr>
        <w:t>таможенные документы</w:t>
      </w:r>
      <w:r>
        <w:t xml:space="preserve"> - документы, составляемые для таможенных целей;</w:t>
      </w:r>
    </w:p>
    <w:p w:rsidR="00985E49" w:rsidRDefault="00985E49">
      <w:pPr>
        <w:pStyle w:val="a3"/>
      </w:pPr>
      <w:r>
        <w:lastRenderedPageBreak/>
        <w:t xml:space="preserve">34) </w:t>
      </w:r>
      <w:r>
        <w:rPr>
          <w:rStyle w:val="a4"/>
        </w:rPr>
        <w:t>транспортные (перевозочные) документы</w:t>
      </w:r>
      <w:r>
        <w:t xml:space="preserve"> - коносамент, накладная или иные документы, подтверждающие наличие и содержание договора перевозки товаров и сопровождающие товары и транспортные средства при международных перевозках;</w:t>
      </w:r>
    </w:p>
    <w:p w:rsidR="00985E49" w:rsidRDefault="00985E49">
      <w:pPr>
        <w:pStyle w:val="a3"/>
      </w:pPr>
      <w:r>
        <w:rPr>
          <w:rStyle w:val="a4"/>
        </w:rPr>
        <w:t>35)контрафактные товары – товары, содержащие объекты интеллектуальной собственности, произведенные с нарушением прав правообладателя и (или) перемещаемые через таможенную границу, охраняемые в соответствии с законодательством Республики Таджикистан;</w:t>
      </w:r>
    </w:p>
    <w:p w:rsidR="00985E49" w:rsidRDefault="00985E49">
      <w:pPr>
        <w:pStyle w:val="a3"/>
      </w:pPr>
      <w:r>
        <w:rPr>
          <w:rStyle w:val="a7"/>
        </w:rPr>
        <w:t>36) правообладатель – лицо, обладающее исключительными правами на объект интеллектуальной собственности в соответствии с законодательством Республики Таджикистан;</w:t>
      </w:r>
    </w:p>
    <w:p w:rsidR="00985E49" w:rsidRDefault="00985E49">
      <w:pPr>
        <w:pStyle w:val="a3"/>
      </w:pPr>
      <w:r>
        <w:rPr>
          <w:rStyle w:val="a7"/>
        </w:rPr>
        <w:t>37) приостановление выпуска - продление таможенными органами срока принятия решения о пропуске товаров, перемещаемых через таможенную границу Республики Таджикистан в соответствии с избранным таможенным режимом, при наличии подозрения в том, что  они являются контрафактными;</w:t>
      </w:r>
    </w:p>
    <w:p w:rsidR="00985E49" w:rsidRDefault="00985E49">
      <w:pPr>
        <w:pStyle w:val="a3"/>
      </w:pPr>
      <w:r>
        <w:rPr>
          <w:rStyle w:val="a7"/>
        </w:rPr>
        <w:t>38) таможенный реестр объектов интеллектуальной собственности - перечень товаров, содержащих объекты интеллектуальной собственности, охраняемые в соответствии с законодательством Республики Таджикистан;</w:t>
      </w:r>
    </w:p>
    <w:p w:rsidR="00985E49" w:rsidRDefault="00985E49">
      <w:pPr>
        <w:pStyle w:val="a3"/>
      </w:pPr>
      <w:r>
        <w:rPr>
          <w:rStyle w:val="a7"/>
        </w:rPr>
        <w:t>39) Запреты и ограничения - меры по защите экономических интересов Республики Таджикистан при осуществлении внешней торговли, при ввозе товаров на таможенную территорию Республики Таджикистан, их вывозе с этой территории, включая систему мер экспортного контроля, подтверждение соответствия стандартам и требованиям по безопасности товаров, в том числе техническим регламентам, ветеринарным, фитосанитарным, карантинным, санитарно-эпидемиологическим, фармацевтическим и радиационным требованиям, а также сертификат соответствия, установленным в соответствии с требованиями нормативных правовых актов и (или) международными правовыми актами, признанными Таджикистаном.</w:t>
      </w:r>
      <w:r>
        <w:rPr>
          <w:rStyle w:val="a4"/>
        </w:rPr>
        <w:t xml:space="preserve"> (ЗРТ от 28.12.12г., №906)</w:t>
      </w:r>
    </w:p>
    <w:p w:rsidR="00985E49" w:rsidRDefault="00985E49">
      <w:pPr>
        <w:numPr>
          <w:ilvl w:val="0"/>
          <w:numId w:val="12"/>
        </w:numPr>
        <w:spacing w:before="100" w:beforeAutospacing="1" w:after="100" w:afterAutospacing="1"/>
      </w:pPr>
      <w:r>
        <w:t xml:space="preserve">Все иные понятия применяются в настоящем Кодексе в значениях, определенных иными </w:t>
      </w:r>
      <w:r>
        <w:rPr>
          <w:rStyle w:val="a7"/>
        </w:rPr>
        <w:t>законодательными актами Республики Таджикистан.</w:t>
      </w:r>
      <w:r>
        <w:t xml:space="preserve"> </w:t>
      </w:r>
      <w:r>
        <w:rPr>
          <w:rStyle w:val="a4"/>
        </w:rPr>
        <w:t>(ЗРТ от 3.07.12г., №845)</w:t>
      </w:r>
    </w:p>
    <w:p w:rsidR="00985E49" w:rsidRPr="00A711CE" w:rsidRDefault="00985E49">
      <w:pPr>
        <w:pStyle w:val="a3"/>
      </w:pPr>
      <w:r>
        <w:rPr>
          <w:rStyle w:val="a4"/>
        </w:rPr>
        <w:t> </w:t>
      </w:r>
    </w:p>
    <w:p w:rsidR="00985E49" w:rsidRDefault="00985E49">
      <w:pPr>
        <w:pStyle w:val="2"/>
      </w:pPr>
      <w:bookmarkStart w:id="13" w:name="_Toc486837408"/>
      <w:bookmarkEnd w:id="13"/>
      <w:r>
        <w:t>ГЛАВА 2. ОСНОВНЫЕ ПРИНЦИПЫ ПЕРЕМЕЩЕНИЯ  ТОВАРОВ И ТРАНСПОРТНЫХ СРЕДСТВ ЧЕРЕЗ ТАМОЖЕННУЮ ГРАНИЦУ</w:t>
      </w:r>
    </w:p>
    <w:p w:rsidR="00985E49" w:rsidRPr="00A711CE" w:rsidRDefault="00985E49">
      <w:pPr>
        <w:pStyle w:val="a3"/>
      </w:pPr>
      <w:r>
        <w:rPr>
          <w:rStyle w:val="a4"/>
        </w:rPr>
        <w:t> </w:t>
      </w:r>
    </w:p>
    <w:p w:rsidR="00985E49" w:rsidRDefault="00985E49">
      <w:pPr>
        <w:pStyle w:val="3"/>
      </w:pPr>
      <w:bookmarkStart w:id="14" w:name="_Toc486837409"/>
      <w:bookmarkEnd w:id="14"/>
      <w:r>
        <w:t>Статья 11. Перемещение товаров (в том числе валюты и валютных ценностей) и транспортных средств через таможенную границу Республики Таджикистан</w:t>
      </w:r>
    </w:p>
    <w:p w:rsidR="00985E49" w:rsidRDefault="00985E49">
      <w:pPr>
        <w:numPr>
          <w:ilvl w:val="0"/>
          <w:numId w:val="13"/>
        </w:numPr>
        <w:spacing w:before="100" w:beforeAutospacing="1" w:after="100" w:afterAutospacing="1"/>
      </w:pPr>
      <w:r>
        <w:t xml:space="preserve">Все лица на равных основаниях имеют право на перемещение товаров и транспортных средств через таможенную границу в порядке, установленном </w:t>
      </w:r>
      <w:r>
        <w:lastRenderedPageBreak/>
        <w:t>настоящим Кодексом, за исключением случаев, предусмотренных настоящим Кодексом, иными нормативными правовыми актами Республики Таджикистан и международно-правовыми актами, признанными Республикой Таджикистан.</w:t>
      </w:r>
    </w:p>
    <w:p w:rsidR="00985E49" w:rsidRDefault="00985E49">
      <w:pPr>
        <w:numPr>
          <w:ilvl w:val="0"/>
          <w:numId w:val="13"/>
        </w:numPr>
        <w:spacing w:before="100" w:beforeAutospacing="1" w:after="100" w:afterAutospacing="1"/>
      </w:pPr>
      <w:r>
        <w:t>Товары и транспортные средства перемещаются через таможенную границу в порядке, установленном настоящим Кодексом.</w:t>
      </w:r>
    </w:p>
    <w:p w:rsidR="00985E49" w:rsidRPr="00A711CE" w:rsidRDefault="00985E49">
      <w:pPr>
        <w:pStyle w:val="a3"/>
      </w:pPr>
      <w:r>
        <w:t>Порядок перемещения через таможенную границу валюты Республики Таджикистан, ценных бумаг, номинированных в валюте Республики Таджикистан, иностранной валюты и иных валютных ценностей регулируется настоящим Кодексом и другими нормативными правовыми актами Республики Таджикистан.</w:t>
      </w:r>
    </w:p>
    <w:p w:rsidR="00985E49" w:rsidRDefault="00985E49">
      <w:pPr>
        <w:pStyle w:val="a3"/>
      </w:pPr>
      <w:r>
        <w:t> </w:t>
      </w:r>
    </w:p>
    <w:p w:rsidR="00985E49" w:rsidRDefault="00985E49">
      <w:pPr>
        <w:pStyle w:val="3"/>
      </w:pPr>
      <w:bookmarkStart w:id="15" w:name="_Toc486837410"/>
      <w:bookmarkEnd w:id="15"/>
      <w:r>
        <w:t>Статья 12. Соблюдение запретов и ограничений при перемещении товаров через таможенную границу</w:t>
      </w:r>
    </w:p>
    <w:p w:rsidR="00985E49" w:rsidRDefault="00985E49">
      <w:pPr>
        <w:numPr>
          <w:ilvl w:val="0"/>
          <w:numId w:val="14"/>
        </w:numPr>
        <w:spacing w:before="100" w:beforeAutospacing="1" w:after="100" w:afterAutospacing="1"/>
      </w:pPr>
      <w:r>
        <w:t>Товары, запрещенные в соответствии с нормативными правовыми актами Республики Таджикистан к ввозу на таможенную территорию Республики Таджикистан, задерживаются таможенными органами и к ним принимаются меры, предусмотренные законодательством Республики Таджикистан. Если иное не предусмотрено настоящим Кодексом или иными нормативными правовыми актами Республики Таджикистан, такие товары подлежат немедленному вывозу с таможенной территории Республики Таджикистан. Вывоз указанных товаров производится перевозчиком. В случае невозможности вывоза или неосуществления немедленного вывоза эти товары подлежат помещению на склады временного хранения или в иные места, являющиеся зонами таможенного контроля (статья 403), за счет лиц, указанных в статье 15 настоящего Кодекса. Предельный срок временного хранения таких товаров составляет трое суток, если иной срок не предусмотрен иными нормативными правовыми актами Республики Таджикистан в отношении отдельных видов товаров. Распоряжение указанными товарами по истечении этого срока производится в соответствии с главой 58 настоящего Кодекса.</w:t>
      </w:r>
    </w:p>
    <w:p w:rsidR="00985E49" w:rsidRPr="00A711CE" w:rsidRDefault="00985E49">
      <w:pPr>
        <w:pStyle w:val="a3"/>
      </w:pPr>
      <w:r>
        <w:t>Товары, ограниченные к ввозу на таможенную территорию Республики Таджикистан, допускаются к ввозу (а в случаях, предусмотренных настоящим Кодексом, - выпускаются таможенными органами) при соблюдении требований и условий, установленных нормативными правовыми актами Республики Таджикистан и международно-правовыми актами, признанными Республикой Таджикистан.</w:t>
      </w:r>
    </w:p>
    <w:p w:rsidR="00985E49" w:rsidRDefault="00985E49">
      <w:pPr>
        <w:numPr>
          <w:ilvl w:val="0"/>
          <w:numId w:val="15"/>
        </w:numPr>
        <w:spacing w:before="100" w:beforeAutospacing="1" w:after="100" w:afterAutospacing="1"/>
      </w:pPr>
      <w:r>
        <w:t>Товары, запрещенные к вывозу, не подлежат фактическому вывозу с таможенной территории Республики Таджикистан.</w:t>
      </w:r>
    </w:p>
    <w:p w:rsidR="00985E49" w:rsidRPr="00A711CE" w:rsidRDefault="00985E49">
      <w:pPr>
        <w:pStyle w:val="a3"/>
      </w:pPr>
      <w:r>
        <w:t>Товары, ограниченные к вывозу с таможенной территории Республики Таджикистан, допускаются к вывозу при соблюдении требований и условий, установленных нормативными правовыми актами Республики Таджикистан и международно-правовыми актами, признанными Республикой Таджикистан.</w:t>
      </w:r>
    </w:p>
    <w:p w:rsidR="00985E49" w:rsidRDefault="00985E49">
      <w:pPr>
        <w:numPr>
          <w:ilvl w:val="0"/>
          <w:numId w:val="16"/>
        </w:numPr>
        <w:spacing w:before="100" w:beforeAutospacing="1" w:after="100" w:afterAutospacing="1"/>
      </w:pPr>
      <w:r>
        <w:t>Расходы, возникшие у лиц, указанных в статье 15 настоящего Кодекса</w:t>
      </w:r>
      <w:r>
        <w:rPr>
          <w:rStyle w:val="a7"/>
        </w:rPr>
        <w:t xml:space="preserve">, </w:t>
      </w:r>
      <w:r>
        <w:t>декларантов, перевозчиков или иных лиц в связи с соблюдением запретов и ограничений на ввоз товаров на таможенную территорию Республики Таджикистан или их вывоз с этой территории, таможенными органами не возмещаются.</w:t>
      </w:r>
    </w:p>
    <w:p w:rsidR="00985E49" w:rsidRPr="00A711CE" w:rsidRDefault="00985E49">
      <w:pPr>
        <w:pStyle w:val="a3"/>
      </w:pPr>
      <w:r>
        <w:lastRenderedPageBreak/>
        <w:t> </w:t>
      </w:r>
    </w:p>
    <w:p w:rsidR="00985E49" w:rsidRDefault="00985E49">
      <w:pPr>
        <w:pStyle w:val="3"/>
      </w:pPr>
      <w:bookmarkStart w:id="16" w:name="_Toc486837411"/>
      <w:bookmarkEnd w:id="16"/>
      <w:r>
        <w:t>Статья  13. Таможенное оформление и таможенный контроль</w:t>
      </w:r>
    </w:p>
    <w:p w:rsidR="00985E49" w:rsidRDefault="00985E49">
      <w:pPr>
        <w:numPr>
          <w:ilvl w:val="0"/>
          <w:numId w:val="17"/>
        </w:numPr>
        <w:spacing w:before="100" w:beforeAutospacing="1" w:after="100" w:afterAutospacing="1"/>
      </w:pPr>
      <w:r>
        <w:t>Все товары и транспортные средства, перемещаемые через таможенную границу, Республики Таджикистан подлежат обязательному таможенному оформлению и таможенному контролю в порядке и на условиях, которые предусмотрены настоящим Кодексом.</w:t>
      </w:r>
    </w:p>
    <w:p w:rsidR="00985E49" w:rsidRDefault="00985E49">
      <w:pPr>
        <w:numPr>
          <w:ilvl w:val="0"/>
          <w:numId w:val="17"/>
        </w:numPr>
        <w:spacing w:before="100" w:beforeAutospacing="1" w:after="100" w:afterAutospacing="1"/>
      </w:pPr>
      <w:r>
        <w:t>При осуществлении таможенного оформления и таможенного контроля таможенные органы и их должностные лица не вправе устанавливать требования и ограничения, не предусмотренные актами таможенного законодательства или иными нормативными правовыми актами Республики Таджикистан.</w:t>
      </w:r>
    </w:p>
    <w:p w:rsidR="00985E49" w:rsidRPr="00A711CE" w:rsidRDefault="00985E49">
      <w:pPr>
        <w:pStyle w:val="a3"/>
      </w:pPr>
      <w:r>
        <w:t> </w:t>
      </w:r>
    </w:p>
    <w:p w:rsidR="00985E49" w:rsidRDefault="00985E49">
      <w:pPr>
        <w:pStyle w:val="3"/>
      </w:pPr>
      <w:bookmarkStart w:id="17" w:name="_Toc486837412"/>
      <w:bookmarkEnd w:id="17"/>
      <w:r>
        <w:t>Статья  14. Пользование и распоряжение товарами и транспортными средствами</w:t>
      </w:r>
    </w:p>
    <w:p w:rsidR="00985E49" w:rsidRDefault="00985E49">
      <w:pPr>
        <w:numPr>
          <w:ilvl w:val="0"/>
          <w:numId w:val="18"/>
        </w:numPr>
        <w:spacing w:before="100" w:beforeAutospacing="1" w:after="100" w:afterAutospacing="1"/>
      </w:pPr>
      <w:r>
        <w:t>Никто не вправе пользоваться и распоряжаться товарами и транспортными средствами до их выпуска иначе как в порядке и на условиях, которые предусмотрены настоящим Кодексом.</w:t>
      </w:r>
    </w:p>
    <w:p w:rsidR="00985E49" w:rsidRDefault="00985E49">
      <w:pPr>
        <w:numPr>
          <w:ilvl w:val="0"/>
          <w:numId w:val="18"/>
        </w:numPr>
        <w:spacing w:before="100" w:beforeAutospacing="1" w:after="100" w:afterAutospacing="1"/>
      </w:pPr>
      <w:r>
        <w:t>После выпуска товаров и транспортных средств пользование и распоряжение ими осуществляются в соответствии с заявленным таможенным режимом.</w:t>
      </w:r>
    </w:p>
    <w:p w:rsidR="00985E49" w:rsidRPr="00A711CE" w:rsidRDefault="00985E49">
      <w:pPr>
        <w:pStyle w:val="a3"/>
      </w:pPr>
      <w:r>
        <w:rPr>
          <w:rStyle w:val="a4"/>
        </w:rPr>
        <w:t> </w:t>
      </w:r>
    </w:p>
    <w:p w:rsidR="00985E49" w:rsidRDefault="00985E49">
      <w:pPr>
        <w:pStyle w:val="3"/>
      </w:pPr>
      <w:bookmarkStart w:id="18" w:name="_Toc486837413"/>
      <w:bookmarkEnd w:id="18"/>
      <w:r>
        <w:t>Статья 15. Обязанность по совершению таможенных операций для выпуска товаров</w:t>
      </w:r>
    </w:p>
    <w:p w:rsidR="00985E49" w:rsidRPr="00A711CE" w:rsidRDefault="00985E49">
      <w:pPr>
        <w:pStyle w:val="a3"/>
      </w:pPr>
      <w:r>
        <w:t>Обязанность по совершению таможенных операций для выпуска товаров, если иное не установлено настоящим Кодексом, несут:</w:t>
      </w:r>
    </w:p>
    <w:p w:rsidR="00985E49" w:rsidRDefault="00985E49">
      <w:pPr>
        <w:pStyle w:val="a3"/>
      </w:pPr>
      <w:r>
        <w:t>1) если перемещение товаров через таможенную границу осуществляется в соответствии с внешнеэкономической сделкой, заключенной отечественным лицом, - отечественное лицо, которое заключило такую внешнеэкономическую сделку или от имени либо по поручению которого эта сделка заключена;</w:t>
      </w:r>
    </w:p>
    <w:p w:rsidR="00985E49" w:rsidRDefault="00985E49">
      <w:pPr>
        <w:pStyle w:val="a3"/>
      </w:pPr>
      <w:r>
        <w:t>2) если перемещение товаров через таможенную границу осуществляется без заключения внешнеэкономической сделки отечественным лицом:</w:t>
      </w:r>
    </w:p>
    <w:p w:rsidR="00985E49" w:rsidRDefault="00985E49">
      <w:pPr>
        <w:pStyle w:val="a3"/>
      </w:pPr>
      <w:r>
        <w:t>лицо, имеющее право владения и (или) право пользования товарами на таможенной территории Республики Таджикистан;</w:t>
      </w:r>
    </w:p>
    <w:p w:rsidR="00985E49" w:rsidRDefault="00985E49">
      <w:pPr>
        <w:pStyle w:val="a3"/>
      </w:pPr>
      <w:r>
        <w:t>3) иные лица, выступающие в качестве, достаточном в соответствии с гражданским законодательством Республики Таджикистан и (или) с настоящим Кодексом для совершения юридически значимых действий от собственного имени с товарами, находящимися под таможенным контролем.</w:t>
      </w:r>
    </w:p>
    <w:p w:rsidR="00985E49" w:rsidRDefault="00985E49">
      <w:pPr>
        <w:pStyle w:val="a3"/>
      </w:pPr>
      <w:r>
        <w:rPr>
          <w:rStyle w:val="a4"/>
        </w:rPr>
        <w:t> </w:t>
      </w:r>
    </w:p>
    <w:p w:rsidR="00985E49" w:rsidRDefault="00985E49">
      <w:pPr>
        <w:pStyle w:val="3"/>
      </w:pPr>
      <w:r>
        <w:lastRenderedPageBreak/>
        <w:t xml:space="preserve">            </w:t>
      </w:r>
      <w:bookmarkStart w:id="19" w:name="_Toc486837414"/>
      <w:bookmarkEnd w:id="19"/>
      <w:r>
        <w:t>Статья 16. Гарантии надлежащего исполнения обязанностей, установленных настоящим Кодексом</w:t>
      </w:r>
    </w:p>
    <w:p w:rsidR="00985E49" w:rsidRPr="00A711CE" w:rsidRDefault="00985E49">
      <w:pPr>
        <w:pStyle w:val="a3"/>
      </w:pPr>
      <w:r>
        <w:t>В случаях, предусмотренных настоящим Кодексом и иными нормативными правовыми актами Республики Таджикистан, в отношении товаров таможенные органы вправе требовать от лиц предоставления гарантий надлежащего исполнения обязанностей, установленных настоящим Кодексом, в том числе в виде обеспечения уплаты таможенных платежей в соответствии с главой 46 настоящего Кодекса.</w:t>
      </w:r>
    </w:p>
    <w:p w:rsidR="00985E49" w:rsidRDefault="00985E49">
      <w:pPr>
        <w:pStyle w:val="a3"/>
      </w:pPr>
      <w:r>
        <w:t> </w:t>
      </w:r>
    </w:p>
    <w:p w:rsidR="00985E49" w:rsidRDefault="00985E49">
      <w:pPr>
        <w:pStyle w:val="2"/>
      </w:pPr>
      <w:bookmarkStart w:id="20" w:name="_Toc486837415"/>
      <w:bookmarkEnd w:id="20"/>
      <w:r>
        <w:t>ГЛАВА 3. ДЕЯТЕЛЬНОСТЬ В ОБЛАСТИ ТАМОЖЕННОГО ДЕЛА</w:t>
      </w:r>
    </w:p>
    <w:p w:rsidR="00985E49" w:rsidRPr="00A711CE" w:rsidRDefault="00985E49">
      <w:pPr>
        <w:pStyle w:val="a3"/>
      </w:pPr>
      <w:r>
        <w:t> </w:t>
      </w:r>
    </w:p>
    <w:p w:rsidR="00985E49" w:rsidRDefault="00985E49">
      <w:pPr>
        <w:pStyle w:val="3"/>
      </w:pPr>
      <w:bookmarkStart w:id="21" w:name="_Toc486837416"/>
      <w:bookmarkEnd w:id="21"/>
      <w:r>
        <w:t>Статья 17. Деятельность в области таможенного дела</w:t>
      </w:r>
    </w:p>
    <w:p w:rsidR="00985E49" w:rsidRPr="00A711CE" w:rsidRDefault="00985E49">
      <w:pPr>
        <w:pStyle w:val="a3"/>
      </w:pPr>
      <w:r>
        <w:t>Деятельность юридических лиц в качестве таможенных перевозчиков, владельцев складов временного хранения, владельцев таможенных складов, владельцев магазинов беспошлинной торговли и таможенных брокеров (представителей) допускается при условии их включения соответственно в Реестр таможенных перевозчиков, Реестр владельцев складов временного хранения, Реестр владельцев таможенных складов, Реестр владельцев магазинов беспошлинной торговли или Реестр таможенных брокеров (представителей) (далее в настоящей главе реестры лиц, осуществляющих деятельность в области таможенного дела).</w:t>
      </w:r>
    </w:p>
    <w:p w:rsidR="00985E49" w:rsidRDefault="00985E49">
      <w:pPr>
        <w:pStyle w:val="a3"/>
      </w:pPr>
      <w:r>
        <w:t> </w:t>
      </w:r>
    </w:p>
    <w:p w:rsidR="00985E49" w:rsidRDefault="00985E49">
      <w:pPr>
        <w:pStyle w:val="3"/>
      </w:pPr>
      <w:bookmarkStart w:id="22" w:name="_Toc486837417"/>
      <w:bookmarkEnd w:id="22"/>
      <w:r>
        <w:t>Статья 18. Реестры лиц, осуществляющих деятельность в области таможенного дела</w:t>
      </w:r>
    </w:p>
    <w:p w:rsidR="00985E49" w:rsidRDefault="00985E49">
      <w:pPr>
        <w:numPr>
          <w:ilvl w:val="0"/>
          <w:numId w:val="19"/>
        </w:numPr>
        <w:spacing w:before="100" w:beforeAutospacing="1" w:after="100" w:afterAutospacing="1"/>
      </w:pPr>
      <w:r>
        <w:t>Реестры лиц, осуществляющих деятельность в области таможенного дела, ведутся уполномоченным органом по вопросам таможенного дела в порядке, определяемом этим органом.</w:t>
      </w:r>
    </w:p>
    <w:p w:rsidR="00985E49" w:rsidRDefault="00985E49">
      <w:pPr>
        <w:numPr>
          <w:ilvl w:val="0"/>
          <w:numId w:val="19"/>
        </w:numPr>
        <w:spacing w:before="100" w:beforeAutospacing="1" w:after="100" w:afterAutospacing="1"/>
      </w:pPr>
      <w:r>
        <w:t>Уполномоченный орган по вопросам таможенного дела, обязан обеспечить регулярное, не реже одного раза в три месяца, опубликование в своих официальных изданиях реестров лиц, осуществляющих деятельность в области таможенного дела.</w:t>
      </w:r>
    </w:p>
    <w:p w:rsidR="00985E49" w:rsidRPr="00A711CE" w:rsidRDefault="00985E49">
      <w:pPr>
        <w:pStyle w:val="a3"/>
      </w:pPr>
      <w:r>
        <w:t> </w:t>
      </w:r>
    </w:p>
    <w:p w:rsidR="00985E49" w:rsidRDefault="00985E49">
      <w:pPr>
        <w:pStyle w:val="3"/>
      </w:pPr>
      <w:bookmarkStart w:id="23" w:name="_Toc486837418"/>
      <w:bookmarkEnd w:id="23"/>
      <w:r>
        <w:t>Статья 19. Включение юридических лиц в реестры лиц, осуществляющих деятельность в области таможенного дела</w:t>
      </w:r>
    </w:p>
    <w:p w:rsidR="00985E49" w:rsidRDefault="00985E49">
      <w:pPr>
        <w:numPr>
          <w:ilvl w:val="0"/>
          <w:numId w:val="20"/>
        </w:numPr>
        <w:spacing w:before="100" w:beforeAutospacing="1" w:after="100" w:afterAutospacing="1"/>
      </w:pPr>
      <w:r>
        <w:t>Включение юридических лиц в реестры лиц, осуществляющих деятельность в области таможенного дела, осуществляется на условиях, установленных настоящим Кодексом. За включение в указанные реестры плата не взимается.</w:t>
      </w:r>
    </w:p>
    <w:p w:rsidR="00985E49" w:rsidRDefault="00985E49">
      <w:pPr>
        <w:numPr>
          <w:ilvl w:val="0"/>
          <w:numId w:val="20"/>
        </w:numPr>
        <w:spacing w:before="100" w:beforeAutospacing="1" w:after="100" w:afterAutospacing="1"/>
      </w:pPr>
      <w:r>
        <w:t xml:space="preserve">Для включения в один из реестров лиц, осуществляющих деятельность в области таможенного дела, юридическое лицо обращается в таможенный орган с </w:t>
      </w:r>
      <w:r>
        <w:lastRenderedPageBreak/>
        <w:t>заявлением в письменной форме, содержащим сведения, предусмотренные настоящим Кодексом, и представляет документы, подтверждающие сведения, указанные в этом заявлении, по перечню, установленному настоящим Кодексом.</w:t>
      </w:r>
    </w:p>
    <w:p w:rsidR="00985E49" w:rsidRDefault="00985E49">
      <w:pPr>
        <w:numPr>
          <w:ilvl w:val="0"/>
          <w:numId w:val="20"/>
        </w:numPr>
        <w:spacing w:before="100" w:beforeAutospacing="1" w:after="100" w:afterAutospacing="1"/>
      </w:pPr>
      <w:r>
        <w:t>Документы, предусмотренные частью 2 настоящей статьи, могут быть представлены в виде оригиналов или копий, заверенных в установленном порядке.</w:t>
      </w:r>
    </w:p>
    <w:p w:rsidR="00985E49" w:rsidRPr="00A711CE" w:rsidRDefault="00985E49">
      <w:pPr>
        <w:pStyle w:val="a3"/>
      </w:pPr>
      <w:r>
        <w:t>По окончании рассмотрения заявления таможенный орган обязан возвратить заявителю по его требованию оригиналы представленных документов.</w:t>
      </w:r>
    </w:p>
    <w:p w:rsidR="00985E49" w:rsidRDefault="00985E49">
      <w:pPr>
        <w:numPr>
          <w:ilvl w:val="0"/>
          <w:numId w:val="21"/>
        </w:numPr>
        <w:spacing w:before="100" w:beforeAutospacing="1" w:after="100" w:afterAutospacing="1"/>
      </w:pPr>
      <w:r>
        <w:t>Таможенный орган рассматривает заявление в срок, не превышающий 30 дней со дня его получения. Таможенный орган направляет уполномоченному органу по вопросам таможенного дела заключение для принятия решения о включении заявителя в соответствующий реестр. Решение уполномоченного органа по вопросам таможенного дела оформляется путем выдачи таможенным органом заявителю свидетельства о включении в такой реестр</w:t>
      </w:r>
      <w:r>
        <w:rPr>
          <w:rStyle w:val="a7"/>
        </w:rPr>
        <w:t xml:space="preserve">. </w:t>
      </w:r>
      <w:r>
        <w:t>Заявитель вправе осуществлять соответствующую деятельность в области таможенного дела со дня получения свидетельства.</w:t>
      </w:r>
    </w:p>
    <w:p w:rsidR="00985E49" w:rsidRPr="00A711CE" w:rsidRDefault="00985E49">
      <w:pPr>
        <w:pStyle w:val="a3"/>
      </w:pPr>
      <w:r>
        <w:t>Таможенный орган вправе отказать заявителю о включении в соответствующий реестр только в случае несоблюдения условий включения в соответствующий реестр, предусмотренных настоящим Кодексом. Решение об отказе доводится до заявителя в письменной форме незамедлительно после его принятия.</w:t>
      </w:r>
    </w:p>
    <w:p w:rsidR="00985E49" w:rsidRDefault="00985E49">
      <w:pPr>
        <w:numPr>
          <w:ilvl w:val="0"/>
          <w:numId w:val="22"/>
        </w:numPr>
        <w:spacing w:before="100" w:beforeAutospacing="1" w:after="100" w:afterAutospacing="1"/>
      </w:pPr>
      <w:r>
        <w:t>Таможенный орган, рассматривающий заявление, вправе запросить у третьих лиц, а также у государственных органов документы, подтверждающие сведения, указанные заявителем. Указанные лица обязаны в течение 10 дней со дня получения запроса представить запрашиваемые документы.</w:t>
      </w:r>
    </w:p>
    <w:p w:rsidR="00985E49" w:rsidRPr="00A711CE" w:rsidRDefault="00985E49">
      <w:pPr>
        <w:pStyle w:val="a3"/>
      </w:pPr>
      <w:r>
        <w:rPr>
          <w:rStyle w:val="a4"/>
        </w:rPr>
        <w:t> </w:t>
      </w:r>
    </w:p>
    <w:p w:rsidR="00985E49" w:rsidRDefault="00985E49">
      <w:pPr>
        <w:pStyle w:val="3"/>
      </w:pPr>
      <w:bookmarkStart w:id="24" w:name="_Toc486837419"/>
      <w:bookmarkEnd w:id="24"/>
      <w:r>
        <w:t>Статья 20. Свидетельство о включении в один из реестров лиц, осуществляющих деятельность в области таможенного дела</w:t>
      </w:r>
    </w:p>
    <w:p w:rsidR="00985E49" w:rsidRDefault="00985E49">
      <w:pPr>
        <w:numPr>
          <w:ilvl w:val="0"/>
          <w:numId w:val="23"/>
        </w:numPr>
        <w:spacing w:before="100" w:beforeAutospacing="1" w:after="100" w:afterAutospacing="1"/>
      </w:pPr>
      <w:r>
        <w:t>Свидетельство о включении в один из реестров лиц, осуществляющих деятельность в области таможенного дела (далее в настоящей главе - свидетельство), выдается по форме, определяемой уполномоченным органом в области таможенного дела. Свидетельство должно содержать сведения, предусмотренные настоящим Кодексом. Свидетельство не подлежит передаче другому лицу.</w:t>
      </w:r>
    </w:p>
    <w:p w:rsidR="00985E49" w:rsidRDefault="00985E49">
      <w:pPr>
        <w:numPr>
          <w:ilvl w:val="0"/>
          <w:numId w:val="23"/>
        </w:numPr>
        <w:spacing w:before="100" w:beforeAutospacing="1" w:after="100" w:afterAutospacing="1"/>
      </w:pPr>
      <w:r>
        <w:t>Об изменении сведений, указанных в заявлении, предусмотренном частью 2 статьи 19 настоящего Кодекса, либо в прилагаемых к нему документах, юридическое лицо (его правопреемник), включенное в один из реестров лиц, осуществляющих деятельность в области таможенного дела, обязано сообщить таможенному органу в письменной форме в пятидневный срок со дня наступления соответствующих событий или со дня, когда лицу стало известно об их наступлении.</w:t>
      </w:r>
    </w:p>
    <w:p w:rsidR="00985E49" w:rsidRPr="00A711CE" w:rsidRDefault="00985E49">
      <w:pPr>
        <w:pStyle w:val="a3"/>
      </w:pPr>
      <w:r>
        <w:t>Таможенный орган в течение пяти рабочих дней проверяет соответствие вновь указанных сведений условиям, установленным для включения юридического лица в соответствующий реестр, и, если изменяются сведения, подлежащие указанию в свидетельстве, рассматривает вопрос о выдаче нового свидетельства в соответствии с порядком, установленным частью 4 статьи 19 настоящего Кодекса.</w:t>
      </w:r>
    </w:p>
    <w:p w:rsidR="00985E49" w:rsidRDefault="00985E49">
      <w:pPr>
        <w:numPr>
          <w:ilvl w:val="0"/>
          <w:numId w:val="24"/>
        </w:numPr>
        <w:spacing w:before="100" w:beforeAutospacing="1" w:after="100" w:afterAutospacing="1"/>
      </w:pPr>
      <w:r>
        <w:lastRenderedPageBreak/>
        <w:t>Свидетельство может быть отозвано таможенным органом только в случаях, предусмотренных статьями 98, 113, 145, 231 и частью 4 статьи 263 настоящего Кодекса.</w:t>
      </w:r>
    </w:p>
    <w:p w:rsidR="00985E49" w:rsidRPr="00A711CE" w:rsidRDefault="00985E49">
      <w:pPr>
        <w:pStyle w:val="a3"/>
      </w:pPr>
      <w:r>
        <w:t>Решение об отзыве свидетельства доводится таможенным органом до сведения юридического лица, в отношении которого такое решение принято, в письменной форме с мотивированным обоснованием такого решения не позднее дня, следующего за днем его принятия. Указанное решение вручается руководителю или иному уполномоченному представителю юридического лица под расписку или иным способом, подтверждающим факт и дату получения этого решения. Если указанные лица уклоняются от получения указанного решения, оно направляется по почте заказным письмом.</w:t>
      </w:r>
    </w:p>
    <w:p w:rsidR="00985E49" w:rsidRDefault="00985E49">
      <w:pPr>
        <w:pStyle w:val="a3"/>
      </w:pPr>
      <w:r>
        <w:t>Решение об отзыве свидетельства вступает в силу по истечении 15 дней со дня вынесения такого решения.</w:t>
      </w:r>
    </w:p>
    <w:p w:rsidR="00985E49" w:rsidRDefault="00985E49">
      <w:pPr>
        <w:pStyle w:val="a3"/>
      </w:pPr>
      <w:r>
        <w:t>Форма решения об отзыве свидетельства утверждается уполномоченным органом по вопросам таможенного дела.</w:t>
      </w:r>
    </w:p>
    <w:p w:rsidR="00985E49" w:rsidRDefault="00985E49">
      <w:pPr>
        <w:numPr>
          <w:ilvl w:val="0"/>
          <w:numId w:val="25"/>
        </w:numPr>
        <w:spacing w:before="100" w:beforeAutospacing="1" w:after="100" w:afterAutospacing="1"/>
      </w:pPr>
      <w:r>
        <w:t>Отзыв свидетельства влечет исключение юридического лица, осуществляющего деятельность в области таможенного дела, из соответствующего реестра.</w:t>
      </w:r>
    </w:p>
    <w:p w:rsidR="00985E49" w:rsidRDefault="00985E49">
      <w:pPr>
        <w:numPr>
          <w:ilvl w:val="0"/>
          <w:numId w:val="25"/>
        </w:numPr>
        <w:spacing w:before="100" w:beforeAutospacing="1" w:after="100" w:afterAutospacing="1"/>
      </w:pPr>
      <w:r>
        <w:t>Заявление о включении в соответствующий реестр после отзыва свидетельства может быть подано после устранения причин, послуживших основанием для такого отзыва, а в случае отзыва свидетельства по причине неоднократного привлечения юридического лица к административной ответственности - по истечении срока, в течение которого лицо считается подвергнутым административному наказанию.</w:t>
      </w:r>
    </w:p>
    <w:p w:rsidR="00985E49" w:rsidRPr="00A711CE" w:rsidRDefault="00985E49">
      <w:pPr>
        <w:pStyle w:val="a3"/>
      </w:pPr>
      <w:r>
        <w:t> </w:t>
      </w:r>
    </w:p>
    <w:p w:rsidR="00985E49" w:rsidRDefault="00985E49">
      <w:pPr>
        <w:pStyle w:val="3"/>
      </w:pPr>
      <w:bookmarkStart w:id="25" w:name="_Toc486837420"/>
      <w:bookmarkEnd w:id="25"/>
      <w:r>
        <w:t>Статья 21. Исключение юридического лица из реестров лиц, осуществляющих деятельность в области таможенного дела</w:t>
      </w:r>
    </w:p>
    <w:p w:rsidR="00985E49" w:rsidRDefault="00985E49">
      <w:pPr>
        <w:numPr>
          <w:ilvl w:val="0"/>
          <w:numId w:val="26"/>
        </w:numPr>
        <w:spacing w:before="100" w:beforeAutospacing="1" w:after="100" w:afterAutospacing="1"/>
      </w:pPr>
      <w:r>
        <w:t>Юридическое лицо подлежит исключению из реестров лиц, осуществляющих деятельность в области таможенного дела:</w:t>
      </w:r>
    </w:p>
    <w:p w:rsidR="00985E49" w:rsidRPr="00A711CE" w:rsidRDefault="00985E49">
      <w:pPr>
        <w:pStyle w:val="a3"/>
      </w:pPr>
      <w:r>
        <w:t>1) по желанию указанного лица со дня, следующего за днем получения таможенным органом заявления лица в письменной форме об исключении из соответствующего реестра;</w:t>
      </w:r>
    </w:p>
    <w:p w:rsidR="00985E49" w:rsidRDefault="00985E49">
      <w:pPr>
        <w:pStyle w:val="a3"/>
      </w:pPr>
      <w:r>
        <w:t>2) по истечении срока действия свидетельства, установленного частью 2 статьи 96, частью 3 статьи 111, частью 2 статьи 142, частью 3 статьи 229 и частью 3 статьи 263 настоящего Кодекса, со дня, следующего за днем истечения такого срока;</w:t>
      </w:r>
    </w:p>
    <w:p w:rsidR="00985E49" w:rsidRDefault="00985E49">
      <w:pPr>
        <w:pStyle w:val="a3"/>
      </w:pPr>
      <w:r>
        <w:t>3) при принятии решения об отзыве свидетельства со дня вступления в силу такого решения;</w:t>
      </w:r>
    </w:p>
    <w:p w:rsidR="00985E49" w:rsidRDefault="00985E49">
      <w:pPr>
        <w:pStyle w:val="a3"/>
      </w:pPr>
      <w:r>
        <w:t>4) при ликвидации юридического лица со дня, следующего за днем внесения регистрирующим органом в Единый государственный реестр юридических лиц записи о том, что юридическое лицо находится в процессе ликвидации в соответствии с законодательством Республики Таджикистан;</w:t>
      </w:r>
    </w:p>
    <w:p w:rsidR="00985E49" w:rsidRDefault="00985E49">
      <w:pPr>
        <w:pStyle w:val="a3"/>
      </w:pPr>
      <w:r>
        <w:t xml:space="preserve">5) при прекращении деятельности юридического лица в результате реорганизации, за исключением его преобразования, со дня, следующего за днем, когда реорганизация </w:t>
      </w:r>
      <w:r>
        <w:lastRenderedPageBreak/>
        <w:t>юридического лица считается завершенной в соответствии с законодательством Республики Таджикистан.</w:t>
      </w:r>
    </w:p>
    <w:p w:rsidR="00985E49" w:rsidRDefault="00985E49">
      <w:pPr>
        <w:numPr>
          <w:ilvl w:val="0"/>
          <w:numId w:val="27"/>
        </w:numPr>
        <w:spacing w:before="100" w:beforeAutospacing="1" w:after="100" w:afterAutospacing="1"/>
      </w:pPr>
      <w:r>
        <w:t>Исключение юридического лица из реестров лиц, осуществляющих деятельность в области таможенного дела, не освобождает это лицо (его правопреемника) от обязанности завершить таможенные операции по перевозке или хранению товаров, находящихся под таможенным контролем, либо совершить иные действия, обязанность по совершению которых возникла до исключения юридического лица из соответствующего реестра, в соответствии с порядком, установленным настоящим Кодексом.</w:t>
      </w:r>
    </w:p>
    <w:p w:rsidR="00985E49" w:rsidRPr="00A711CE" w:rsidRDefault="00985E49">
      <w:pPr>
        <w:pStyle w:val="a3"/>
      </w:pPr>
      <w:r>
        <w:t> </w:t>
      </w:r>
    </w:p>
    <w:p w:rsidR="00985E49" w:rsidRDefault="00985E49">
      <w:pPr>
        <w:pStyle w:val="2"/>
      </w:pPr>
      <w:bookmarkStart w:id="26" w:name="_Toc486837421"/>
      <w:bookmarkEnd w:id="26"/>
      <w:r>
        <w:t>ГЛАВА 4. ИНФОРМИРОВАНИЕ И КОНСУЛЬТИРОВАНИЕ</w:t>
      </w:r>
    </w:p>
    <w:p w:rsidR="00985E49" w:rsidRPr="00A711CE" w:rsidRDefault="00985E49">
      <w:pPr>
        <w:pStyle w:val="a3"/>
      </w:pPr>
      <w:r>
        <w:rPr>
          <w:rStyle w:val="a4"/>
        </w:rPr>
        <w:t> </w:t>
      </w:r>
    </w:p>
    <w:p w:rsidR="00985E49" w:rsidRDefault="00985E49">
      <w:pPr>
        <w:pStyle w:val="3"/>
      </w:pPr>
      <w:bookmarkStart w:id="27" w:name="_Toc486837422"/>
      <w:bookmarkEnd w:id="27"/>
      <w:r>
        <w:t>Статья 22. Получение информации о причинах принятого решения, совершенного действия (бездействия)</w:t>
      </w:r>
    </w:p>
    <w:p w:rsidR="00985E49" w:rsidRDefault="00985E49">
      <w:pPr>
        <w:numPr>
          <w:ilvl w:val="0"/>
          <w:numId w:val="28"/>
        </w:numPr>
        <w:spacing w:before="100" w:beforeAutospacing="1" w:after="100" w:afterAutospacing="1"/>
      </w:pPr>
      <w:r>
        <w:t>Лицо, в отношении которого таможенным органом либо его должностным лицом принято решение или совершено действие, а также лицо, в отношении которого решение не принято либо подлежащее совершению действие не совершено в течение установленного срока, вправе обратиться с запросом в этот таможенный орган о причинах и об основаниях принятого решения или совершенного действия либо о причинах непринятия решения или не совершения действия, если это затрагивает права и законные интересы указанных лиц непосредственно и индивидуально.</w:t>
      </w:r>
    </w:p>
    <w:p w:rsidR="00985E49" w:rsidRDefault="00985E49">
      <w:pPr>
        <w:numPr>
          <w:ilvl w:val="0"/>
          <w:numId w:val="28"/>
        </w:numPr>
        <w:spacing w:before="100" w:beforeAutospacing="1" w:after="100" w:afterAutospacing="1"/>
      </w:pPr>
      <w:r>
        <w:t>Запрос должен быть подан в течение шести месяцев со дня принятия решения, совершения действия (бездействия) либо истечения срока их принятия или совершения либо со дня, когда лицу стало известно о принятом решении или совершенном действии (бездействии).</w:t>
      </w:r>
    </w:p>
    <w:p w:rsidR="00985E49" w:rsidRDefault="00985E49">
      <w:pPr>
        <w:numPr>
          <w:ilvl w:val="0"/>
          <w:numId w:val="28"/>
        </w:numPr>
        <w:spacing w:before="100" w:beforeAutospacing="1" w:after="100" w:afterAutospacing="1"/>
      </w:pPr>
      <w:r>
        <w:t>Заинтересованное лицо может обратиться с запросом о предоставлении необходимой информации, как в устной, так и в письменной форме. Устный запрос подлежит рассмотрению таможенным органом в день получения указанного запроса. При подаче письменного запроса ответ должен быть дан в письменной форме в течение 10 дней со дня получения указанного запроса.</w:t>
      </w:r>
    </w:p>
    <w:p w:rsidR="00985E49" w:rsidRPr="00A711CE" w:rsidRDefault="00985E49">
      <w:pPr>
        <w:pStyle w:val="a3"/>
      </w:pPr>
      <w:r>
        <w:t> </w:t>
      </w:r>
    </w:p>
    <w:p w:rsidR="00985E49" w:rsidRDefault="00985E49">
      <w:pPr>
        <w:pStyle w:val="3"/>
      </w:pPr>
      <w:bookmarkStart w:id="28" w:name="_Toc486837423"/>
      <w:bookmarkEnd w:id="28"/>
      <w:r>
        <w:t>Статья 23. Информация о нормативных правовых актах в области таможенного дела</w:t>
      </w:r>
    </w:p>
    <w:p w:rsidR="00985E49" w:rsidRDefault="00985E49">
      <w:pPr>
        <w:numPr>
          <w:ilvl w:val="0"/>
          <w:numId w:val="29"/>
        </w:numPr>
        <w:spacing w:before="100" w:beforeAutospacing="1" w:after="100" w:afterAutospacing="1"/>
      </w:pPr>
      <w:r>
        <w:t>Уполномоченный орган по вопросам таможенного дела и иные таможенные органы обеспечивают свободный бесплатный доступ, в том числе с использованием информационных технологий, к информации о действующих правовых актах в области таможенного дела.</w:t>
      </w:r>
    </w:p>
    <w:p w:rsidR="00985E49" w:rsidRDefault="00985E49">
      <w:pPr>
        <w:numPr>
          <w:ilvl w:val="0"/>
          <w:numId w:val="29"/>
        </w:numPr>
        <w:spacing w:before="100" w:beforeAutospacing="1" w:after="100" w:afterAutospacing="1"/>
      </w:pPr>
      <w:r>
        <w:t xml:space="preserve">Таможенные органы обеспечивают доступ к информации о подготавливаемых правовых актах, а также о не вступивших в силу изменениях и дополнениях в правовые акты в области таможенного дела, в том числе с использованием </w:t>
      </w:r>
      <w:r>
        <w:lastRenderedPageBreak/>
        <w:t>информационных технологий, за исключением случаев, когда предварительное уведомление о подготавливаемых правовых актах будет препятствовать проведению таможенного контроля или способствовать снижению его эффективности</w:t>
      </w:r>
      <w:r>
        <w:rPr>
          <w:rStyle w:val="a7"/>
        </w:rPr>
        <w:t>.</w:t>
      </w:r>
    </w:p>
    <w:p w:rsidR="00985E49" w:rsidRDefault="00985E49">
      <w:pPr>
        <w:numPr>
          <w:ilvl w:val="0"/>
          <w:numId w:val="29"/>
        </w:numPr>
        <w:spacing w:before="100" w:beforeAutospacing="1" w:after="100" w:afterAutospacing="1"/>
      </w:pPr>
      <w:r>
        <w:t>Уполномоченный орган по вопросам таможенного дела обеспечивает опубликование в своих официальных изданиях правовых актов, принятых этим органом, а также актов таможенного законодательства и иных нормативных правовых актов Республики Таджикистан в области таможенного дела.</w:t>
      </w:r>
    </w:p>
    <w:p w:rsidR="00985E49" w:rsidRPr="00A711CE" w:rsidRDefault="00985E49">
      <w:pPr>
        <w:pStyle w:val="a3"/>
      </w:pPr>
      <w:r>
        <w:t> </w:t>
      </w:r>
    </w:p>
    <w:p w:rsidR="00985E49" w:rsidRDefault="00985E49">
      <w:pPr>
        <w:pStyle w:val="3"/>
      </w:pPr>
      <w:bookmarkStart w:id="29" w:name="_Toc486837424"/>
      <w:bookmarkEnd w:id="29"/>
      <w:r>
        <w:t>Статья 24. Консультирование по вопросам таможенного дела и иным вопросам, входящим в компетенцию таможенных органов</w:t>
      </w:r>
    </w:p>
    <w:p w:rsidR="00985E49" w:rsidRDefault="00985E49">
      <w:pPr>
        <w:numPr>
          <w:ilvl w:val="0"/>
          <w:numId w:val="30"/>
        </w:numPr>
        <w:spacing w:before="100" w:beforeAutospacing="1" w:after="100" w:afterAutospacing="1"/>
      </w:pPr>
      <w:r>
        <w:rPr>
          <w:rStyle w:val="a4"/>
        </w:rPr>
        <w:t>При консультировании должна предоставляться не только запрашиваемая информация, но и любая другая относящаяся к делу информация, которую таможенный орган сочтёт целесообразным довести до сведения заинтересованного лица. (ЗРТ от 03.07.2012г., №845)</w:t>
      </w:r>
    </w:p>
    <w:p w:rsidR="00985E49" w:rsidRPr="00A711CE" w:rsidRDefault="00985E49">
      <w:pPr>
        <w:pStyle w:val="a3"/>
      </w:pPr>
      <w:r>
        <w:t>Таможенные органы консультируют заинтересованных лиц по вопросам таможенного дела и иным вопросам, входящим в компетенцию этих органов. Начальник таможенного органа (лицо, его замещающее) определяет должностных лиц таможенного органа, уполномоченных на проведение консультаций. Информация по запросу заинтересованного лица предоставляется в возможно короткие сроки, но не позднее одного месяца со дня получения указанного запроса.</w:t>
      </w:r>
    </w:p>
    <w:p w:rsidR="00985E49" w:rsidRDefault="00985E49">
      <w:pPr>
        <w:numPr>
          <w:ilvl w:val="0"/>
          <w:numId w:val="31"/>
        </w:numPr>
        <w:spacing w:before="100" w:beforeAutospacing="1" w:after="100" w:afterAutospacing="1"/>
      </w:pPr>
      <w:r>
        <w:t>Консультирование таможенными органами осуществляется как в устной, так и в письменной форме бесплатно. По требованию заинтересованного лица таможенный орган обязан предоставить информацию в письменной форме, которая не является основанием для принятия решения или совершения действия (бездействия) таможенными органами при осуществлении таможенных операций в отношении товаров и (или) транспортных средств.</w:t>
      </w:r>
    </w:p>
    <w:p w:rsidR="00985E49" w:rsidRDefault="00985E49">
      <w:pPr>
        <w:numPr>
          <w:ilvl w:val="0"/>
          <w:numId w:val="31"/>
        </w:numPr>
        <w:spacing w:before="100" w:beforeAutospacing="1" w:after="100" w:afterAutospacing="1"/>
      </w:pPr>
      <w:r>
        <w:t>Таможенные органы не несут ответственность за убытки, причиненные вследствие искажения текста правового акта, опубликованного без их ведома и контроля, равно как за убытки, причиненные вследствие неквалифицированных консультаций, оказанных лицами, не уполномоченными на их проведение.</w:t>
      </w:r>
    </w:p>
    <w:p w:rsidR="00985E49" w:rsidRDefault="00985E49">
      <w:pPr>
        <w:pStyle w:val="1"/>
      </w:pPr>
      <w:r>
        <w:t> </w:t>
      </w:r>
    </w:p>
    <w:p w:rsidR="00985E49" w:rsidRDefault="00985E49">
      <w:pPr>
        <w:pStyle w:val="2"/>
      </w:pPr>
      <w:bookmarkStart w:id="30" w:name="_Toc486837425"/>
      <w:bookmarkEnd w:id="30"/>
      <w:r>
        <w:t>ГЛАВА 5. ТАМОЖЕННАЯ СТАТИСТИКА</w:t>
      </w:r>
    </w:p>
    <w:p w:rsidR="00985E49" w:rsidRPr="00A711CE" w:rsidRDefault="00985E49">
      <w:pPr>
        <w:pStyle w:val="a3"/>
      </w:pPr>
      <w:r>
        <w:rPr>
          <w:rStyle w:val="a4"/>
        </w:rPr>
        <w:t> </w:t>
      </w:r>
    </w:p>
    <w:p w:rsidR="00985E49" w:rsidRDefault="00985E49">
      <w:pPr>
        <w:pStyle w:val="3"/>
      </w:pPr>
      <w:bookmarkStart w:id="31" w:name="_Toc486837426"/>
      <w:bookmarkEnd w:id="31"/>
      <w:r>
        <w:t>Статья 25. Таможенная статистика внешней торговли Республики Таджикистан</w:t>
      </w:r>
    </w:p>
    <w:p w:rsidR="00985E49" w:rsidRDefault="00985E49">
      <w:pPr>
        <w:numPr>
          <w:ilvl w:val="0"/>
          <w:numId w:val="32"/>
        </w:numPr>
        <w:spacing w:before="100" w:beforeAutospacing="1" w:after="100" w:afterAutospacing="1"/>
      </w:pPr>
      <w:r>
        <w:t xml:space="preserve">В целях анализа состояния внешней торговли Республики Таджикистан, контроля за поступлением в государственный бюджет таможенных платежей, валютного контроля, анализа состояния, динамики и тенденций развития внешней торговли Республики Таджикистан, ее торгового и платежного балансов и экономики в </w:t>
      </w:r>
      <w:r>
        <w:lastRenderedPageBreak/>
        <w:t>целом, таможенные органы ведут сбор и обработку сведений о перемещении товаров через таможенную границу и предоставляют данные таможенной статистики внешней торговли Республики Таджикистан Правительству Республики Таджикистан и иным органам, которые определяются законодательством Республики Таджикистан.</w:t>
      </w:r>
    </w:p>
    <w:p w:rsidR="00985E49" w:rsidRPr="00A711CE" w:rsidRDefault="00985E49">
      <w:pPr>
        <w:pStyle w:val="a3"/>
      </w:pPr>
      <w:r>
        <w:t>Уполномоченный орган по вопросам таможенного дела предоставляет данные таможенной статистики внешней торговли Республики Таджикистан международным организациям в соответствии с международно-правовыми актами, признанными Республикой Таджикистан и законодательством Республики Таджикистан.</w:t>
      </w:r>
    </w:p>
    <w:p w:rsidR="00985E49" w:rsidRDefault="00985E49">
      <w:pPr>
        <w:pStyle w:val="a3"/>
      </w:pPr>
      <w:r>
        <w:t>Уполномоченный орган по вопросам таможенного дела публикует данные таможенной статистики внешней торговли Республики Таджикистан в порядке и сроки, которые определяются Правительством Республики Таджикистан.</w:t>
      </w:r>
    </w:p>
    <w:p w:rsidR="00985E49" w:rsidRDefault="00985E49">
      <w:pPr>
        <w:numPr>
          <w:ilvl w:val="0"/>
          <w:numId w:val="33"/>
        </w:numPr>
        <w:spacing w:before="100" w:beforeAutospacing="1" w:after="100" w:afterAutospacing="1"/>
      </w:pPr>
      <w:r>
        <w:t>Таможенная статистика внешней торговли Республики Таджикистан ведется в соответствии с настоящим Кодексом и иными нормативными правовыми актами Республики Таджикистан.</w:t>
      </w:r>
    </w:p>
    <w:p w:rsidR="00985E49" w:rsidRDefault="00985E49">
      <w:pPr>
        <w:numPr>
          <w:ilvl w:val="0"/>
          <w:numId w:val="33"/>
        </w:numPr>
        <w:spacing w:before="100" w:beforeAutospacing="1" w:after="100" w:afterAutospacing="1"/>
      </w:pPr>
      <w:r>
        <w:t>Таможенная статистика внешней торговли Республики Таджикистан ведется в соответствии с методологией, обеспечивающей сопоставимость данных взаимной торговли между Республикой Таджикистан и ее внешнеторговыми партнерами.</w:t>
      </w:r>
    </w:p>
    <w:p w:rsidR="00985E49" w:rsidRPr="00A711CE" w:rsidRDefault="00985E49">
      <w:pPr>
        <w:pStyle w:val="a3"/>
      </w:pPr>
      <w:r>
        <w:t> </w:t>
      </w:r>
    </w:p>
    <w:p w:rsidR="00985E49" w:rsidRDefault="00985E49">
      <w:pPr>
        <w:pStyle w:val="3"/>
      </w:pPr>
      <w:bookmarkStart w:id="32" w:name="_Toc486837427"/>
      <w:bookmarkEnd w:id="32"/>
      <w:r>
        <w:t>Статья 26. Специальная таможенная статистика</w:t>
      </w:r>
    </w:p>
    <w:p w:rsidR="00985E49" w:rsidRDefault="00985E49">
      <w:pPr>
        <w:numPr>
          <w:ilvl w:val="0"/>
          <w:numId w:val="34"/>
        </w:numPr>
        <w:spacing w:before="100" w:beforeAutospacing="1" w:after="100" w:afterAutospacing="1"/>
      </w:pPr>
      <w:r>
        <w:t>В целях обеспечения решения возложенных на таможенные органы задач указанными органами ведется специальная таможенная статистика в порядке, который устанавливается уполномоченным органом по вопросам таможенного дела.</w:t>
      </w:r>
    </w:p>
    <w:p w:rsidR="00985E49" w:rsidRDefault="00985E49">
      <w:pPr>
        <w:numPr>
          <w:ilvl w:val="0"/>
          <w:numId w:val="34"/>
        </w:numPr>
        <w:spacing w:before="100" w:beforeAutospacing="1" w:after="100" w:afterAutospacing="1"/>
      </w:pPr>
      <w:r>
        <w:t>Данные специальной таможенной статистики используются таможенными органами исключительно для таможенных целей.</w:t>
      </w:r>
    </w:p>
    <w:p w:rsidR="00985E49" w:rsidRPr="00A711CE" w:rsidRDefault="00985E49">
      <w:pPr>
        <w:pStyle w:val="a3"/>
      </w:pPr>
      <w:r>
        <w:rPr>
          <w:rStyle w:val="a4"/>
        </w:rPr>
        <w:t> </w:t>
      </w:r>
    </w:p>
    <w:p w:rsidR="00985E49" w:rsidRDefault="00985E49">
      <w:pPr>
        <w:pStyle w:val="3"/>
      </w:pPr>
      <w:bookmarkStart w:id="33" w:name="_Toc486837428"/>
      <w:bookmarkEnd w:id="33"/>
      <w:r>
        <w:t>Статья 27. Документы и сведения, используемые для статистических целей</w:t>
      </w:r>
    </w:p>
    <w:p w:rsidR="00985E49" w:rsidRDefault="00985E49">
      <w:pPr>
        <w:numPr>
          <w:ilvl w:val="0"/>
          <w:numId w:val="35"/>
        </w:numPr>
        <w:spacing w:before="100" w:beforeAutospacing="1" w:after="100" w:afterAutospacing="1"/>
      </w:pPr>
      <w:r>
        <w:t>Для статистических целей используются документы и сведения, представляемые лицами в соответствии с положениями настоящего Кодекса.</w:t>
      </w:r>
    </w:p>
    <w:p w:rsidR="00985E49" w:rsidRDefault="00985E49">
      <w:pPr>
        <w:numPr>
          <w:ilvl w:val="0"/>
          <w:numId w:val="35"/>
        </w:numPr>
        <w:spacing w:before="100" w:beforeAutospacing="1" w:after="100" w:afterAutospacing="1"/>
      </w:pPr>
      <w:r>
        <w:t>На информацию, используемую для статистических целей, распространяются положения, установленные статьей 9 настоящего Кодекса.</w:t>
      </w:r>
    </w:p>
    <w:p w:rsidR="00985E49" w:rsidRPr="00A711CE" w:rsidRDefault="00985E49">
      <w:pPr>
        <w:pStyle w:val="a3"/>
      </w:pPr>
      <w:r>
        <w:t> </w:t>
      </w:r>
    </w:p>
    <w:p w:rsidR="00985E49" w:rsidRDefault="00985E49">
      <w:pPr>
        <w:pStyle w:val="2"/>
      </w:pPr>
      <w:bookmarkStart w:id="34" w:name="_Toc486837429"/>
      <w:bookmarkEnd w:id="34"/>
      <w:r>
        <w:t>ГЛАВА 6. СТРАНА ПРОИСХОЖДЕНИЯ ТОВАРОВ. ТОВАРНАЯ НОМЕНКЛАТУРА ВНЕШНЕЭКОНОМИЧЕСКОЙ ДЕЯТЕЛЬНОСТИ</w:t>
      </w:r>
    </w:p>
    <w:p w:rsidR="00985E49" w:rsidRPr="00A711CE" w:rsidRDefault="00985E49">
      <w:pPr>
        <w:pStyle w:val="a3"/>
      </w:pPr>
      <w:r>
        <w:rPr>
          <w:rStyle w:val="a4"/>
        </w:rPr>
        <w:t> </w:t>
      </w:r>
    </w:p>
    <w:p w:rsidR="00985E49" w:rsidRDefault="00985E49">
      <w:pPr>
        <w:pStyle w:val="3"/>
      </w:pPr>
      <w:r>
        <w:lastRenderedPageBreak/>
        <w:t xml:space="preserve">            </w:t>
      </w:r>
      <w:bookmarkStart w:id="35" w:name="_Toc486837430"/>
      <w:bookmarkEnd w:id="35"/>
      <w:r>
        <w:t>Статья  28. Сфера применения настоящей главы</w:t>
      </w:r>
    </w:p>
    <w:p w:rsidR="00985E49" w:rsidRDefault="00985E49">
      <w:pPr>
        <w:numPr>
          <w:ilvl w:val="0"/>
          <w:numId w:val="36"/>
        </w:numPr>
        <w:spacing w:before="100" w:beforeAutospacing="1" w:after="100" w:afterAutospacing="1"/>
      </w:pPr>
      <w:r>
        <w:t>Определение страны происхождения товаров производится в соответствии с положениями настоящей главы во всех случаях, когда применение мер таможенно-тарифного регулирования и запретов, раничений, установленных в соответствии с нормативными правовыми актами Республики Таджикистан, зависит от страны происхождения товаров.</w:t>
      </w:r>
    </w:p>
    <w:p w:rsidR="00985E49" w:rsidRDefault="00985E49">
      <w:pPr>
        <w:numPr>
          <w:ilvl w:val="0"/>
          <w:numId w:val="36"/>
        </w:numPr>
        <w:spacing w:before="100" w:beforeAutospacing="1" w:after="100" w:afterAutospacing="1"/>
      </w:pPr>
      <w:r>
        <w:t>Правила определения страны происхождения товаров устанавливаются в целях применения тарифных преференций либо не преференциальных мер торговой политики.</w:t>
      </w:r>
    </w:p>
    <w:p w:rsidR="00985E49" w:rsidRPr="00A711CE" w:rsidRDefault="00985E49">
      <w:pPr>
        <w:pStyle w:val="a3"/>
      </w:pPr>
      <w:r>
        <w:t> </w:t>
      </w:r>
    </w:p>
    <w:p w:rsidR="00985E49" w:rsidRDefault="00985E49">
      <w:pPr>
        <w:pStyle w:val="3"/>
      </w:pPr>
      <w:r>
        <w:t xml:space="preserve">            </w:t>
      </w:r>
      <w:bookmarkStart w:id="36" w:name="_Toc486837431"/>
      <w:bookmarkEnd w:id="36"/>
      <w:r>
        <w:t>Статья 29. Определение страны происхождения товаров</w:t>
      </w:r>
    </w:p>
    <w:p w:rsidR="00985E49" w:rsidRDefault="00985E49">
      <w:pPr>
        <w:numPr>
          <w:ilvl w:val="0"/>
          <w:numId w:val="37"/>
        </w:numPr>
        <w:spacing w:before="100" w:beforeAutospacing="1" w:after="100" w:afterAutospacing="1"/>
      </w:pPr>
      <w:r>
        <w:t>Страной происхождения товаров считается страна, в которой товары были полностью произведены (статья 30) или подвергнуты достаточной переработке (статья 31) в соответствии с критериями, установленными настоящим Кодексом, или в порядке, определенном настоящим Кодексом. При этом под страной происхождения товаров может пониматься группа стран, либо таможенные союзы стран, либо регион или часть страны, если имеется необходимость их выделения для целей определения страны происхождения товаров.</w:t>
      </w:r>
    </w:p>
    <w:p w:rsidR="00985E49" w:rsidRDefault="00985E49">
      <w:pPr>
        <w:numPr>
          <w:ilvl w:val="0"/>
          <w:numId w:val="37"/>
        </w:numPr>
        <w:spacing w:before="100" w:beforeAutospacing="1" w:after="100" w:afterAutospacing="1"/>
      </w:pPr>
      <w:r>
        <w:t>По запросу декларанта или иного заинтересованного лица таможенные органы принимают предварительное решение об определении страны происхождения товаров в соответствии со статьями 41 – 44 настоящего Кодекса.</w:t>
      </w:r>
    </w:p>
    <w:p w:rsidR="00985E49" w:rsidRPr="00A711CE" w:rsidRDefault="00985E49">
      <w:pPr>
        <w:pStyle w:val="a3"/>
      </w:pPr>
      <w:r>
        <w:rPr>
          <w:rStyle w:val="a4"/>
        </w:rPr>
        <w:t> </w:t>
      </w:r>
    </w:p>
    <w:p w:rsidR="00985E49" w:rsidRDefault="00985E49">
      <w:pPr>
        <w:pStyle w:val="3"/>
      </w:pPr>
      <w:bookmarkStart w:id="37" w:name="_Toc486837432"/>
      <w:bookmarkEnd w:id="37"/>
      <w:r>
        <w:t>Статья 30. Товары, полностью произведенные в данной стране</w:t>
      </w:r>
    </w:p>
    <w:p w:rsidR="00985E49" w:rsidRPr="00A711CE" w:rsidRDefault="00985E49">
      <w:pPr>
        <w:pStyle w:val="a3"/>
      </w:pPr>
      <w:r>
        <w:t>Товарами, полностью произведенными в данной стране, считаются:</w:t>
      </w:r>
    </w:p>
    <w:p w:rsidR="00985E49" w:rsidRDefault="00985E49">
      <w:pPr>
        <w:pStyle w:val="a3"/>
      </w:pPr>
      <w:r>
        <w:t>1) полезные ископаемые, добытые из недр данной страны, в ее территориальном море или на его морском дне;</w:t>
      </w:r>
    </w:p>
    <w:p w:rsidR="00985E49" w:rsidRDefault="00985E49">
      <w:pPr>
        <w:pStyle w:val="a3"/>
      </w:pPr>
      <w:r>
        <w:t>2) продукция растительного происхождения, выращенная или собранная в данной стране;</w:t>
      </w:r>
    </w:p>
    <w:p w:rsidR="00985E49" w:rsidRDefault="00985E49">
      <w:pPr>
        <w:pStyle w:val="a3"/>
      </w:pPr>
      <w:r>
        <w:t>3) животные, родившиеся и выращенные в данной стране;</w:t>
      </w:r>
    </w:p>
    <w:p w:rsidR="00985E49" w:rsidRDefault="00985E49">
      <w:pPr>
        <w:pStyle w:val="a3"/>
      </w:pPr>
      <w:r>
        <w:t>4) продукция, полученная в данной стране из выращенных в ней животных;</w:t>
      </w:r>
    </w:p>
    <w:p w:rsidR="00985E49" w:rsidRDefault="00985E49">
      <w:pPr>
        <w:pStyle w:val="a3"/>
      </w:pPr>
      <w:r>
        <w:t>5) продукция, полученная в результате охотничьего и рыболовного промысла в данной стране;</w:t>
      </w:r>
    </w:p>
    <w:p w:rsidR="00985E49" w:rsidRDefault="00985E49">
      <w:pPr>
        <w:pStyle w:val="a3"/>
      </w:pPr>
      <w:r>
        <w:t>6) продукция морского рыболовного промысла и другая продукция речного промысла, полученная судном данной страны;</w:t>
      </w:r>
    </w:p>
    <w:p w:rsidR="00985E49" w:rsidRDefault="00985E49">
      <w:pPr>
        <w:pStyle w:val="a3"/>
      </w:pPr>
      <w:r>
        <w:t>7) продукция, полученная на борту перерабатывающего судна данной страны исключительно из продукции, указанной в пункте 6 настоящей статьи;</w:t>
      </w:r>
    </w:p>
    <w:p w:rsidR="00985E49" w:rsidRDefault="00985E49">
      <w:pPr>
        <w:pStyle w:val="a3"/>
      </w:pPr>
      <w:r>
        <w:lastRenderedPageBreak/>
        <w:t>8) продукция, полученная с морского дна или из морских недр за пределами территориального моря данной страны, при условии, что данная страна имеет исключительные права на разработку этого речного дна или этих морских недр;</w:t>
      </w:r>
    </w:p>
    <w:p w:rsidR="00985E49" w:rsidRDefault="00985E49">
      <w:pPr>
        <w:pStyle w:val="a3"/>
      </w:pPr>
      <w:r>
        <w:t>9) отходы и лом (вторичное сырье), полученные в результате производственных или иных операций по переработке в данной стране, а также бывшие в употреблении изделия, собранные в данной стране и пригодные только для переработки в сырье;</w:t>
      </w:r>
    </w:p>
    <w:p w:rsidR="00985E49" w:rsidRDefault="00985E49">
      <w:pPr>
        <w:pStyle w:val="a3"/>
      </w:pPr>
      <w:r>
        <w:t>10) продукция высоких технологий, полученная на космических объектах, находящихся в космическом пространстве, если данная страна является государством регистрации соответствующего космического объекта;</w:t>
      </w:r>
    </w:p>
    <w:p w:rsidR="00985E49" w:rsidRDefault="00985E49">
      <w:pPr>
        <w:pStyle w:val="a3"/>
      </w:pPr>
      <w:r>
        <w:t>11) товары, изготовленные в данной стране исключительно из продукции, указанной в пунктах 1 - 10 настоящей статьи;</w:t>
      </w:r>
    </w:p>
    <w:p w:rsidR="00985E49" w:rsidRDefault="00985E49">
      <w:pPr>
        <w:pStyle w:val="a3"/>
      </w:pPr>
      <w:r>
        <w:t>12) электроэнергия, выработанная на территории данной страны.</w:t>
      </w:r>
    </w:p>
    <w:p w:rsidR="00985E49" w:rsidRDefault="00985E49">
      <w:pPr>
        <w:pStyle w:val="a3"/>
      </w:pPr>
      <w:r>
        <w:t> </w:t>
      </w:r>
    </w:p>
    <w:p w:rsidR="00985E49" w:rsidRDefault="00985E49">
      <w:pPr>
        <w:pStyle w:val="3"/>
      </w:pPr>
      <w:bookmarkStart w:id="38" w:name="_Toc486837433"/>
      <w:bookmarkEnd w:id="38"/>
      <w:r>
        <w:t>Статья 31. Критерии достаточной переработки</w:t>
      </w:r>
    </w:p>
    <w:p w:rsidR="00985E49" w:rsidRDefault="00985E49">
      <w:pPr>
        <w:numPr>
          <w:ilvl w:val="0"/>
          <w:numId w:val="38"/>
        </w:numPr>
        <w:spacing w:before="100" w:beforeAutospacing="1" w:after="100" w:afterAutospacing="1"/>
      </w:pPr>
      <w:r>
        <w:t>Если в производстве товаров участвуют две страны и более, страной происхождения товаров считается страна, в которой были осуществлены последние операции по переработке или изготовлению товаров, отвечающие критериям достаточной переработки в соответствии с положениями настоящей статьи.</w:t>
      </w:r>
    </w:p>
    <w:p w:rsidR="00985E49" w:rsidRDefault="00985E49">
      <w:pPr>
        <w:numPr>
          <w:ilvl w:val="0"/>
          <w:numId w:val="38"/>
        </w:numPr>
        <w:spacing w:before="100" w:beforeAutospacing="1" w:after="100" w:afterAutospacing="1"/>
      </w:pPr>
      <w:r>
        <w:t>Если в отношении отдельных видов товаров или какой-либо страны особенности определения страны происхождения товаров, ввозимых на таможенную территорию Республики Таджикистан, особо не оговариваются в соответствии с частью 4 настоящей статьи, применяется общее правило: товар считается происходящим из данной страны, если в результате осуществления операций по переработке или изготовлению товаров произошло изменение классификационного кода товаров по Товарной номенклатуре внешнеэкономической деятельности на уровне любого из первых четырех знаков.</w:t>
      </w:r>
    </w:p>
    <w:p w:rsidR="00985E49" w:rsidRDefault="00985E49">
      <w:pPr>
        <w:numPr>
          <w:ilvl w:val="0"/>
          <w:numId w:val="38"/>
        </w:numPr>
        <w:spacing w:before="100" w:beforeAutospacing="1" w:after="100" w:afterAutospacing="1"/>
      </w:pPr>
      <w:r>
        <w:t>Независимо от положений, установленных частью 2 настоящей статьи, не отвечают критериям достаточной переработки:</w:t>
      </w:r>
    </w:p>
    <w:p w:rsidR="00985E49" w:rsidRPr="00A711CE" w:rsidRDefault="00985E49">
      <w:pPr>
        <w:pStyle w:val="a3"/>
      </w:pPr>
      <w:r>
        <w:t>1) операции по обеспечению сохранности товаров во время их хранения или транспортировки;</w:t>
      </w:r>
    </w:p>
    <w:p w:rsidR="00985E49" w:rsidRDefault="00985E49">
      <w:pPr>
        <w:pStyle w:val="a3"/>
      </w:pPr>
      <w:r>
        <w:t>2) операции по подготовке товаров к продаже и транспортировке (деление партии, формирование отправок, сортировка, переупаковка);</w:t>
      </w:r>
    </w:p>
    <w:p w:rsidR="00985E49" w:rsidRDefault="00985E49">
      <w:pPr>
        <w:pStyle w:val="a3"/>
      </w:pPr>
      <w:r>
        <w:t>3) простые сборочные операции и иные операции, осуществление которых существенно не изменяет состояние товара, по перечню, определяемому Правительством Республики Таджикистан;</w:t>
      </w:r>
    </w:p>
    <w:p w:rsidR="00985E49" w:rsidRDefault="00985E49">
      <w:pPr>
        <w:pStyle w:val="a3"/>
      </w:pPr>
      <w:r>
        <w:t>4) смешивание товаров, происходящих из различных стран, если характеристики конечной продукции существенно не отличаются от характеристик смешиваемых товаров.</w:t>
      </w:r>
    </w:p>
    <w:p w:rsidR="00985E49" w:rsidRDefault="00985E49">
      <w:pPr>
        <w:numPr>
          <w:ilvl w:val="0"/>
          <w:numId w:val="39"/>
        </w:numPr>
        <w:spacing w:before="100" w:beforeAutospacing="1" w:after="100" w:afterAutospacing="1"/>
      </w:pPr>
      <w:r>
        <w:t>Для определения страны происхождения товаров также используются в порядке, определяемом Правительством Республики Таджикистан, следующие критерии достаточной переработки:</w:t>
      </w:r>
    </w:p>
    <w:p w:rsidR="00985E49" w:rsidRPr="00A711CE" w:rsidRDefault="00985E49">
      <w:pPr>
        <w:pStyle w:val="a3"/>
      </w:pPr>
      <w:r>
        <w:lastRenderedPageBreak/>
        <w:t>1) выполнение определенных производственных или технологических операций, достаточных для того, чтобы страной происхождения товаров считалась страна, где эти операции имели место;</w:t>
      </w:r>
    </w:p>
    <w:p w:rsidR="00985E49" w:rsidRDefault="00985E49">
      <w:pPr>
        <w:pStyle w:val="a3"/>
      </w:pPr>
      <w:r>
        <w:t>2) изменение стоимости товаров, когда процентная доля стоимости использованных материалов или добавленной стоимости достигает фиксированной доли в цене конечной продукции (правило адвалорной доли).</w:t>
      </w:r>
    </w:p>
    <w:p w:rsidR="00985E49" w:rsidRDefault="00985E49">
      <w:pPr>
        <w:numPr>
          <w:ilvl w:val="0"/>
          <w:numId w:val="40"/>
        </w:numPr>
        <w:spacing w:before="100" w:beforeAutospacing="1" w:after="100" w:afterAutospacing="1"/>
      </w:pPr>
      <w:r>
        <w:t>При установлении порядка применения критериев достаточной переработки для отдельных товаров, ввозимых из стран, которым Республика Таджикистан предоставляет тарифные преференции, в целях предоставления тарифных преференций Правительство Республики Таджикистан вправе определять условия применения правил непосредственной закупки и прямой отгрузки.</w:t>
      </w:r>
    </w:p>
    <w:p w:rsidR="00985E49" w:rsidRPr="00A711CE" w:rsidRDefault="00985E49">
      <w:pPr>
        <w:pStyle w:val="a3"/>
      </w:pPr>
      <w:r>
        <w:t> </w:t>
      </w:r>
    </w:p>
    <w:p w:rsidR="00985E49" w:rsidRDefault="00985E49">
      <w:pPr>
        <w:pStyle w:val="3"/>
      </w:pPr>
      <w:bookmarkStart w:id="39" w:name="_Toc486837434"/>
      <w:bookmarkEnd w:id="39"/>
      <w:r>
        <w:t>Статья 32. Особенности определения страны происхождения товаров</w:t>
      </w:r>
    </w:p>
    <w:p w:rsidR="00985E49" w:rsidRDefault="00985E49">
      <w:pPr>
        <w:numPr>
          <w:ilvl w:val="0"/>
          <w:numId w:val="41"/>
        </w:numPr>
        <w:spacing w:before="100" w:beforeAutospacing="1" w:after="100" w:afterAutospacing="1"/>
      </w:pPr>
      <w:r>
        <w:t>Товары в разобранном или несобранном виде, поставляемые несколькими партиями по причине невозможности их отгрузки одной партией в силу производственных или транспортных условий, а также товары, партия которых разделена на несколько партий в результате ошибки, должны рассматриваться по желанию декларанта как единый товар при определении страны происхождения товаров.</w:t>
      </w:r>
    </w:p>
    <w:p w:rsidR="00985E49" w:rsidRDefault="00985E49">
      <w:pPr>
        <w:numPr>
          <w:ilvl w:val="0"/>
          <w:numId w:val="41"/>
        </w:numPr>
        <w:spacing w:before="100" w:beforeAutospacing="1" w:after="100" w:afterAutospacing="1"/>
      </w:pPr>
      <w:r>
        <w:t>Условиями применения положений части 1 настоящей статьи являются:</w:t>
      </w:r>
    </w:p>
    <w:p w:rsidR="00985E49" w:rsidRPr="00A711CE" w:rsidRDefault="00985E49">
      <w:pPr>
        <w:pStyle w:val="a3"/>
      </w:pPr>
      <w:r>
        <w:t>1) предварительное уведомление таможенного органа о товарах в разобранном или несобранном виде, поставляемых несколькими партиями, с указанием причин такой поставки и представлением спецификации каждой партии с указанием классификационных кодов товаров по Товарной номенклатуре внешнеэкономической деятельности, стоимости и страны происхождения товаров, входящих в каждую партию, либо документальное подтверждение ошибочности деления товаров на несколько партий;</w:t>
      </w:r>
    </w:p>
    <w:p w:rsidR="00985E49" w:rsidRDefault="00985E49">
      <w:pPr>
        <w:pStyle w:val="a3"/>
      </w:pPr>
      <w:r>
        <w:t>2) поставка всех партий товаров из одной страны одним поставщиком;</w:t>
      </w:r>
    </w:p>
    <w:p w:rsidR="00985E49" w:rsidRDefault="00985E49">
      <w:pPr>
        <w:pStyle w:val="a3"/>
      </w:pPr>
      <w:r>
        <w:t>3) декларирование всех партий товаров одному таможенному органу;</w:t>
      </w:r>
    </w:p>
    <w:p w:rsidR="00985E49" w:rsidRDefault="00985E49">
      <w:pPr>
        <w:pStyle w:val="a3"/>
      </w:pPr>
      <w:r>
        <w:t>4) ввоз на таможенную территорию Республики Таджикистан всех партий товаров в срок, не превышающий одного года со дня принятия таможенной декларации таможенным органом либо истечения сроков ее подачи в отношении первой партии товаров. По мотивированному запросу декларанта указанный срок продлевается таможенным органом на время, необходимое для ввоза всех партий данных товаров.</w:t>
      </w:r>
    </w:p>
    <w:p w:rsidR="00985E49" w:rsidRDefault="00985E49">
      <w:pPr>
        <w:numPr>
          <w:ilvl w:val="0"/>
          <w:numId w:val="42"/>
        </w:numPr>
        <w:spacing w:before="100" w:beforeAutospacing="1" w:after="100" w:afterAutospacing="1"/>
      </w:pPr>
      <w:r>
        <w:t>Принадлежности, запасные части и инструменты, предназначенные для использования машинами, оборудованием, аппаратами или транспортными средствами, считаются происходящими из той же страны, что и машины, оборудование, аппараты или транспортные средства, при условии, что данные принадлежности, запасные части и инструменты ввозятся и используются совместно с указанными машинами, оборудованием, аппаратами или транспортными средствами в комплектации и количестве, которые обычно поставляются с данными устройствами.</w:t>
      </w:r>
    </w:p>
    <w:p w:rsidR="00985E49" w:rsidRDefault="00985E49">
      <w:pPr>
        <w:numPr>
          <w:ilvl w:val="0"/>
          <w:numId w:val="42"/>
        </w:numPr>
        <w:spacing w:before="100" w:beforeAutospacing="1" w:after="100" w:afterAutospacing="1"/>
      </w:pPr>
      <w:r>
        <w:lastRenderedPageBreak/>
        <w:t>Упаковка, в которой товар ввозится на таможенную территорию Республики Таджикистан, считается происходящей из той же страны, что и сам товар, за исключением случаев, когда упаковка подлежит декларированию отдельно от товара. В этих случаях страна происхождения упаковки определяется отдельно от страны происхождения товаров.</w:t>
      </w:r>
    </w:p>
    <w:p w:rsidR="00985E49" w:rsidRPr="00A711CE" w:rsidRDefault="00985E49">
      <w:pPr>
        <w:pStyle w:val="a3"/>
      </w:pPr>
      <w:r>
        <w:t> </w:t>
      </w:r>
    </w:p>
    <w:p w:rsidR="00985E49" w:rsidRDefault="00985E49">
      <w:pPr>
        <w:pStyle w:val="3"/>
      </w:pPr>
      <w:bookmarkStart w:id="40" w:name="_Toc486837435"/>
      <w:bookmarkEnd w:id="40"/>
      <w:r>
        <w:t>Статья 33. Подтверждение страны происхождения товаров</w:t>
      </w:r>
    </w:p>
    <w:p w:rsidR="00985E49" w:rsidRDefault="00985E49">
      <w:pPr>
        <w:numPr>
          <w:ilvl w:val="0"/>
          <w:numId w:val="43"/>
        </w:numPr>
        <w:spacing w:before="100" w:beforeAutospacing="1" w:after="100" w:afterAutospacing="1"/>
      </w:pPr>
      <w:r>
        <w:t>В удостоверение происхождения товаров из данной страны таможенный орган вправе требовать представления документов, подтверждающих происхождение товаров, в случаях, предусмотренных статьей 36 настоящего Кодекса.</w:t>
      </w:r>
    </w:p>
    <w:p w:rsidR="00985E49" w:rsidRDefault="00985E49">
      <w:pPr>
        <w:numPr>
          <w:ilvl w:val="0"/>
          <w:numId w:val="43"/>
        </w:numPr>
        <w:spacing w:before="100" w:beforeAutospacing="1" w:after="100" w:afterAutospacing="1"/>
      </w:pPr>
      <w:r>
        <w:t>Документами, подтверждающими происхождение товаров из той или иной страны, являются декларация о происхождении товара (статья 34) или в случаях, определяемых Правительством Республики Таджикистан, сертификат о происхождении товара (статья 35).</w:t>
      </w:r>
    </w:p>
    <w:p w:rsidR="00985E49" w:rsidRPr="00A711CE" w:rsidRDefault="00985E49">
      <w:pPr>
        <w:pStyle w:val="a3"/>
      </w:pPr>
      <w:r>
        <w:t> </w:t>
      </w:r>
    </w:p>
    <w:p w:rsidR="00985E49" w:rsidRDefault="00985E49">
      <w:pPr>
        <w:pStyle w:val="3"/>
      </w:pPr>
      <w:r>
        <w:t xml:space="preserve">            </w:t>
      </w:r>
      <w:bookmarkStart w:id="41" w:name="_Toc486837436"/>
      <w:bookmarkEnd w:id="41"/>
      <w:r>
        <w:t>Статья 34. Декларация о происхождении товара</w:t>
      </w:r>
    </w:p>
    <w:p w:rsidR="00985E49" w:rsidRDefault="00985E49">
      <w:pPr>
        <w:numPr>
          <w:ilvl w:val="0"/>
          <w:numId w:val="44"/>
        </w:numPr>
        <w:spacing w:before="100" w:beforeAutospacing="1" w:after="100" w:afterAutospacing="1"/>
      </w:pPr>
      <w:r>
        <w:t>Документом, удостоверяющим страну происхождения товаров, в соответствии с настоящим Кодексом может служить декларация о происхождении товара, составленная в произвольной форме, при условии, что в ней указаны сведения, позволяющие определить страну происхождения товаров. В качестве такой декларации могут использоваться коммерческие или любые другие документы, имеющие отношение к товарам, содержащие заявление о стране происхождения товаров, сделанное изготовителем, продавцом или экспортером в связи с вывозом товаров.</w:t>
      </w:r>
    </w:p>
    <w:p w:rsidR="00985E49" w:rsidRDefault="00985E49">
      <w:pPr>
        <w:numPr>
          <w:ilvl w:val="0"/>
          <w:numId w:val="44"/>
        </w:numPr>
        <w:spacing w:before="100" w:beforeAutospacing="1" w:after="100" w:afterAutospacing="1"/>
      </w:pPr>
      <w:r>
        <w:t>Если в декларации о происхождении товара сведения о стране происхождения товаров основаны на иных критериях, чем те, которые применяются в Республике Таджикистан (статьи 30 и 31), страна происхождения товаров определяется в соответствии с критериями, применяемыми в Республике Таджикистан.</w:t>
      </w:r>
    </w:p>
    <w:p w:rsidR="00985E49" w:rsidRPr="00A711CE" w:rsidRDefault="00985E49">
      <w:pPr>
        <w:pStyle w:val="a3"/>
      </w:pPr>
      <w:r>
        <w:rPr>
          <w:rStyle w:val="a4"/>
        </w:rPr>
        <w:t> </w:t>
      </w:r>
    </w:p>
    <w:p w:rsidR="00985E49" w:rsidRDefault="00985E49">
      <w:pPr>
        <w:pStyle w:val="3"/>
      </w:pPr>
      <w:r>
        <w:t xml:space="preserve">            </w:t>
      </w:r>
      <w:bookmarkStart w:id="42" w:name="_Toc486837437"/>
      <w:bookmarkEnd w:id="42"/>
      <w:r>
        <w:t>Статья 35. Сертификат о происхождении товара</w:t>
      </w:r>
    </w:p>
    <w:p w:rsidR="00985E49" w:rsidRDefault="00985E49">
      <w:pPr>
        <w:numPr>
          <w:ilvl w:val="0"/>
          <w:numId w:val="45"/>
        </w:numPr>
        <w:spacing w:before="100" w:beforeAutospacing="1" w:after="100" w:afterAutospacing="1"/>
      </w:pPr>
      <w:r>
        <w:t>Сертификат о происхождении товара - документ, однозначно свидетельствующий о стране происхождения товаров и выданный компетентными органами или организациями данной страны или страны вывоза, если в стране вывоза сертификат выдается на основе сведений, полученных из страны происхождения товаров.</w:t>
      </w:r>
    </w:p>
    <w:p w:rsidR="00985E49" w:rsidRPr="00A711CE" w:rsidRDefault="00985E49">
      <w:pPr>
        <w:pStyle w:val="a3"/>
      </w:pPr>
      <w:r>
        <w:t>Если в сертификате о происхождении товара сведения о стране происхождения товаров основаны на иных критериях, чем те, которые применяются в Республике Таджикистан (статьи 30 и 31), страна происхождения товаров определяется в соответствии с критериями, применяемыми в Республике Таджикистан.</w:t>
      </w:r>
    </w:p>
    <w:p w:rsidR="00985E49" w:rsidRDefault="00985E49">
      <w:pPr>
        <w:numPr>
          <w:ilvl w:val="0"/>
          <w:numId w:val="46"/>
        </w:numPr>
        <w:spacing w:before="100" w:beforeAutospacing="1" w:after="100" w:afterAutospacing="1"/>
      </w:pPr>
      <w:r>
        <w:t xml:space="preserve">При вывозе товаров с таможенной территории Республики Таджикистан сертификат о происхождении товара выдается органами или организациями, уполномоченными Правительством Республики Таджикистан, если указанный </w:t>
      </w:r>
      <w:r>
        <w:lastRenderedPageBreak/>
        <w:t>сертификат необходим по условиям контракта, по национальным правилам страны ввоза товаров или, если наличие указанного сертификата предусмотрено международно-правовыми актами, признанными Республикой Таджикистан.</w:t>
      </w:r>
    </w:p>
    <w:p w:rsidR="00985E49" w:rsidRPr="00A711CE" w:rsidRDefault="00985E49">
      <w:pPr>
        <w:pStyle w:val="a3"/>
      </w:pPr>
      <w:r>
        <w:t>Органы и организации, выдавшие сертификат о происхождении товара, обязаны хранить его копию и иные документы, на основании которых удостоверено происхождение товаров, четыре года со дня его выдачи.</w:t>
      </w:r>
    </w:p>
    <w:p w:rsidR="00985E49" w:rsidRDefault="00985E49">
      <w:pPr>
        <w:numPr>
          <w:ilvl w:val="0"/>
          <w:numId w:val="47"/>
        </w:numPr>
        <w:spacing w:before="100" w:beforeAutospacing="1" w:after="100" w:afterAutospacing="1"/>
      </w:pPr>
      <w:r>
        <w:t>Сертификат о происхождении товара представляется одновременно с таможенной декларацией и другими документами при таможенном оформлении товаров, ввозимых на таможенную территорию Республики Таджикистан. При утрате сертификата принимается его официально заверенный дубликат.</w:t>
      </w:r>
    </w:p>
    <w:p w:rsidR="00985E49" w:rsidRDefault="00985E49">
      <w:pPr>
        <w:numPr>
          <w:ilvl w:val="0"/>
          <w:numId w:val="47"/>
        </w:numPr>
        <w:spacing w:before="100" w:beforeAutospacing="1" w:after="100" w:afterAutospacing="1"/>
      </w:pPr>
      <w:r>
        <w:t>Если сертификат о происхождении товара не является надлежащим образом оформленным (имеются подчистки, помарки или незаверенные исправления, отсутствуют необходимые подписи или печати, сведения в сертификате не позволяют установить их отношение к декларируемым товарам, в сертификате неоднозначно указаны страна происхождения товаров либо критерии, на основании которых сделан вывод о стране происхождения товаров, если указание таких критериев является обязательным в соответствии с международно-правовыми актами, признанными Республикой Таджикистан или нормативными правовыми актами Республики Таджикистан) либо, если были обнаружены признаки того, что сертификат содержит недостоверные сведения, таможенный орган вправе обратиться к компетентным органам или организациям страны, которые выдали сертификат о происхождении товара, с просьбой представить дополнительные документы или уточняющие сведения.</w:t>
      </w:r>
    </w:p>
    <w:p w:rsidR="00985E49" w:rsidRDefault="00985E49">
      <w:pPr>
        <w:numPr>
          <w:ilvl w:val="0"/>
          <w:numId w:val="47"/>
        </w:numPr>
        <w:spacing w:before="100" w:beforeAutospacing="1" w:after="100" w:afterAutospacing="1"/>
      </w:pPr>
      <w:r>
        <w:t>Таможенный орган вправе обратиться к компетентным органам или организациям страны, которые выдали сертификат о происхождении товара, с просьбой представить дополнительные документы или уточняющие сведения также в целях проведения выборочной проверки. Проведение такой проверки не препятствует выпуску товаров на основании сведений о стране их происхождения, заявленных при таможенном оформлении.</w:t>
      </w:r>
    </w:p>
    <w:p w:rsidR="00985E49" w:rsidRPr="00A711CE" w:rsidRDefault="00985E49">
      <w:pPr>
        <w:pStyle w:val="a3"/>
      </w:pPr>
      <w:r>
        <w:rPr>
          <w:rStyle w:val="a4"/>
        </w:rPr>
        <w:t> </w:t>
      </w:r>
    </w:p>
    <w:p w:rsidR="00985E49" w:rsidRDefault="00985E49">
      <w:pPr>
        <w:pStyle w:val="3"/>
      </w:pPr>
      <w:r>
        <w:t xml:space="preserve">            </w:t>
      </w:r>
      <w:bookmarkStart w:id="43" w:name="_Toc486837438"/>
      <w:bookmarkEnd w:id="43"/>
      <w:r>
        <w:t>Статья 36. Представление документов, подтверждающих страну происхождения товаров</w:t>
      </w:r>
    </w:p>
    <w:p w:rsidR="00985E49" w:rsidRDefault="00985E49">
      <w:pPr>
        <w:numPr>
          <w:ilvl w:val="0"/>
          <w:numId w:val="48"/>
        </w:numPr>
        <w:spacing w:before="100" w:beforeAutospacing="1" w:after="100" w:afterAutospacing="1"/>
      </w:pPr>
      <w:r>
        <w:t>При ввозе товаров на таможенную территорию Республики Таджикистан документ, подтверждающий страну происхождения товаров, представляется в случае, если стране происхождения данных товаров Республика Таджикистан предоставляет тарифные преференции в соответствии с нормативными правовыми актами Республики Таджикистан и международно-правовыми актами, признанными Республикой Таджикистан. В указанном случае документ, подтверждающий страну происхождения товаров, представляется таможенному органу одновременно с представлением таможенной декларации. При этом предоставление тарифных преференций может быть обусловлено необходимостью представления сертификата о происхождении товара по определенной форме, предусмотренной нормативными правовыми актами Республики Таджикистан и международно-правовыми актами, признанными Республикой Таджикистан.</w:t>
      </w:r>
    </w:p>
    <w:p w:rsidR="00985E49" w:rsidRPr="00A711CE" w:rsidRDefault="00985E49">
      <w:pPr>
        <w:pStyle w:val="a3"/>
      </w:pPr>
      <w:r>
        <w:t xml:space="preserve">Таможенные органы вправе потребовать представить документ, подтверждающий страну происхождения товаров, в иных случаях только при обнаружении признаков того, что </w:t>
      </w:r>
      <w:r>
        <w:lastRenderedPageBreak/>
        <w:t>заявленные сведения о стране происхождения товаров, которые влияют на применение ставок таможенных пошлин, налогов и (или) запретов и ограничений, установленных в соответствии с нормативными правовыми актами Республики Таджикистан, являются недостоверными.</w:t>
      </w:r>
    </w:p>
    <w:p w:rsidR="00985E49" w:rsidRDefault="00985E49">
      <w:pPr>
        <w:numPr>
          <w:ilvl w:val="0"/>
          <w:numId w:val="49"/>
        </w:numPr>
        <w:spacing w:before="100" w:beforeAutospacing="1" w:after="100" w:afterAutospacing="1"/>
      </w:pPr>
      <w:r>
        <w:t>Вне зависимости от положений части 1 настоящей статьи представление документа, подтверждающего страну происхождения товаров, не требуется:</w:t>
      </w:r>
    </w:p>
    <w:p w:rsidR="00985E49" w:rsidRPr="00A711CE" w:rsidRDefault="00985E49">
      <w:pPr>
        <w:pStyle w:val="a3"/>
      </w:pPr>
      <w:r>
        <w:t>1) если ввозимые на таможенную территорию Республики Таджикистан товары заявляются к таможенному режиму международного таможенного транзита или таможенному режиму временного ввоза с полным освобождением от уплаты таможенных пошлин, налогов, за исключением случаев, когда таможенным органом обнаружены признаки того, что страной происхождения товаров является страна, товары которой запрещены к ввозу в Республику Таджикистан или транзиту через ее территорию в соответствии с международными-правовыми актами, признанными Республикой Таджикистан или нормативными правовыми актами Республики Таджикистан;</w:t>
      </w:r>
    </w:p>
    <w:p w:rsidR="00985E49" w:rsidRDefault="00985E49">
      <w:pPr>
        <w:pStyle w:val="a3"/>
      </w:pPr>
      <w:r>
        <w:t>2) если общая таможенная стоимость товаров, перемещаемых через таможенную границу, отправленных в одно и то же время одним и тем же способом одним и тем же отправителем в адрес одного получателя, в одном транспортном средстве, по одной товарно-транспортной накладной, не превышает 400 - показателя для расчетов;</w:t>
      </w:r>
    </w:p>
    <w:p w:rsidR="00985E49" w:rsidRDefault="00985E49">
      <w:pPr>
        <w:pStyle w:val="a3"/>
      </w:pPr>
      <w:r>
        <w:t>3) если товары перемещаются через таможенную границу физическими лицами в соответствии с главой 37 настоящего Кодекса;</w:t>
      </w:r>
    </w:p>
    <w:p w:rsidR="00985E49" w:rsidRDefault="00985E49">
      <w:pPr>
        <w:pStyle w:val="a3"/>
      </w:pPr>
      <w:r>
        <w:t>4) в иных случаях, предусмотренных международно-правовыми актами, признанными Республикой Таджикистан,  или нормативными правовыми актами Республики Таджикистан.</w:t>
      </w:r>
    </w:p>
    <w:p w:rsidR="00985E49" w:rsidRDefault="00985E49">
      <w:pPr>
        <w:pStyle w:val="a3"/>
      </w:pPr>
      <w:r>
        <w:rPr>
          <w:rStyle w:val="a4"/>
        </w:rPr>
        <w:t> </w:t>
      </w:r>
    </w:p>
    <w:p w:rsidR="00985E49" w:rsidRDefault="00985E49">
      <w:pPr>
        <w:pStyle w:val="3"/>
      </w:pPr>
      <w:bookmarkStart w:id="44" w:name="_Toc486837439"/>
      <w:bookmarkEnd w:id="44"/>
      <w:r>
        <w:t>Статья 37. Дополнительные условия выпуска товаров при определении страны их происхождения</w:t>
      </w:r>
    </w:p>
    <w:p w:rsidR="00985E49" w:rsidRDefault="00985E49">
      <w:pPr>
        <w:numPr>
          <w:ilvl w:val="0"/>
          <w:numId w:val="50"/>
        </w:numPr>
        <w:spacing w:before="100" w:beforeAutospacing="1" w:after="100" w:afterAutospacing="1"/>
      </w:pPr>
      <w:r>
        <w:t>В случаях отсутствия документов, подтверждающих страну происхождения товаров, либо в случаях обнаружения признаков того, что представленные документы оформлены ненадлежащим образом и (или) содержат недостоверные сведения, до представления документов, подтверждающих страну происхождения товаров, или уточняющих сведений:</w:t>
      </w:r>
    </w:p>
    <w:p w:rsidR="00985E49" w:rsidRPr="00A711CE" w:rsidRDefault="00985E49">
      <w:pPr>
        <w:pStyle w:val="a3"/>
      </w:pPr>
      <w:r>
        <w:t>1) в отношении товаров подлежат уплате таможенные пошлины по ставкам, применяемым к товарам, происходящим из стран, торгово-политические отношения с которыми не предусматривают режим наиболее благоприятствуемой нации, если таможенным органом обнаружены признаки того, что страной происхождения товаров является страна, торгово-политические отношения с которой не предусматривают режим наиболее благоприятствуемой нации, либо предоставляется обеспечение уплаты таможенных пошлин по указанным ставкам;</w:t>
      </w:r>
    </w:p>
    <w:p w:rsidR="00985E49" w:rsidRDefault="00985E49">
      <w:pPr>
        <w:pStyle w:val="a3"/>
      </w:pPr>
      <w:r>
        <w:t xml:space="preserve">2) выпуск товаров осуществляется при условии представления декларантом документов, подтверждающих соблюдение установленных ограничений, или обеспечения уплаты антидемпинговой либо компенсационной пошлины, если таможенным органом обнаружены признаки, указывающие на то, что страной происхождения товаров является </w:t>
      </w:r>
      <w:r>
        <w:lastRenderedPageBreak/>
        <w:t>страна, на ввоз из которой установлены ограничения в соответствии с нормативными правовыми актами Республики Таджикистан или международно-правовым актом, признанным Республикой Таджикистан;</w:t>
      </w:r>
    </w:p>
    <w:p w:rsidR="00985E49" w:rsidRDefault="00985E49">
      <w:pPr>
        <w:pStyle w:val="a3"/>
      </w:pPr>
      <w:r>
        <w:t>3) выпуск товаров не осуществляется только в случаях, если таможенным органом обнаружены признаки, указывающие на то, что страной происхождения товаров может являться страна, товары которой запрещены к ввозу в Республику Таджикистан в соответствии с международно-правовыми актами, признанными Республикой Таджикистан и (или) нормативными правовыми актами Республики Таджикистан.</w:t>
      </w:r>
    </w:p>
    <w:p w:rsidR="00985E49" w:rsidRDefault="00985E49">
      <w:pPr>
        <w:numPr>
          <w:ilvl w:val="0"/>
          <w:numId w:val="51"/>
        </w:numPr>
        <w:spacing w:before="100" w:beforeAutospacing="1" w:after="100" w:afterAutospacing="1"/>
      </w:pPr>
      <w:r>
        <w:t>В отношении товаров, указанных в пункте 1 части 1 настоящей статьи, применяется (восстанавливается) преференциальный режим или режим наиболее благоприятствуемой нации при условии подтверждения страны происхождения данных товаров до истечения одного года со дня принятия таможенной декларации таможенным органом. В этом случае возврат уплаченных сумм таможенных пошлин, налогов осуществляется в соответствии со статьей 397 настоящего Кодекса.</w:t>
      </w:r>
    </w:p>
    <w:p w:rsidR="00985E49" w:rsidRPr="00A711CE" w:rsidRDefault="00985E49">
      <w:pPr>
        <w:pStyle w:val="a3"/>
      </w:pPr>
      <w:r>
        <w:t> </w:t>
      </w:r>
    </w:p>
    <w:p w:rsidR="00985E49" w:rsidRDefault="00985E49">
      <w:pPr>
        <w:pStyle w:val="3"/>
      </w:pPr>
      <w:r>
        <w:t xml:space="preserve">            </w:t>
      </w:r>
      <w:bookmarkStart w:id="45" w:name="_Toc486837440"/>
      <w:bookmarkEnd w:id="45"/>
      <w:r>
        <w:t>Статья 38. Товарная номенклатура внешнеэкономической деятельности</w:t>
      </w:r>
    </w:p>
    <w:p w:rsidR="00985E49" w:rsidRDefault="00985E49">
      <w:pPr>
        <w:numPr>
          <w:ilvl w:val="0"/>
          <w:numId w:val="52"/>
        </w:numPr>
        <w:spacing w:before="100" w:beforeAutospacing="1" w:after="100" w:afterAutospacing="1"/>
      </w:pPr>
      <w:r>
        <w:t>Товарная номенклатура внешнеэкономической деятельности утверждается Правительством Республики Таджикистан, исходя из принятых в международной практике систем классификации товаров.</w:t>
      </w:r>
    </w:p>
    <w:p w:rsidR="00985E49" w:rsidRDefault="00985E49">
      <w:pPr>
        <w:numPr>
          <w:ilvl w:val="0"/>
          <w:numId w:val="52"/>
        </w:numPr>
        <w:spacing w:before="100" w:beforeAutospacing="1" w:after="100" w:afterAutospacing="1"/>
      </w:pPr>
      <w:r>
        <w:t>Товарная номенклатура внешнеэкономической деятельности применяется для осуществления мер таможенно-тарифного и нетарифного регулирования и иных видов внешнеэкономической деятельности, ведения таможенной статистики внешней торговли Республики Таджикистан.</w:t>
      </w:r>
    </w:p>
    <w:p w:rsidR="00985E49" w:rsidRPr="00A711CE" w:rsidRDefault="00985E49">
      <w:pPr>
        <w:pStyle w:val="a3"/>
      </w:pPr>
      <w:r>
        <w:t> </w:t>
      </w:r>
    </w:p>
    <w:p w:rsidR="00985E49" w:rsidRDefault="00985E49">
      <w:pPr>
        <w:pStyle w:val="3"/>
      </w:pPr>
      <w:r>
        <w:t xml:space="preserve">            </w:t>
      </w:r>
      <w:bookmarkStart w:id="46" w:name="_Toc486837441"/>
      <w:bookmarkEnd w:id="46"/>
      <w:r>
        <w:t>Статья 39. Ведение Товарной номенклатуры внешнеэкономической деятельности</w:t>
      </w:r>
    </w:p>
    <w:p w:rsidR="00985E49" w:rsidRPr="00A711CE" w:rsidRDefault="00985E49">
      <w:pPr>
        <w:pStyle w:val="a3"/>
      </w:pPr>
      <w:r>
        <w:t>Уполномоченный орган по вопросам таможенного дела осуществляет ведение Товарной номенклатуры внешнеэкономической деятельности.</w:t>
      </w:r>
    </w:p>
    <w:p w:rsidR="00985E49" w:rsidRDefault="00985E49">
      <w:pPr>
        <w:pStyle w:val="a3"/>
      </w:pPr>
      <w:r>
        <w:t>Уполномоченный орган по вопросам таможенного дела:</w:t>
      </w:r>
    </w:p>
    <w:p w:rsidR="00985E49" w:rsidRDefault="00985E49">
      <w:pPr>
        <w:pStyle w:val="a3"/>
      </w:pPr>
      <w:r>
        <w:t>1) представляет Республику Таджикистан в международных организациях в части разработки, изменения, дополнения, толкования и применения международной основы Товарной номенклатуры внешнеэкономической деятельности;</w:t>
      </w:r>
    </w:p>
    <w:p w:rsidR="00985E49" w:rsidRDefault="00985E49">
      <w:pPr>
        <w:pStyle w:val="a3"/>
      </w:pPr>
      <w:r>
        <w:t>2) следит за изменениями и дополнениями международной основы Товарной номенклатуры внешнеэкономической деятельности, международными пояснениями и решениями по толкованию этой основы;</w:t>
      </w:r>
    </w:p>
    <w:p w:rsidR="00985E49" w:rsidRDefault="00985E49">
      <w:pPr>
        <w:pStyle w:val="a3"/>
      </w:pPr>
      <w:r>
        <w:t>3) вносит предложение в Правительство Республики Таджикистан по приведению Товарной номенклатуры внешнеэкономической деятельности в соответствие с ее международной основой;</w:t>
      </w:r>
    </w:p>
    <w:p w:rsidR="00985E49" w:rsidRDefault="00985E49">
      <w:pPr>
        <w:pStyle w:val="a3"/>
      </w:pPr>
      <w:r>
        <w:lastRenderedPageBreak/>
        <w:t>4) обеспечивает подготовку предложений с заинтересованными государственными органами о разработке, изменениях и дополнениях Товарной номенклатуры внешнеэкономической деятельности;</w:t>
      </w:r>
    </w:p>
    <w:p w:rsidR="00985E49" w:rsidRDefault="00985E49">
      <w:pPr>
        <w:pStyle w:val="a3"/>
      </w:pPr>
      <w:r>
        <w:t>5) разрабатывает и поддерживает в актуализированном состоянии контрольный экземпляр Товарной номенклатуры внешнеэкономической деятельности;</w:t>
      </w:r>
    </w:p>
    <w:p w:rsidR="00985E49" w:rsidRDefault="00985E49">
      <w:pPr>
        <w:pStyle w:val="a3"/>
      </w:pPr>
      <w:r>
        <w:t>6) обеспечивает опубликование Товарной номенклатуры внешнеэкономической деятельности, международных пояснений и решений по толкованию международной основы;</w:t>
      </w:r>
    </w:p>
    <w:p w:rsidR="00985E49" w:rsidRDefault="00985E49">
      <w:pPr>
        <w:pStyle w:val="a3"/>
      </w:pPr>
      <w:r>
        <w:t>7) разрабатывает, утверждает и обеспечивает опубликование обязательных для исполнения решений по классификации отдельных товаров;</w:t>
      </w:r>
    </w:p>
    <w:p w:rsidR="00985E49" w:rsidRDefault="00985E49">
      <w:pPr>
        <w:pStyle w:val="a3"/>
      </w:pPr>
      <w:r>
        <w:t>8) осуществляет иные функции, необходимые для ведения Товарной номенклатуры внешнеэкономической деятельности.</w:t>
      </w:r>
    </w:p>
    <w:p w:rsidR="00985E49" w:rsidRDefault="00985E49">
      <w:pPr>
        <w:pStyle w:val="a3"/>
      </w:pPr>
      <w:r>
        <w:t> </w:t>
      </w:r>
    </w:p>
    <w:p w:rsidR="00985E49" w:rsidRDefault="00985E49">
      <w:pPr>
        <w:pStyle w:val="3"/>
      </w:pPr>
      <w:r>
        <w:t xml:space="preserve">            </w:t>
      </w:r>
      <w:bookmarkStart w:id="47" w:name="_Toc486837442"/>
      <w:bookmarkEnd w:id="47"/>
      <w:r>
        <w:t>Статья 40. Классификация товаров</w:t>
      </w:r>
    </w:p>
    <w:p w:rsidR="00985E49" w:rsidRDefault="00985E49">
      <w:pPr>
        <w:numPr>
          <w:ilvl w:val="0"/>
          <w:numId w:val="53"/>
        </w:numPr>
        <w:spacing w:before="100" w:beforeAutospacing="1" w:after="100" w:afterAutospacing="1"/>
      </w:pPr>
      <w:r>
        <w:t>Товары при их декларировании таможенным органам (глава 14) подлежат классификации, то есть в отношении товаров определяется классификационный код (классификационные коды) по Товарной номенклатуре внешнеэкономической деятельности.</w:t>
      </w:r>
    </w:p>
    <w:p w:rsidR="00985E49" w:rsidRDefault="00985E49">
      <w:pPr>
        <w:numPr>
          <w:ilvl w:val="0"/>
          <w:numId w:val="53"/>
        </w:numPr>
        <w:spacing w:before="100" w:beforeAutospacing="1" w:after="100" w:afterAutospacing="1"/>
      </w:pPr>
      <w:r>
        <w:t>По запросу декларанта таможенные органы принимают предварительное решение о классификации товара в соответствии со статьями 41-44 настоящего Кодекса.</w:t>
      </w:r>
    </w:p>
    <w:p w:rsidR="00985E49" w:rsidRDefault="00985E49">
      <w:pPr>
        <w:numPr>
          <w:ilvl w:val="0"/>
          <w:numId w:val="53"/>
        </w:numPr>
        <w:spacing w:before="100" w:beforeAutospacing="1" w:after="100" w:afterAutospacing="1"/>
      </w:pPr>
      <w:r>
        <w:t>В случае установления нарушения правил классификации товаров при их декларировании таможенный орган вправе самостоятельно осуществить классификацию товаров.</w:t>
      </w:r>
    </w:p>
    <w:p w:rsidR="00985E49" w:rsidRDefault="00985E49">
      <w:pPr>
        <w:numPr>
          <w:ilvl w:val="0"/>
          <w:numId w:val="53"/>
        </w:numPr>
        <w:spacing w:before="100" w:beforeAutospacing="1" w:after="100" w:afterAutospacing="1"/>
      </w:pPr>
      <w:r>
        <w:t>Уполномоченный орган по вопросам таможенного дела принимает решения о классификации отдельных видов товаров и обеспечивает опубликование указанных решений.</w:t>
      </w:r>
    </w:p>
    <w:p w:rsidR="00985E49" w:rsidRDefault="00985E49">
      <w:pPr>
        <w:numPr>
          <w:ilvl w:val="0"/>
          <w:numId w:val="53"/>
        </w:numPr>
        <w:spacing w:before="100" w:beforeAutospacing="1" w:after="100" w:afterAutospacing="1"/>
      </w:pPr>
      <w:r>
        <w:t>Решения таможенных органов о классификации товаров являются обязательными. Декларант вправе обжаловать такие решения в соответствии с главой 7 настоящего Кодекса.</w:t>
      </w:r>
    </w:p>
    <w:p w:rsidR="00985E49" w:rsidRPr="00A711CE" w:rsidRDefault="00985E49">
      <w:pPr>
        <w:pStyle w:val="a3"/>
      </w:pPr>
      <w:r>
        <w:rPr>
          <w:rStyle w:val="a7"/>
          <w:u w:val="single"/>
        </w:rPr>
        <w:t> </w:t>
      </w:r>
    </w:p>
    <w:p w:rsidR="00985E49" w:rsidRDefault="00985E49">
      <w:pPr>
        <w:pStyle w:val="3"/>
      </w:pPr>
      <w:bookmarkStart w:id="48" w:name="_Toc486837443"/>
      <w:bookmarkEnd w:id="48"/>
      <w:r>
        <w:t>Статья 41.  Принятие предварительного решения</w:t>
      </w:r>
    </w:p>
    <w:p w:rsidR="00985E49" w:rsidRDefault="00985E49">
      <w:pPr>
        <w:numPr>
          <w:ilvl w:val="0"/>
          <w:numId w:val="54"/>
        </w:numPr>
        <w:spacing w:before="100" w:beforeAutospacing="1" w:after="100" w:afterAutospacing="1"/>
      </w:pPr>
      <w:r>
        <w:rPr>
          <w:rStyle w:val="a4"/>
        </w:rPr>
        <w:t>Уполномоченный орган по вопросам таможенного дела и таможенные органы, определяемые им</w:t>
      </w:r>
      <w:r>
        <w:t>, по запросу заинтересованного лица принимают предварительное решение о классификации товаров в соответствии с Товарной номенклатурой внешнеэкономической деятельности в отношении конкретного товара, о происхождении товара из конкретной страны (стране происхождения товара).</w:t>
      </w:r>
      <w:r>
        <w:rPr>
          <w:rStyle w:val="a4"/>
        </w:rPr>
        <w:t xml:space="preserve"> (ЗРТ от 03.07.2012г., №845)</w:t>
      </w:r>
    </w:p>
    <w:p w:rsidR="00985E49" w:rsidRDefault="00985E49">
      <w:pPr>
        <w:numPr>
          <w:ilvl w:val="0"/>
          <w:numId w:val="54"/>
        </w:numPr>
        <w:spacing w:before="100" w:beforeAutospacing="1" w:after="100" w:afterAutospacing="1"/>
      </w:pPr>
      <w:r>
        <w:t>Форма и порядок принятия предварительного решения определяются уполномоченным органом по вопросам таможенного дела.</w:t>
      </w:r>
    </w:p>
    <w:p w:rsidR="00985E49" w:rsidRPr="00A711CE" w:rsidRDefault="00985E49">
      <w:pPr>
        <w:pStyle w:val="a3"/>
      </w:pPr>
      <w:r>
        <w:rPr>
          <w:rStyle w:val="a4"/>
        </w:rPr>
        <w:t> </w:t>
      </w:r>
    </w:p>
    <w:p w:rsidR="00985E49" w:rsidRDefault="00985E49">
      <w:pPr>
        <w:pStyle w:val="3"/>
      </w:pPr>
      <w:bookmarkStart w:id="49" w:name="_Toc486837444"/>
      <w:bookmarkEnd w:id="49"/>
      <w:r>
        <w:t>Статья 42. Запрос о принятии предварительного решения</w:t>
      </w:r>
    </w:p>
    <w:p w:rsidR="00985E49" w:rsidRDefault="00985E49">
      <w:pPr>
        <w:numPr>
          <w:ilvl w:val="0"/>
          <w:numId w:val="55"/>
        </w:numPr>
        <w:spacing w:before="100" w:beforeAutospacing="1" w:after="100" w:afterAutospacing="1"/>
      </w:pPr>
      <w:r>
        <w:t>Лицо, заинтересованное в принятии предварительного решения, направляет в соответствующий таможенный орган запрос о принятии предварительного решения, составленный в письменной форме.</w:t>
      </w:r>
    </w:p>
    <w:p w:rsidR="00985E49" w:rsidRPr="00A711CE" w:rsidRDefault="00985E49">
      <w:pPr>
        <w:pStyle w:val="a3"/>
      </w:pPr>
      <w:r>
        <w:t>Указанный запрос должен содержать все сведения, необходимые для принятия предварительного решения. К запросу должны прилагаться пробы и образцы товаров, их описание, фотографии, рисунки, чертежи, коммерческие, технические и иные документы.</w:t>
      </w:r>
    </w:p>
    <w:p w:rsidR="00985E49" w:rsidRDefault="00985E49">
      <w:pPr>
        <w:pStyle w:val="a3"/>
      </w:pPr>
      <w:r>
        <w:t>Запрос о принятии предварительного решения рассматривается в срок, установленный Законом Республики Таджикистан «Об обращениях граждан».</w:t>
      </w:r>
    </w:p>
    <w:p w:rsidR="00985E49" w:rsidRDefault="00985E49">
      <w:pPr>
        <w:numPr>
          <w:ilvl w:val="0"/>
          <w:numId w:val="56"/>
        </w:numPr>
        <w:spacing w:before="100" w:beforeAutospacing="1" w:after="100" w:afterAutospacing="1"/>
      </w:pPr>
      <w:r>
        <w:t>Если представленные заявителем в запросе о принятии предварительного решения сведения недостаточны для принятия предварительного решения, таможенный орган в течение 30 дней со дня получения такого запроса уведомляет заявителя о необходимости предоставления дополнительной информации и устанавливает срок для ее предоставления. При не предоставлении дополнительной информации в установленный срок запрос о принятии предварительного решения отклоняется.</w:t>
      </w:r>
    </w:p>
    <w:p w:rsidR="00985E49" w:rsidRPr="00A711CE" w:rsidRDefault="00985E49">
      <w:pPr>
        <w:pStyle w:val="a3"/>
      </w:pPr>
      <w:r>
        <w:t>Отклонение запроса о принятии предварительного решения не препятствует повторному обращению заявителя с запросом о принятии предварительного решения при условии устранения причин, послуживших основанием для отклонения указанного запроса.</w:t>
      </w:r>
    </w:p>
    <w:p w:rsidR="00985E49" w:rsidRDefault="00985E49">
      <w:pPr>
        <w:pStyle w:val="a3"/>
      </w:pPr>
      <w:r>
        <w:rPr>
          <w:rStyle w:val="a4"/>
        </w:rPr>
        <w:t> </w:t>
      </w:r>
    </w:p>
    <w:p w:rsidR="00985E49" w:rsidRDefault="00985E49">
      <w:pPr>
        <w:pStyle w:val="3"/>
      </w:pPr>
      <w:bookmarkStart w:id="50" w:name="_Toc486837445"/>
      <w:bookmarkEnd w:id="50"/>
      <w:r>
        <w:t>Статья 43. Юридическое значение и срок действия предварительного решения</w:t>
      </w:r>
    </w:p>
    <w:p w:rsidR="00985E49" w:rsidRPr="00A711CE" w:rsidRDefault="00985E49">
      <w:pPr>
        <w:pStyle w:val="a3"/>
      </w:pPr>
      <w:r>
        <w:t>Предварительное решение является обязательным для всех таможенных органов. Предварительное решение действует в течение трех лет со дня его принятия, если оно не изменено или не отозвано либо его действие не прекращено в соответствии со статьей 44 настоящего Кодекса.</w:t>
      </w:r>
    </w:p>
    <w:p w:rsidR="00985E49" w:rsidRDefault="00985E49">
      <w:pPr>
        <w:pStyle w:val="a3"/>
      </w:pPr>
      <w:r>
        <w:t> </w:t>
      </w:r>
    </w:p>
    <w:p w:rsidR="00985E49" w:rsidRDefault="00985E49">
      <w:pPr>
        <w:pStyle w:val="3"/>
      </w:pPr>
      <w:bookmarkStart w:id="51" w:name="_Toc486837446"/>
      <w:bookmarkEnd w:id="51"/>
      <w:r>
        <w:t>Статья 44. Прекращение действия, изменение или отзыв предварительного решения</w:t>
      </w:r>
    </w:p>
    <w:p w:rsidR="00985E49" w:rsidRDefault="00985E49">
      <w:pPr>
        <w:numPr>
          <w:ilvl w:val="0"/>
          <w:numId w:val="57"/>
        </w:numPr>
        <w:spacing w:before="100" w:beforeAutospacing="1" w:after="100" w:afterAutospacing="1"/>
      </w:pPr>
      <w:r>
        <w:t>Таможенные органы могут принять решение о прекращении действия, об изменении или отзыве предварительного решения, принятого ими либо нижестоящими таможенными органами (изменить или отозвать предварительное решение, принятое ими либо нижестоящими таможенными органами), только в случаях, установленных настоящей статьей.</w:t>
      </w:r>
    </w:p>
    <w:p w:rsidR="00985E49" w:rsidRPr="00A711CE" w:rsidRDefault="00985E49">
      <w:pPr>
        <w:pStyle w:val="a3"/>
      </w:pPr>
      <w:r>
        <w:t>Решение о прекращении действия, об изменении или отзыве предварительного решения направляется лицу, которому выдано предварительное решение, в письменной форме не позднее дня, следующего за днем вынесения решения о прекращении действия, об изменении или отзыве предварительного решения.</w:t>
      </w:r>
    </w:p>
    <w:p w:rsidR="00985E49" w:rsidRDefault="00985E49">
      <w:pPr>
        <w:numPr>
          <w:ilvl w:val="0"/>
          <w:numId w:val="58"/>
        </w:numPr>
        <w:spacing w:before="100" w:beforeAutospacing="1" w:after="100" w:afterAutospacing="1"/>
      </w:pPr>
      <w:r>
        <w:t>Решение о прекращении действия предварительного решения принимается, если такое предварительное решение принято на основе поддельных документов, представленных заявителем. Решение о прекращении действия предварительного решения вступает в силу со дня принятия предварительного решения.</w:t>
      </w:r>
    </w:p>
    <w:p w:rsidR="00985E49" w:rsidRDefault="00985E49">
      <w:pPr>
        <w:numPr>
          <w:ilvl w:val="0"/>
          <w:numId w:val="58"/>
        </w:numPr>
        <w:spacing w:before="100" w:beforeAutospacing="1" w:after="100" w:afterAutospacing="1"/>
      </w:pPr>
      <w:r>
        <w:t>Изменение предварительного решения о классификации товара производится в случае принятия уполномоченным органом по вопросам таможенного дела, обязательного для исполнения таможенными органами решения о классификации отдельных товаров, а также в случае выявления ошибок, допущенных при принятии предварительного решения.</w:t>
      </w:r>
    </w:p>
    <w:p w:rsidR="00985E49" w:rsidRPr="00A711CE" w:rsidRDefault="00985E49">
      <w:pPr>
        <w:pStyle w:val="a3"/>
      </w:pPr>
      <w:r>
        <w:t>Изменение вступает в силу в срок, указанный в решении об изменении предварительного решения, но не ранее, чем через три месяца со дня принятия решения об изменении предварительного решения.</w:t>
      </w:r>
    </w:p>
    <w:p w:rsidR="00985E49" w:rsidRDefault="00985E49">
      <w:pPr>
        <w:numPr>
          <w:ilvl w:val="0"/>
          <w:numId w:val="59"/>
        </w:numPr>
        <w:spacing w:before="100" w:beforeAutospacing="1" w:after="100" w:afterAutospacing="1"/>
      </w:pPr>
      <w:r>
        <w:t>Принятое предварительное решение может быть отозвано:</w:t>
      </w:r>
    </w:p>
    <w:p w:rsidR="00985E49" w:rsidRPr="00A711CE" w:rsidRDefault="00985E49">
      <w:pPr>
        <w:pStyle w:val="a3"/>
      </w:pPr>
      <w:r>
        <w:t>1) в случае изменения Товарной номенклатуры внешнеэкономической деятельности, принятия Всемирной таможенной организацией классификационных решений, обязательных для применения в Республике Таджикистан;</w:t>
      </w:r>
    </w:p>
    <w:p w:rsidR="00985E49" w:rsidRDefault="00985E49">
      <w:pPr>
        <w:pStyle w:val="a3"/>
      </w:pPr>
      <w:r>
        <w:t>2) в случае, если международно-правовыми актами, признанными Республикой Таджикистан или нормативными правовыми актами Республики Таджикистан, имеющими отношение к вопросам определения страны происхождения товаров, устанавливаются иные требования и условия определения страны происхождения товаров.</w:t>
      </w:r>
    </w:p>
    <w:p w:rsidR="00985E49" w:rsidRDefault="00985E49">
      <w:pPr>
        <w:pStyle w:val="a3"/>
      </w:pPr>
      <w:r>
        <w:t>Решение об отзыве предварительного решения должно быть принято не позднее трех дней после опубликования вышеперечисленных актов и вступает в силу одновременно с ними.</w:t>
      </w:r>
    </w:p>
    <w:p w:rsidR="00985E49" w:rsidRDefault="00985E49">
      <w:pPr>
        <w:numPr>
          <w:ilvl w:val="0"/>
          <w:numId w:val="60"/>
        </w:numPr>
        <w:spacing w:before="100" w:beforeAutospacing="1" w:after="100" w:afterAutospacing="1"/>
      </w:pPr>
      <w:r>
        <w:t>Решение об изменении или отмена предварительного решения по определению страны происхождения товара могут быть пересмотрены судом.</w:t>
      </w:r>
    </w:p>
    <w:p w:rsidR="00985E49" w:rsidRPr="00A711CE" w:rsidRDefault="00985E49">
      <w:pPr>
        <w:pStyle w:val="a3"/>
      </w:pPr>
      <w:r>
        <w:rPr>
          <w:rStyle w:val="a4"/>
        </w:rPr>
        <w:t> </w:t>
      </w:r>
    </w:p>
    <w:p w:rsidR="00985E49" w:rsidRDefault="00985E49">
      <w:pPr>
        <w:pStyle w:val="2"/>
      </w:pPr>
      <w:bookmarkStart w:id="52" w:name="_Toc486837447"/>
      <w:bookmarkEnd w:id="52"/>
      <w:r>
        <w:t>ГЛАВА 7.  ОБЖАЛОВАНИЕ РЕШЕНИЙ, ДЕЙСТВИЙ (БЕЗДЕЙСТВИЯ) ТАМОЖЕННЫХ ОРГАНОВ И ИХ  ДОЛЖНОСТНЫХ ЛИЦ</w:t>
      </w:r>
    </w:p>
    <w:p w:rsidR="00985E49" w:rsidRPr="00A711CE" w:rsidRDefault="00985E49">
      <w:pPr>
        <w:pStyle w:val="a3"/>
      </w:pPr>
      <w:r>
        <w:rPr>
          <w:rStyle w:val="a4"/>
        </w:rPr>
        <w:t> </w:t>
      </w:r>
    </w:p>
    <w:p w:rsidR="00985E49" w:rsidRDefault="00985E49">
      <w:pPr>
        <w:pStyle w:val="3"/>
      </w:pPr>
      <w:bookmarkStart w:id="53" w:name="_Toc486837448"/>
      <w:bookmarkEnd w:id="53"/>
      <w:r>
        <w:t>Статья 45. Право на обжалование</w:t>
      </w:r>
    </w:p>
    <w:p w:rsidR="00985E49" w:rsidRPr="00A711CE" w:rsidRDefault="00985E49">
      <w:pPr>
        <w:pStyle w:val="a3"/>
      </w:pPr>
      <w:r>
        <w:t>Любое лицо вправе обжаловать решение, действие (бездействие) таможенного органа или его должностного лица, если такими решением, действием (бездействием) по мнению этого лица нарушены его права, свободы или законные интересы, ему созданы препятствия к их реализации либо незаконно возложена на него какая-либо обязанность.</w:t>
      </w:r>
    </w:p>
    <w:p w:rsidR="00985E49" w:rsidRDefault="00985E49">
      <w:pPr>
        <w:pStyle w:val="a3"/>
      </w:pPr>
      <w:r>
        <w:rPr>
          <w:rStyle w:val="a4"/>
        </w:rPr>
        <w:t> </w:t>
      </w:r>
    </w:p>
    <w:p w:rsidR="00985E49" w:rsidRDefault="00985E49">
      <w:pPr>
        <w:pStyle w:val="3"/>
      </w:pPr>
      <w:bookmarkStart w:id="54" w:name="_Toc486837449"/>
      <w:bookmarkEnd w:id="54"/>
      <w:r>
        <w:t>Статья 46. Порядок обжалования</w:t>
      </w:r>
    </w:p>
    <w:p w:rsidR="00985E49" w:rsidRDefault="00985E49">
      <w:pPr>
        <w:numPr>
          <w:ilvl w:val="0"/>
          <w:numId w:val="61"/>
        </w:numPr>
        <w:spacing w:before="100" w:beforeAutospacing="1" w:after="100" w:afterAutospacing="1"/>
      </w:pPr>
      <w:r>
        <w:t>Решения, действия (бездействие) таможенных органов или их должностных лиц могут быть обжалованы в таможенных органах, прокуратуре и (или) в суде.</w:t>
      </w:r>
    </w:p>
    <w:p w:rsidR="00985E49" w:rsidRPr="00A711CE" w:rsidRDefault="00985E49">
      <w:pPr>
        <w:pStyle w:val="a3"/>
      </w:pPr>
      <w:r>
        <w:t>Подача жалобы на решение, действие (бездействие) таможенного органа или его должностного лица в таможенные органы не исключает возможности одновременной или последующей подачи жалобы аналогичного содержания в прокуратуру или суд. Жалоба на решение, действие (бездействие) таможенного органа или его должностного лица, поданная в таможенные органы, в прокуратуру или суд, рассматривается этими же органами.</w:t>
      </w:r>
    </w:p>
    <w:p w:rsidR="00985E49" w:rsidRDefault="00985E49">
      <w:pPr>
        <w:numPr>
          <w:ilvl w:val="0"/>
          <w:numId w:val="62"/>
        </w:numPr>
        <w:spacing w:before="100" w:beforeAutospacing="1" w:after="100" w:afterAutospacing="1"/>
      </w:pPr>
      <w:r>
        <w:t>Порядок подачи, порядок рассмотрения и порядок разрешения жалоб, направляемых в прокуратуру и в суды, определяются законодательством Республики Таджикистан.</w:t>
      </w:r>
    </w:p>
    <w:p w:rsidR="00985E49" w:rsidRDefault="00985E49">
      <w:pPr>
        <w:numPr>
          <w:ilvl w:val="0"/>
          <w:numId w:val="62"/>
        </w:numPr>
        <w:spacing w:before="100" w:beforeAutospacing="1" w:after="100" w:afterAutospacing="1"/>
      </w:pPr>
      <w:r>
        <w:t>Порядок подачи, порядок рассмотрения и порядок разрешения направляемых в таможенные органы жалоб на решения, действия (бездействие) таможенных органов или их должностных лиц устанавливаются настоящей главой и применяются в случае обжалования любых решений, действий (бездействия) таможенных органов или их должностных лиц, за исключением постановлений таможенных органов (должностных лиц таможенных органов) по делам об административных правонарушениях.</w:t>
      </w:r>
    </w:p>
    <w:p w:rsidR="00985E49" w:rsidRPr="00A711CE" w:rsidRDefault="00985E49">
      <w:pPr>
        <w:pStyle w:val="a3"/>
      </w:pPr>
      <w:r>
        <w:rPr>
          <w:rStyle w:val="a4"/>
        </w:rPr>
        <w:t> </w:t>
      </w:r>
    </w:p>
    <w:p w:rsidR="00985E49" w:rsidRDefault="00985E49">
      <w:pPr>
        <w:pStyle w:val="3"/>
      </w:pPr>
      <w:r>
        <w:t xml:space="preserve">            </w:t>
      </w:r>
      <w:bookmarkStart w:id="55" w:name="_Toc486837450"/>
      <w:bookmarkEnd w:id="55"/>
      <w:r>
        <w:t>Статья 47. Порядок подачи жалобы на решение, действие (бездействие) таможенного органа или его должностного лица в таможенные органы</w:t>
      </w:r>
    </w:p>
    <w:p w:rsidR="00985E49" w:rsidRDefault="00985E49">
      <w:pPr>
        <w:numPr>
          <w:ilvl w:val="0"/>
          <w:numId w:val="63"/>
        </w:numPr>
        <w:spacing w:before="100" w:beforeAutospacing="1" w:after="100" w:afterAutospacing="1"/>
      </w:pPr>
      <w:r>
        <w:t>Жалоба на решение, действие (бездействие) таможенного органа подается в вышестоящий таможенный орган.</w:t>
      </w:r>
    </w:p>
    <w:p w:rsidR="00985E49" w:rsidRPr="00A711CE" w:rsidRDefault="00985E49">
      <w:pPr>
        <w:pStyle w:val="a3"/>
      </w:pPr>
      <w:r>
        <w:t>Жалоба на решение, действие (бездействие) должностного лица таможенного органа подается в таможенный орган, в котором проходит службу (замещает государственную должность) это лицо, а на решение, действие (бездействие) начальника таможенного органа - в вышестоящий таможенный орган.</w:t>
      </w:r>
    </w:p>
    <w:p w:rsidR="00985E49" w:rsidRDefault="00985E49">
      <w:pPr>
        <w:pStyle w:val="a3"/>
      </w:pPr>
      <w:r>
        <w:t>Жалоба на решение, действие (бездействие) таможенного органа или его должностного лица может быть подана как непосредственно в вышестоящий таможенный орган, так и через таможенный орган, решение, действие (бездействие) которого или начальника которого обжалуется.</w:t>
      </w:r>
    </w:p>
    <w:p w:rsidR="00985E49" w:rsidRDefault="00985E49">
      <w:pPr>
        <w:numPr>
          <w:ilvl w:val="0"/>
          <w:numId w:val="64"/>
        </w:numPr>
        <w:spacing w:before="100" w:beforeAutospacing="1" w:after="100" w:afterAutospacing="1"/>
      </w:pPr>
      <w:r>
        <w:t>Таможенный орган, на решение, действие (бездействие) которого или начальника которого подана жалоба, направляет ее в вышестоящий таможенный орган вместе с подтверждающими материалами в пятидневный срок со дня ее поступления.</w:t>
      </w:r>
    </w:p>
    <w:p w:rsidR="00985E49" w:rsidRPr="00A711CE" w:rsidRDefault="00985E49">
      <w:pPr>
        <w:pStyle w:val="a3"/>
      </w:pPr>
      <w:r>
        <w:t>В случаях, когда таможенный орган, получивший жалобу на решение, действие (бездействие) таможенного органа или его должностного лица, не правомочен ее рассматривать, он обязан направить ее в пятидневный срок в таможенный орган, который должен ее рассматривать в соответствии с настоящей статьей, с уведомлением в письменной форме лица, подавшего жалобу.</w:t>
      </w:r>
    </w:p>
    <w:p w:rsidR="00985E49" w:rsidRDefault="00985E49">
      <w:pPr>
        <w:numPr>
          <w:ilvl w:val="0"/>
          <w:numId w:val="65"/>
        </w:numPr>
        <w:spacing w:before="100" w:beforeAutospacing="1" w:after="100" w:afterAutospacing="1"/>
      </w:pPr>
      <w:r>
        <w:rPr>
          <w:rStyle w:val="a4"/>
        </w:rPr>
        <w:t>Жалоба на решение, действие (бездействие) уполномоченного органа по вопросам таможенного дела подается в этот орган. (ЗРТ от 03.07.2012г., №845)</w:t>
      </w:r>
    </w:p>
    <w:p w:rsidR="00985E49" w:rsidRPr="00A711CE" w:rsidRDefault="00985E49">
      <w:pPr>
        <w:pStyle w:val="a3"/>
      </w:pPr>
      <w:r>
        <w:t> </w:t>
      </w:r>
    </w:p>
    <w:p w:rsidR="00985E49" w:rsidRDefault="00985E49">
      <w:pPr>
        <w:pStyle w:val="3"/>
      </w:pPr>
      <w:bookmarkStart w:id="56" w:name="_Toc486837451"/>
      <w:bookmarkEnd w:id="56"/>
      <w:r>
        <w:t>Статья 48. Сроки подачи жалобы на решение, действие (бездействие) таможенного органа или его должностного лица</w:t>
      </w:r>
    </w:p>
    <w:p w:rsidR="00985E49" w:rsidRPr="00A711CE" w:rsidRDefault="00985E49">
      <w:pPr>
        <w:pStyle w:val="a3"/>
      </w:pPr>
      <w:r>
        <w:t>Жалоба на решение, действие (бездействие) таможенного органа или его должностного лица может быть подана в течение одного месяца, а в случаях обжалования решения о наложении административного взыскания – в течение десяти дней:</w:t>
      </w:r>
    </w:p>
    <w:p w:rsidR="00985E49" w:rsidRDefault="00985E49">
      <w:pPr>
        <w:pStyle w:val="a3"/>
      </w:pPr>
      <w:r>
        <w:t>1) со дня, когда лицу стало известно или должно было стать известно о нарушении его прав, свобод или законных интересов, создании препятствий к их реализации либо незаконном возложении на него какой-либо обязанности;</w:t>
      </w:r>
    </w:p>
    <w:p w:rsidR="00985E49" w:rsidRDefault="00985E49">
      <w:pPr>
        <w:pStyle w:val="a3"/>
      </w:pPr>
      <w:r>
        <w:t>2) со дня истечения установленного срока для принятия таможенным органом или его должностным лицом решения или совершения действия, принятие или совершение которых предусмотрено в соответствии с настоящим Кодексом.</w:t>
      </w:r>
    </w:p>
    <w:p w:rsidR="00985E49" w:rsidRDefault="00985E49">
      <w:pPr>
        <w:pStyle w:val="a3"/>
      </w:pPr>
      <w:r>
        <w:rPr>
          <w:rStyle w:val="a4"/>
        </w:rPr>
        <w:t> </w:t>
      </w:r>
    </w:p>
    <w:p w:rsidR="00985E49" w:rsidRDefault="00985E49">
      <w:pPr>
        <w:pStyle w:val="3"/>
      </w:pPr>
      <w:bookmarkStart w:id="57" w:name="_Toc486837452"/>
      <w:bookmarkEnd w:id="57"/>
      <w:r>
        <w:t>Статья 49. Восстановление срока для подачи жалобы на решение, действие (бездействие) таможенного органа или его должностного лица</w:t>
      </w:r>
    </w:p>
    <w:p w:rsidR="00985E49" w:rsidRDefault="00985E49">
      <w:pPr>
        <w:numPr>
          <w:ilvl w:val="0"/>
          <w:numId w:val="66"/>
        </w:numPr>
        <w:spacing w:before="100" w:beforeAutospacing="1" w:after="100" w:afterAutospacing="1"/>
      </w:pPr>
      <w:r>
        <w:t>В случае пропуска по уважительным причинам срока для обжалования этот срок по заявлению лица, обратившегося с жалобой на решение, действие (бездействие) таможенного органа или его должностного лица, может быть восстановлен таможенным органом, правомочным рассматривать эту жалобу</w:t>
      </w:r>
      <w:r>
        <w:rPr>
          <w:rStyle w:val="a7"/>
        </w:rPr>
        <w:t>.</w:t>
      </w:r>
    </w:p>
    <w:p w:rsidR="00985E49" w:rsidRDefault="00985E49">
      <w:pPr>
        <w:numPr>
          <w:ilvl w:val="0"/>
          <w:numId w:val="66"/>
        </w:numPr>
        <w:spacing w:before="100" w:beforeAutospacing="1" w:after="100" w:afterAutospacing="1"/>
      </w:pPr>
      <w:r>
        <w:t>Восстановление пропущенного срока для обжалования выражается в фактическом принятии к рассмотрению жалобы на решение, действие (бездействие) таможенного органа или его должностного лица.</w:t>
      </w:r>
    </w:p>
    <w:p w:rsidR="00985E49" w:rsidRPr="00A711CE" w:rsidRDefault="00985E49">
      <w:pPr>
        <w:pStyle w:val="a3"/>
      </w:pPr>
      <w:r>
        <w:t> </w:t>
      </w:r>
    </w:p>
    <w:p w:rsidR="00985E49" w:rsidRDefault="00985E49">
      <w:pPr>
        <w:pStyle w:val="3"/>
      </w:pPr>
      <w:bookmarkStart w:id="58" w:name="_Toc486837453"/>
      <w:bookmarkEnd w:id="58"/>
      <w:r>
        <w:t>Статья  50. Форма и содержание жалобы на решение, действие (бездействие) таможенного органа или его должностного лица</w:t>
      </w:r>
    </w:p>
    <w:p w:rsidR="00985E49" w:rsidRDefault="00985E49">
      <w:pPr>
        <w:numPr>
          <w:ilvl w:val="0"/>
          <w:numId w:val="67"/>
        </w:numPr>
        <w:spacing w:before="100" w:beforeAutospacing="1" w:after="100" w:afterAutospacing="1"/>
      </w:pPr>
      <w:r>
        <w:t>Жалоба на решение, действие (бездействие) таможенного органа или его должностного лица подается в письменной форме и должна быть подписана лицом, обратившимся с жалобой.</w:t>
      </w:r>
    </w:p>
    <w:p w:rsidR="00985E49" w:rsidRDefault="00985E49">
      <w:pPr>
        <w:numPr>
          <w:ilvl w:val="0"/>
          <w:numId w:val="67"/>
        </w:numPr>
        <w:spacing w:before="100" w:beforeAutospacing="1" w:after="100" w:afterAutospacing="1"/>
      </w:pPr>
      <w:r>
        <w:t>Лицо, обратившееся с жалобой на решение, действие (бездействие) таможенного органа или его должностного лица, может не представлять документы, которыми подтверждаются обстоятельства, указанные в этой жалобе. Если представление таких документов имеет существенное значение для рассмотрения указанной жалобы и эти документы отсутствуют в таможенном органе, решение, действие (бездействие) которого или должностного лица которого обжалуются, таможенный орган, рассматривающий указанную жалобу, вправе запросить их у лица, ее подавшего. В этом случае срок рассмотрения жалобы на решение, действие (бездействие) таможенного органа или его должностного лица приостанавливается до представления лицом запрошенных таможенным органом документов, но не более чем на три месяца. В случае непредставления лицом запрошенных таможенным органом документов решение по указанной жалобе принимается без учета доводов, в подтверждение которых не были представлены документы.</w:t>
      </w:r>
    </w:p>
    <w:p w:rsidR="00985E49" w:rsidRPr="00A711CE" w:rsidRDefault="00985E49">
      <w:pPr>
        <w:pStyle w:val="a3"/>
      </w:pPr>
      <w:r>
        <w:rPr>
          <w:rStyle w:val="a4"/>
        </w:rPr>
        <w:t> </w:t>
      </w:r>
    </w:p>
    <w:p w:rsidR="00985E49" w:rsidRDefault="00985E49">
      <w:pPr>
        <w:pStyle w:val="3"/>
      </w:pPr>
      <w:bookmarkStart w:id="59" w:name="_Toc486837454"/>
      <w:bookmarkEnd w:id="59"/>
      <w:r>
        <w:t>Статья 51. Последствия подачи жалобы на решение, действие таможенного органа или его должностного лица</w:t>
      </w:r>
    </w:p>
    <w:p w:rsidR="00985E49" w:rsidRDefault="00985E49">
      <w:pPr>
        <w:numPr>
          <w:ilvl w:val="0"/>
          <w:numId w:val="68"/>
        </w:numPr>
        <w:spacing w:before="100" w:beforeAutospacing="1" w:after="100" w:afterAutospacing="1"/>
      </w:pPr>
      <w:r>
        <w:t>Подача жалобы на решение, действие таможенного органа или его должностного лица не приостанавливает исполнения обжалуемых решения, действия.</w:t>
      </w:r>
    </w:p>
    <w:p w:rsidR="00985E49" w:rsidRDefault="00985E49">
      <w:pPr>
        <w:numPr>
          <w:ilvl w:val="0"/>
          <w:numId w:val="68"/>
        </w:numPr>
        <w:spacing w:before="100" w:beforeAutospacing="1" w:after="100" w:afterAutospacing="1"/>
      </w:pPr>
      <w:r>
        <w:t>При наличии достаточных оснований полагать, что обжалуемые решение, действие не соответствуют законодательству Республики Таджикистан, а также в случае, если не приостановление исполнения решения, действия может иметь необратимый характер, таможенный орган, рассматривающий жалобу, вправе полностью или частично приостановить исполнение обжалуемых решения, действия до принятия решения по существу жалобы.</w:t>
      </w:r>
    </w:p>
    <w:p w:rsidR="00985E49" w:rsidRPr="00A711CE" w:rsidRDefault="00985E49">
      <w:pPr>
        <w:pStyle w:val="a3"/>
      </w:pPr>
      <w:r>
        <w:rPr>
          <w:rStyle w:val="a4"/>
        </w:rPr>
        <w:t> </w:t>
      </w:r>
    </w:p>
    <w:p w:rsidR="00985E49" w:rsidRDefault="00985E49">
      <w:pPr>
        <w:pStyle w:val="3"/>
      </w:pPr>
      <w:bookmarkStart w:id="60" w:name="_Toc486837455"/>
      <w:bookmarkEnd w:id="60"/>
      <w:r>
        <w:t>Статья  52. Основания для отказа в рассмотрении жалобы на решение, действие (бездействие) таможенного органа или его должностного лица по существу</w:t>
      </w:r>
    </w:p>
    <w:p w:rsidR="00985E49" w:rsidRDefault="00985E49">
      <w:pPr>
        <w:numPr>
          <w:ilvl w:val="0"/>
          <w:numId w:val="69"/>
        </w:numPr>
        <w:spacing w:before="100" w:beforeAutospacing="1" w:after="100" w:afterAutospacing="1"/>
      </w:pPr>
      <w:r>
        <w:t>Таможенный орган отказывает в рассмотрении жалобы на решение, действие (бездействие) таможенного органа или его должностного лица по существу в случае, если не соблюдены установленные сроки обжалования и лицо не обратилось с заявлением о восстановлении пропущенного срока для обжалования либо заявление о восстановлении пропущенного срока для обжалования отклонено.</w:t>
      </w:r>
    </w:p>
    <w:p w:rsidR="00985E49" w:rsidRDefault="00985E49">
      <w:pPr>
        <w:numPr>
          <w:ilvl w:val="0"/>
          <w:numId w:val="69"/>
        </w:numPr>
        <w:spacing w:before="100" w:beforeAutospacing="1" w:after="100" w:afterAutospacing="1"/>
      </w:pPr>
      <w:r>
        <w:t>Решение об отказе в рассмотрении жалобы на решение, действие (бездействие) таможенного органа или его должностного лица по существу должно быть принято не позднее трех дней со дня поступления указанной жалобы.</w:t>
      </w:r>
    </w:p>
    <w:p w:rsidR="00985E49" w:rsidRDefault="00985E49">
      <w:pPr>
        <w:numPr>
          <w:ilvl w:val="0"/>
          <w:numId w:val="69"/>
        </w:numPr>
        <w:spacing w:before="100" w:beforeAutospacing="1" w:after="100" w:afterAutospacing="1"/>
      </w:pPr>
      <w:r>
        <w:t>Решение таможенного органа об отказе в рассмотрении жалобы на решение, действие (бездействие) таможенного органа или его должностного лица по существу может быть обжаловано в вышестоящем таможенном органе или в суде.</w:t>
      </w:r>
    </w:p>
    <w:p w:rsidR="00985E49" w:rsidRPr="00A711CE" w:rsidRDefault="00985E49">
      <w:pPr>
        <w:pStyle w:val="a3"/>
      </w:pPr>
      <w:r>
        <w:rPr>
          <w:rStyle w:val="a4"/>
        </w:rPr>
        <w:t> </w:t>
      </w:r>
    </w:p>
    <w:p w:rsidR="00985E49" w:rsidRDefault="00985E49">
      <w:pPr>
        <w:pStyle w:val="3"/>
      </w:pPr>
      <w:r>
        <w:t xml:space="preserve">            </w:t>
      </w:r>
      <w:bookmarkStart w:id="61" w:name="_Toc486837456"/>
      <w:bookmarkEnd w:id="61"/>
      <w:r>
        <w:t>Статья 53. Отзыв жалобы на решение, действие (бездействие) таможенного органа или его должностного лица</w:t>
      </w:r>
    </w:p>
    <w:p w:rsidR="00985E49" w:rsidRDefault="00985E49">
      <w:pPr>
        <w:numPr>
          <w:ilvl w:val="0"/>
          <w:numId w:val="70"/>
        </w:numPr>
        <w:spacing w:before="100" w:beforeAutospacing="1" w:after="100" w:afterAutospacing="1"/>
      </w:pPr>
      <w:r>
        <w:t>Лицо, обратившееся с жалобой на решение, действие (бездействие) таможенного органа или его должностного лица, может отозвать ее в любой момент до принятия решения по жалобе.</w:t>
      </w:r>
    </w:p>
    <w:p w:rsidR="00985E49" w:rsidRDefault="00985E49">
      <w:pPr>
        <w:numPr>
          <w:ilvl w:val="0"/>
          <w:numId w:val="70"/>
        </w:numPr>
        <w:spacing w:before="100" w:beforeAutospacing="1" w:after="100" w:afterAutospacing="1"/>
      </w:pPr>
      <w:r>
        <w:t>Повторная жалоба по тому же поводу может быть подана в пределах сроков, установленных статьей 48 настоящего Кодекса.</w:t>
      </w:r>
    </w:p>
    <w:p w:rsidR="00985E49" w:rsidRPr="00A711CE" w:rsidRDefault="00985E49">
      <w:pPr>
        <w:pStyle w:val="a3"/>
      </w:pPr>
      <w:r>
        <w:rPr>
          <w:rStyle w:val="a4"/>
        </w:rPr>
        <w:t> </w:t>
      </w:r>
    </w:p>
    <w:p w:rsidR="00985E49" w:rsidRDefault="00985E49">
      <w:pPr>
        <w:pStyle w:val="3"/>
      </w:pPr>
      <w:bookmarkStart w:id="62" w:name="_Toc486837457"/>
      <w:bookmarkEnd w:id="62"/>
      <w:r>
        <w:t>Статья 54. Таможенный орган, рассматривающий жалобу на решение, действие (бездействие) таможенного органа или его должностного лица</w:t>
      </w:r>
    </w:p>
    <w:p w:rsidR="00985E49" w:rsidRDefault="00985E49">
      <w:pPr>
        <w:numPr>
          <w:ilvl w:val="0"/>
          <w:numId w:val="71"/>
        </w:numPr>
        <w:spacing w:before="100" w:beforeAutospacing="1" w:after="100" w:afterAutospacing="1"/>
      </w:pPr>
      <w:r>
        <w:t>Жалоба на решение, действие (бездействие) таможенного органа рассматривается вышестоящим таможенным органом.</w:t>
      </w:r>
    </w:p>
    <w:p w:rsidR="00985E49" w:rsidRDefault="00985E49">
      <w:pPr>
        <w:numPr>
          <w:ilvl w:val="0"/>
          <w:numId w:val="71"/>
        </w:numPr>
        <w:spacing w:before="100" w:beforeAutospacing="1" w:after="100" w:afterAutospacing="1"/>
      </w:pPr>
      <w:r>
        <w:t>Жалоба на решение, действие (бездействие) должностного лица таможенного органа рассматривается таможенным органом, в котором проходит службу (замещает государственную должность) это лицо, а жалоба на решение, действие (бездействие) начальника таможенного органа - вышестоящим таможенным органом.</w:t>
      </w:r>
    </w:p>
    <w:p w:rsidR="00985E49" w:rsidRDefault="00985E49">
      <w:pPr>
        <w:numPr>
          <w:ilvl w:val="0"/>
          <w:numId w:val="71"/>
        </w:numPr>
        <w:spacing w:before="100" w:beforeAutospacing="1" w:after="100" w:afterAutospacing="1"/>
      </w:pPr>
      <w:r>
        <w:t>От имени таможенного органа решение по жалобе на решение, действие (бездействие) таможенного органа или его должностного лица принимает начальник этого таможенного органа или должностное лицо, им уполномоченное. При этом рассмотрение жалобы на решение, действие (бездействие) таможенного органа или его должностного лица не может производиться должностным лицом, принявшим обжалуемое решение, совершившим обжалуемое действие (бездействие), или нижестоящим по отношению к нему должностным лицом.</w:t>
      </w:r>
    </w:p>
    <w:p w:rsidR="00985E49" w:rsidRPr="00A711CE" w:rsidRDefault="00985E49">
      <w:pPr>
        <w:pStyle w:val="a3"/>
      </w:pPr>
      <w:r>
        <w:rPr>
          <w:rStyle w:val="a4"/>
        </w:rPr>
        <w:t> </w:t>
      </w:r>
    </w:p>
    <w:p w:rsidR="00985E49" w:rsidRDefault="00985E49">
      <w:pPr>
        <w:pStyle w:val="3"/>
      </w:pPr>
      <w:r>
        <w:t xml:space="preserve">            </w:t>
      </w:r>
      <w:bookmarkStart w:id="63" w:name="_Toc486837458"/>
      <w:bookmarkEnd w:id="63"/>
      <w:r>
        <w:t>Статья 55. Сроки рассмотрения жалобы на решение, действие (бездействие) таможенного органа или его должностного лица</w:t>
      </w:r>
    </w:p>
    <w:p w:rsidR="00985E49" w:rsidRPr="00A711CE" w:rsidRDefault="00985E49">
      <w:pPr>
        <w:pStyle w:val="a3"/>
      </w:pPr>
      <w:r>
        <w:t>Жалоба на решение, действие (бездействие) таможенного органа или его должностного лица должна быть рассмотрена таможенным органом в течение одного месяца со дня ее поступления, а в случаях не требующих дополнительного изучения и проверки – в срок не более пятнадцати дней.</w:t>
      </w:r>
    </w:p>
    <w:p w:rsidR="00985E49" w:rsidRDefault="00985E49">
      <w:pPr>
        <w:pStyle w:val="a3"/>
      </w:pPr>
      <w:r>
        <w:t>В случаях, когда для рассмотрения жалобы необходимо проведение специальной проверки, истребование дополнительных материалов либо принятие других мер, сроки разрешения жалобы могут быть продлены начальником таможенного органа, рассматривающего жалобу на срок не более месяца, о чем сообщается заявителю в письменной форме и с указанием причин продления. Общий срок рассмотрения жалобы не может превышать двух месяцев.</w:t>
      </w:r>
    </w:p>
    <w:p w:rsidR="00985E49" w:rsidRDefault="00985E49">
      <w:pPr>
        <w:pStyle w:val="a3"/>
      </w:pPr>
      <w:r>
        <w:rPr>
          <w:rStyle w:val="a4"/>
        </w:rPr>
        <w:t> </w:t>
      </w:r>
    </w:p>
    <w:p w:rsidR="00985E49" w:rsidRDefault="00985E49">
      <w:pPr>
        <w:pStyle w:val="3"/>
      </w:pPr>
      <w:r>
        <w:t xml:space="preserve">            </w:t>
      </w:r>
      <w:bookmarkStart w:id="64" w:name="_Toc486837459"/>
      <w:bookmarkEnd w:id="64"/>
      <w:r>
        <w:t>Статья 56. Решение таможенного органа по жалобе на решение, действие (бездействие) таможенного органа или его должностного лица</w:t>
      </w:r>
    </w:p>
    <w:p w:rsidR="00985E49" w:rsidRDefault="00985E49">
      <w:pPr>
        <w:numPr>
          <w:ilvl w:val="0"/>
          <w:numId w:val="72"/>
        </w:numPr>
        <w:spacing w:before="100" w:beforeAutospacing="1" w:after="100" w:afterAutospacing="1"/>
      </w:pPr>
      <w:r>
        <w:t>Действия по реализации решения таможенного органа об удовлетворении жалобы на решение, действие (бездействие) таможенного органа или его должностного лица должны быть совершены таможенным органом, решение, действие (бездействие) которого или должностного лица которого признаны неправомерными, в течение пяти рабочих дней со дня поступления решения по указанной жалобе в этот орган, если в указанном решении не установлен иной срок для их совершения.</w:t>
      </w:r>
    </w:p>
    <w:p w:rsidR="00985E49" w:rsidRPr="00A711CE" w:rsidRDefault="00985E49">
      <w:pPr>
        <w:pStyle w:val="a3"/>
      </w:pPr>
      <w:r>
        <w:t>Убытки, причиненные заявителю несвоевременным исполнением решения, подлежат возмещению в соответствии со статьей 472 настоящего Кодекса.</w:t>
      </w:r>
    </w:p>
    <w:p w:rsidR="00985E49" w:rsidRDefault="00985E49">
      <w:pPr>
        <w:numPr>
          <w:ilvl w:val="0"/>
          <w:numId w:val="73"/>
        </w:numPr>
        <w:spacing w:before="100" w:beforeAutospacing="1" w:after="100" w:afterAutospacing="1"/>
      </w:pPr>
      <w:r>
        <w:t>Должностное лицо таможенного органа, рассматривающее жалобу на решение, действие (бездействие) таможенного органа или его должностного лица от имени таможенного органа, при обнаружении признаков виновного неисполнения или ненадлежащего исполнения должностным лицом таможенного органа возложенных на него должностных обязанностей принимает меры по привлечению этого должностного лица к дисциплинарной ответственности в установленном порядке.</w:t>
      </w:r>
    </w:p>
    <w:p w:rsidR="00985E49" w:rsidRDefault="00985E49">
      <w:pPr>
        <w:numPr>
          <w:ilvl w:val="0"/>
          <w:numId w:val="73"/>
        </w:numPr>
        <w:spacing w:before="100" w:beforeAutospacing="1" w:after="100" w:afterAutospacing="1"/>
      </w:pPr>
      <w:r>
        <w:t>Копия решения, принятого по результатам рассмотрения жалобы на решение, действие (бездействие) таможенного органа или его должностного лица, направляется лицу, обратившемуся с жалобой, в пределах сроков, установленных статьей 55 настоящего Кодекса.</w:t>
      </w:r>
      <w:r>
        <w:rPr>
          <w:rStyle w:val="a4"/>
        </w:rPr>
        <w:t xml:space="preserve"> В решении должны быть указаны доводы и основания ею принятия, а также сведения о праве лица, обратившегося с жалобой, на дальнейшее обжалование данного решения в порядке, установленном законодательством Республики Таджикистан. (ЗРТ от 03.07.2012г., №845)</w:t>
      </w:r>
    </w:p>
    <w:p w:rsidR="00985E49" w:rsidRDefault="00985E49">
      <w:pPr>
        <w:numPr>
          <w:ilvl w:val="0"/>
          <w:numId w:val="73"/>
        </w:numPr>
        <w:spacing w:before="100" w:beforeAutospacing="1" w:after="100" w:afterAutospacing="1"/>
      </w:pPr>
      <w:r>
        <w:t>Решение таможенного органа по жалобе на решение, действие (бездействие) таможенного органа или его должностного лица может быть обжаловано в вышестоящий таможенный орган или в суд.</w:t>
      </w:r>
    </w:p>
    <w:p w:rsidR="00985E49" w:rsidRPr="00A711CE" w:rsidRDefault="00985E49">
      <w:pPr>
        <w:pStyle w:val="a3"/>
      </w:pPr>
      <w:r>
        <w:rPr>
          <w:rStyle w:val="a4"/>
        </w:rPr>
        <w:t> </w:t>
      </w:r>
    </w:p>
    <w:p w:rsidR="00985E49" w:rsidRDefault="00985E49">
      <w:pPr>
        <w:pStyle w:val="3"/>
      </w:pPr>
      <w:r>
        <w:t xml:space="preserve">            </w:t>
      </w:r>
      <w:bookmarkStart w:id="65" w:name="_Toc486837460"/>
      <w:bookmarkEnd w:id="65"/>
      <w:r>
        <w:t>Статья 57. Упрощенный порядок обжалования решения, действия (бездействия) должностного лица таможенного органа</w:t>
      </w:r>
    </w:p>
    <w:p w:rsidR="00985E49" w:rsidRDefault="00985E49">
      <w:pPr>
        <w:numPr>
          <w:ilvl w:val="0"/>
          <w:numId w:val="74"/>
        </w:numPr>
        <w:spacing w:before="100" w:beforeAutospacing="1" w:after="100" w:afterAutospacing="1"/>
      </w:pPr>
      <w:r>
        <w:t>В упрощенном порядке могут быть обжалованы решение, действие (бездействие) должностного лица таможни или таможенного поста в связи с перемещением через таможенную границу товаров, стоимость которых не превышает 400 - показателя для расчетов.</w:t>
      </w:r>
    </w:p>
    <w:p w:rsidR="00985E49" w:rsidRDefault="00985E49">
      <w:pPr>
        <w:numPr>
          <w:ilvl w:val="0"/>
          <w:numId w:val="74"/>
        </w:numPr>
        <w:spacing w:before="100" w:beforeAutospacing="1" w:after="100" w:afterAutospacing="1"/>
      </w:pPr>
      <w:r>
        <w:t>Упрощенный порядок обжалования решения, действия (бездействия) должностного лица таможенного органа заключается в обращении лица с устной жалобой к вышестоящему должностному лицу соответственно таможни или таможенного поста, а в случае обжалования решения, действия (бездействия) начальника таможенного поста - к начальнику таможни, в регионе деятельности которой находится данный таможенный пост.</w:t>
      </w:r>
    </w:p>
    <w:p w:rsidR="00985E49" w:rsidRDefault="00985E49">
      <w:pPr>
        <w:numPr>
          <w:ilvl w:val="0"/>
          <w:numId w:val="74"/>
        </w:numPr>
        <w:spacing w:before="100" w:beforeAutospacing="1" w:after="100" w:afterAutospacing="1"/>
      </w:pPr>
      <w:r>
        <w:t>Рассмотрение жалобы на решение, действие (бездействие) должностного лица таможенного органа в упрощенном порядке осуществляется безотлагательно, и решение по ней принимается незамедлительно.</w:t>
      </w:r>
    </w:p>
    <w:p w:rsidR="00985E49" w:rsidRDefault="00985E49">
      <w:pPr>
        <w:numPr>
          <w:ilvl w:val="0"/>
          <w:numId w:val="74"/>
        </w:numPr>
        <w:spacing w:before="100" w:beforeAutospacing="1" w:after="100" w:afterAutospacing="1"/>
      </w:pPr>
      <w:r>
        <w:t>При обжаловании в упрощенном порядке по желанию лица, обратившегося с жалобой на решение, действие (бездействие) должностного лица таможенного органа, должностным лицом таможенного органа, рассматривающим указанную жалобу, составляется акт о рассмотрении этой жалобы в упрощенном порядке, в котором указываются сведения о рассматривающем жалобу должностном лице таможенного органа, о лице, обратившемся с жалобой, краткое содержание жалобы и принятое решение. В случае отказа в рассмотрении жалобы на решение, действие (бездействие) должностного лица таможенного органа в упрощенном порядке в этом акте указываются причины такого отказа. Форма акта определяется уполномоченным органом по вопросам таможенного дела. Акт о рассмотрении жалобы на решение, действие (бездействие) должностного лица таможенного органа в упрощенном порядке подписывается должностным лицом таможенного органа, рассматривающим жалобу, и лицом, обратившимся с жалобой. Копия акта о рассмотрении жалобы на решение, действие (бездействие) должностного лица таможенного органа в упрощенном порядке вручается лицу, обратившемуся с жалобой.</w:t>
      </w:r>
    </w:p>
    <w:p w:rsidR="00985E49" w:rsidRDefault="00985E49">
      <w:pPr>
        <w:numPr>
          <w:ilvl w:val="0"/>
          <w:numId w:val="74"/>
        </w:numPr>
        <w:spacing w:before="100" w:beforeAutospacing="1" w:after="100" w:afterAutospacing="1"/>
      </w:pPr>
      <w:r>
        <w:t>Рассмотрение жалобы на решение, действие (бездействие) должностного лица таможенного органа в упрощенном порядке и принятие по ней решения не являются препятствием для подачи жалобы на решение, действие (бездействие) таможенного органа или его должностного лица в общем порядке.</w:t>
      </w:r>
    </w:p>
    <w:p w:rsidR="00985E49" w:rsidRPr="00A711CE" w:rsidRDefault="00985E49">
      <w:pPr>
        <w:pStyle w:val="a3"/>
      </w:pPr>
      <w:r>
        <w:rPr>
          <w:rStyle w:val="a4"/>
          <w:strike/>
        </w:rPr>
        <w:t> </w:t>
      </w:r>
    </w:p>
    <w:p w:rsidR="00985E49" w:rsidRDefault="00985E49">
      <w:pPr>
        <w:pStyle w:val="1"/>
      </w:pPr>
      <w:bookmarkStart w:id="66" w:name="_Toc486837461"/>
      <w:bookmarkEnd w:id="66"/>
      <w:r>
        <w:t>РАЗДЕЛ  II. ТАМОЖЕННЫЕ ПРОЦЕДУРЫ</w:t>
      </w:r>
    </w:p>
    <w:p w:rsidR="00985E49" w:rsidRPr="00A711CE" w:rsidRDefault="00985E49">
      <w:pPr>
        <w:pStyle w:val="a3"/>
      </w:pPr>
      <w:r>
        <w:rPr>
          <w:rStyle w:val="a4"/>
        </w:rPr>
        <w:t> </w:t>
      </w:r>
    </w:p>
    <w:p w:rsidR="00985E49" w:rsidRDefault="00985E49">
      <w:pPr>
        <w:pStyle w:val="a3"/>
      </w:pPr>
      <w:r>
        <w:rPr>
          <w:rStyle w:val="a4"/>
        </w:rPr>
        <w:t>ПОДРАЗДЕЛ  1</w:t>
      </w:r>
      <w:r>
        <w:t>.</w:t>
      </w:r>
      <w:r>
        <w:rPr>
          <w:rStyle w:val="a4"/>
        </w:rPr>
        <w:t xml:space="preserve"> ТАМОЖЕННОЕ ОФОРМЛЕНИЕ</w:t>
      </w:r>
    </w:p>
    <w:p w:rsidR="00985E49" w:rsidRDefault="00985E49">
      <w:pPr>
        <w:pStyle w:val="a3"/>
      </w:pPr>
      <w:r>
        <w:rPr>
          <w:rStyle w:val="a4"/>
        </w:rPr>
        <w:t> </w:t>
      </w:r>
    </w:p>
    <w:p w:rsidR="00985E49" w:rsidRDefault="00985E49">
      <w:pPr>
        <w:pStyle w:val="2"/>
      </w:pPr>
      <w:bookmarkStart w:id="67" w:name="_Toc486837462"/>
      <w:bookmarkEnd w:id="67"/>
      <w:r>
        <w:t>ГЛАВА 8. ОСНОВНЫЕ ПОЛОЖЕНИЯ, ОТНОСЯЩИЕСЯ К ТАМОЖЕННОМУ ОФОРМЛЕНИЮ</w:t>
      </w:r>
    </w:p>
    <w:p w:rsidR="00985E49" w:rsidRPr="00A711CE" w:rsidRDefault="00985E49">
      <w:pPr>
        <w:pStyle w:val="a3"/>
      </w:pPr>
      <w:r>
        <w:t> </w:t>
      </w:r>
    </w:p>
    <w:p w:rsidR="00985E49" w:rsidRDefault="00985E49">
      <w:pPr>
        <w:pStyle w:val="3"/>
      </w:pPr>
      <w:bookmarkStart w:id="68" w:name="_Toc486837463"/>
      <w:bookmarkEnd w:id="68"/>
      <w:r>
        <w:t>Статья 58. Сфера применения настоящей главы</w:t>
      </w:r>
    </w:p>
    <w:p w:rsidR="00985E49" w:rsidRPr="00A711CE" w:rsidRDefault="00985E49">
      <w:pPr>
        <w:pStyle w:val="a3"/>
      </w:pPr>
      <w:r>
        <w:t>Положения настоящей главы распространяются на все таможенные операции, совершаемые в отношении товаров и транспортных средств, перемещаемых через таможенную границу.</w:t>
      </w:r>
    </w:p>
    <w:p w:rsidR="00985E49" w:rsidRDefault="00985E49">
      <w:pPr>
        <w:pStyle w:val="a3"/>
      </w:pPr>
      <w:r>
        <w:rPr>
          <w:rStyle w:val="a4"/>
        </w:rPr>
        <w:t> </w:t>
      </w:r>
    </w:p>
    <w:p w:rsidR="00985E49" w:rsidRDefault="00985E49">
      <w:pPr>
        <w:pStyle w:val="3"/>
      </w:pPr>
      <w:bookmarkStart w:id="69" w:name="_Toc486837464"/>
      <w:bookmarkEnd w:id="69"/>
      <w:r>
        <w:t>Статья  59. Порядок производства таможенного оформления</w:t>
      </w:r>
    </w:p>
    <w:p w:rsidR="00985E49" w:rsidRDefault="00985E49">
      <w:pPr>
        <w:numPr>
          <w:ilvl w:val="0"/>
          <w:numId w:val="75"/>
        </w:numPr>
        <w:spacing w:before="100" w:beforeAutospacing="1" w:after="100" w:afterAutospacing="1"/>
      </w:pPr>
      <w:r>
        <w:t>Таможенное оформление производится в порядке, определяемом настоящим Кодексом и принимаемыми в соответствии с ним иными нормативными правовыми актами Республики Таджикистан.</w:t>
      </w:r>
    </w:p>
    <w:p w:rsidR="00985E49" w:rsidRDefault="00985E49">
      <w:pPr>
        <w:numPr>
          <w:ilvl w:val="0"/>
          <w:numId w:val="75"/>
        </w:numPr>
        <w:spacing w:before="100" w:beforeAutospacing="1" w:after="100" w:afterAutospacing="1"/>
      </w:pPr>
      <w:r>
        <w:t>Требования таможенных органов при производстве таможенного оформления должны быть обоснованы и ограничены требованиями, установленными в соответствии с настоящим Кодексом и необходимыми для обеспечения соблюдения таможенного законодательства Республики Таджикистан.</w:t>
      </w:r>
    </w:p>
    <w:p w:rsidR="00985E49" w:rsidRDefault="00985E49">
      <w:pPr>
        <w:numPr>
          <w:ilvl w:val="0"/>
          <w:numId w:val="75"/>
        </w:numPr>
        <w:spacing w:before="100" w:beforeAutospacing="1" w:after="100" w:afterAutospacing="1"/>
      </w:pPr>
      <w:r>
        <w:t>Порядок и технологии производства таможенного оформления устанавливаются в зависимости от видов товаров, перемещаемых через таможенную границу, вида транспорта, используемого для такого перемещения, категорий лиц, перемещающих товары и транспортные средства.</w:t>
      </w:r>
    </w:p>
    <w:p w:rsidR="00985E49" w:rsidRDefault="00985E49">
      <w:pPr>
        <w:numPr>
          <w:ilvl w:val="0"/>
          <w:numId w:val="75"/>
        </w:numPr>
        <w:spacing w:before="100" w:beforeAutospacing="1" w:after="100" w:afterAutospacing="1"/>
      </w:pPr>
      <w:r>
        <w:t>Таможенные операции равно применяются независимо от страны происхождения товаров, страны отправления и назначения товаров.</w:t>
      </w:r>
    </w:p>
    <w:p w:rsidR="00985E49" w:rsidRPr="00A711CE" w:rsidRDefault="00985E49">
      <w:pPr>
        <w:pStyle w:val="a3"/>
      </w:pPr>
      <w:r>
        <w:rPr>
          <w:rStyle w:val="a4"/>
        </w:rPr>
        <w:t> </w:t>
      </w:r>
    </w:p>
    <w:p w:rsidR="00985E49" w:rsidRDefault="00985E49">
      <w:pPr>
        <w:pStyle w:val="3"/>
      </w:pPr>
      <w:bookmarkStart w:id="70" w:name="_Toc486837465"/>
      <w:bookmarkEnd w:id="70"/>
      <w:r>
        <w:t>Статья 60. Начало и завершение таможенного оформления</w:t>
      </w:r>
    </w:p>
    <w:p w:rsidR="00985E49" w:rsidRDefault="00985E49">
      <w:pPr>
        <w:numPr>
          <w:ilvl w:val="0"/>
          <w:numId w:val="76"/>
        </w:numPr>
        <w:spacing w:before="100" w:beforeAutospacing="1" w:after="100" w:afterAutospacing="1"/>
      </w:pPr>
      <w:r>
        <w:t>Таможенное оформление товаров начинается:</w:t>
      </w:r>
    </w:p>
    <w:p w:rsidR="00985E49" w:rsidRPr="00A711CE" w:rsidRDefault="00985E49">
      <w:pPr>
        <w:pStyle w:val="a3"/>
      </w:pPr>
      <w:r>
        <w:t>1) при ввозе товаров - в момент представления таможенному органу предварительной таможенной декларации либо документов в соответствии со статьей 72 настоящего Кодекса (в зависимости от того, какое действие совершается ранее), а в случаях, предусмотренных настоящим Кодексом, - устного заявления либо совершения иных действий, свидетельствующих о намерении лица осуществить таможенное оформление;</w:t>
      </w:r>
    </w:p>
    <w:p w:rsidR="00985E49" w:rsidRDefault="00985E49">
      <w:pPr>
        <w:pStyle w:val="a3"/>
      </w:pPr>
      <w:r>
        <w:t>2) при вывозе товаров - в момент представления таможенной декларации, а в случаях, предусмотренных настоящим Кодексом, - устного заявления либо совершения иных действий, свидетельствующих о намерении лица осуществить таможенное оформление.</w:t>
      </w:r>
    </w:p>
    <w:p w:rsidR="00985E49" w:rsidRDefault="00985E49">
      <w:pPr>
        <w:numPr>
          <w:ilvl w:val="0"/>
          <w:numId w:val="77"/>
        </w:numPr>
        <w:spacing w:before="100" w:beforeAutospacing="1" w:after="100" w:afterAutospacing="1"/>
      </w:pPr>
      <w:r>
        <w:t>Таможенное оформление завершается совершением таможенных операций, необходимых в соответствии с настоящим Кодексом для применения к товарам таможенных процедур, для помещения товаров под таможенный режим или для завершения действия этого режима, если такой таможенный режим действует в течение определенного срока, а также для исчисления и взимания таможенных платежей.</w:t>
      </w:r>
    </w:p>
    <w:p w:rsidR="00985E49" w:rsidRPr="00A711CE" w:rsidRDefault="00985E49">
      <w:pPr>
        <w:pStyle w:val="a3"/>
      </w:pPr>
      <w:r>
        <w:rPr>
          <w:rStyle w:val="a4"/>
        </w:rPr>
        <w:t> </w:t>
      </w:r>
    </w:p>
    <w:p w:rsidR="00985E49" w:rsidRDefault="00985E49">
      <w:pPr>
        <w:pStyle w:val="3"/>
      </w:pPr>
      <w:r>
        <w:t xml:space="preserve">            </w:t>
      </w:r>
      <w:bookmarkStart w:id="71" w:name="_Toc486837466"/>
      <w:bookmarkEnd w:id="71"/>
      <w:r>
        <w:t>Статья 61. Разрешение таможенного органа на совершение таможенных операций</w:t>
      </w:r>
    </w:p>
    <w:p w:rsidR="00985E49" w:rsidRDefault="00985E49">
      <w:pPr>
        <w:numPr>
          <w:ilvl w:val="0"/>
          <w:numId w:val="78"/>
        </w:numPr>
        <w:spacing w:before="100" w:beforeAutospacing="1" w:after="100" w:afterAutospacing="1"/>
      </w:pPr>
      <w:r>
        <w:t>Если на совершение отдельных таможенных операций требуется разрешение таможенного органа, такое разрешение выдается незамедлительно, сразу после того, как уполномоченное должностное лицо таможенного органа убедится, что установленные настоящим Кодексом условия, необходимые для получения такого разрешения, выполнены, но не позднее срока проверки таможенной декларации, иных документов и проверки товаров (часть 1 статьи 400).</w:t>
      </w:r>
    </w:p>
    <w:p w:rsidR="00985E49" w:rsidRPr="00A711CE" w:rsidRDefault="00985E49">
      <w:pPr>
        <w:pStyle w:val="a3"/>
      </w:pPr>
      <w:r>
        <w:t>Если проверка соблюдения условий предоставления разрешения может быть завершена после его предоставления без ущерба для проведения таможенного контроля и, если при последующем выявлении несоблюдения таких условий нарушения таможенного законодательства Республики Таджикистан могут быть устранены, разрешение выдается до проведения такой проверки.</w:t>
      </w:r>
    </w:p>
    <w:p w:rsidR="00985E49" w:rsidRDefault="00985E49">
      <w:pPr>
        <w:numPr>
          <w:ilvl w:val="0"/>
          <w:numId w:val="79"/>
        </w:numPr>
        <w:spacing w:before="100" w:beforeAutospacing="1" w:after="100" w:afterAutospacing="1"/>
      </w:pPr>
      <w:r>
        <w:t>Если настоящим Кодексом предусмотрено, что разрешение выдается таможенным органом в письменной форме, порядок выдачи такого разрешения и его форма устанавливаются уполномоченным органом по вопросам таможенного дела.</w:t>
      </w:r>
    </w:p>
    <w:p w:rsidR="00985E49" w:rsidRDefault="00985E49">
      <w:pPr>
        <w:numPr>
          <w:ilvl w:val="0"/>
          <w:numId w:val="79"/>
        </w:numPr>
        <w:spacing w:before="100" w:beforeAutospacing="1" w:after="100" w:afterAutospacing="1"/>
      </w:pPr>
      <w:r>
        <w:t>Разрешением таможенного органа также является осуществление таможенным органом соответствующих действий.</w:t>
      </w:r>
    </w:p>
    <w:p w:rsidR="00985E49" w:rsidRPr="00A711CE" w:rsidRDefault="00985E49">
      <w:pPr>
        <w:pStyle w:val="a3"/>
      </w:pPr>
      <w:r>
        <w:rPr>
          <w:rStyle w:val="a4"/>
        </w:rPr>
        <w:t> </w:t>
      </w:r>
    </w:p>
    <w:p w:rsidR="00985E49" w:rsidRDefault="00985E49">
      <w:pPr>
        <w:pStyle w:val="3"/>
      </w:pPr>
      <w:r>
        <w:t xml:space="preserve">            </w:t>
      </w:r>
      <w:bookmarkStart w:id="72" w:name="_Toc486837467"/>
      <w:bookmarkEnd w:id="72"/>
      <w:r>
        <w:t>Статья 62. Место и время производства таможенного оформления товаров</w:t>
      </w:r>
    </w:p>
    <w:p w:rsidR="00985E49" w:rsidRDefault="00985E49">
      <w:pPr>
        <w:numPr>
          <w:ilvl w:val="0"/>
          <w:numId w:val="80"/>
        </w:numPr>
        <w:spacing w:before="100" w:beforeAutospacing="1" w:after="100" w:afterAutospacing="1"/>
      </w:pPr>
      <w:r>
        <w:t>Таможенное оформление товаров производится в местах нахождения таможенных органов во время работы этих органов.</w:t>
      </w:r>
    </w:p>
    <w:p w:rsidR="00985E49" w:rsidRDefault="00985E49">
      <w:pPr>
        <w:numPr>
          <w:ilvl w:val="0"/>
          <w:numId w:val="80"/>
        </w:numPr>
        <w:spacing w:before="100" w:beforeAutospacing="1" w:after="100" w:afterAutospacing="1"/>
      </w:pPr>
      <w:r>
        <w:t>По мотивированному запросу декларанта либо иного заинтересованного лица отдельные таможенные операции при производстве таможенного оформления могут совершаться вне мест нахождения и вне времени работы таможенных органов в соответствии со статьями 465 и 466 настоящего Кодекса.</w:t>
      </w:r>
    </w:p>
    <w:p w:rsidR="00985E49" w:rsidRPr="00A711CE" w:rsidRDefault="00985E49">
      <w:pPr>
        <w:pStyle w:val="a3"/>
      </w:pPr>
      <w:r>
        <w:t> </w:t>
      </w:r>
    </w:p>
    <w:p w:rsidR="00985E49" w:rsidRDefault="00985E49">
      <w:pPr>
        <w:pStyle w:val="3"/>
      </w:pPr>
      <w:r>
        <w:t xml:space="preserve">            </w:t>
      </w:r>
      <w:bookmarkStart w:id="73" w:name="_Toc486837468"/>
      <w:bookmarkEnd w:id="73"/>
      <w:r>
        <w:t>Статья 63. Документы и сведения, необходимые для таможенного оформления</w:t>
      </w:r>
    </w:p>
    <w:p w:rsidR="00985E49" w:rsidRDefault="00985E49">
      <w:pPr>
        <w:numPr>
          <w:ilvl w:val="0"/>
          <w:numId w:val="81"/>
        </w:numPr>
        <w:spacing w:before="100" w:beforeAutospacing="1" w:after="100" w:afterAutospacing="1"/>
      </w:pPr>
      <w:r>
        <w:t>При производстве таможенного оформления лица, определенные настоящим Кодексом, обязаны представлять таможенным органам документы и сведения, необходимые для таможенного оформления.</w:t>
      </w:r>
    </w:p>
    <w:p w:rsidR="00985E49" w:rsidRPr="00A711CE" w:rsidRDefault="00985E49">
      <w:pPr>
        <w:pStyle w:val="a3"/>
      </w:pPr>
      <w:r>
        <w:t>Таможенные органы вправе требовать при производстве таможенного оформления представления только тех документов и сведений, которые необходимы для обеспечения соблюдения таможенного законодательства Республики Таджикистан и представление которых предусмотрено в соответствии с настоящим Кодексом.</w:t>
      </w:r>
    </w:p>
    <w:p w:rsidR="00985E49" w:rsidRDefault="00985E49">
      <w:pPr>
        <w:numPr>
          <w:ilvl w:val="0"/>
          <w:numId w:val="82"/>
        </w:numPr>
        <w:spacing w:before="100" w:beforeAutospacing="1" w:after="100" w:afterAutospacing="1"/>
      </w:pPr>
      <w:r>
        <w:t>Перечни документов и сведений, требования к сведениям, которые необходимы для таможенного оформления применительно к конкретным таможенным процедурам и таможенным режимам, устанавливаются уполномоченным органом по вопросам таможенного дела в соответствии с настоящим Кодексом</w:t>
      </w:r>
      <w:r>
        <w:rPr>
          <w:rStyle w:val="a7"/>
        </w:rPr>
        <w:t>.</w:t>
      </w:r>
      <w:r>
        <w:t xml:space="preserve"> При этом уполномоченный орган по вопросам таможенного дела вправе сокращать установленные настоящим Кодексом перечни документов и сведений, необходимых для таможенного оформления, с учетом категорий лиц, перемещающих товары и транспортные средства, видов товаров, целей использования товаров, требований таможенных режимов или исходя из вида транспорта, используемого при перемещении товаров через таможенную границу. Сроки представления документов и сведений, необходимых для таможенного оформления, устанавливаются уполномоченным органом по вопросам таможенного дела, если иное не установлено настоящим Кодексом.</w:t>
      </w:r>
    </w:p>
    <w:p w:rsidR="00985E49" w:rsidRDefault="00985E49">
      <w:pPr>
        <w:numPr>
          <w:ilvl w:val="0"/>
          <w:numId w:val="82"/>
        </w:numPr>
        <w:spacing w:before="100" w:beforeAutospacing="1" w:after="100" w:afterAutospacing="1"/>
      </w:pPr>
      <w:r>
        <w:t>Перечни документов и сведений, необходимых для таможенного оформления, подлежат официальному опубликованию. Нормативные правовые акты уполномоченного органа по вопросам таможенного дела, устанавливающие перечни документов и сведений, необходимых для таможенного оформления, вступают в силу в соответствии со статьей 4 настоящего Кодекса.</w:t>
      </w:r>
    </w:p>
    <w:p w:rsidR="00985E49" w:rsidRDefault="00985E49">
      <w:pPr>
        <w:numPr>
          <w:ilvl w:val="0"/>
          <w:numId w:val="82"/>
        </w:numPr>
        <w:spacing w:before="100" w:beforeAutospacing="1" w:after="100" w:afterAutospacing="1"/>
      </w:pPr>
      <w:r>
        <w:t>Формы таможенных документов определяются уполномоченным органом по вопросам таможенного дела, если иное не предусмотрено настоящим Кодексом и иными нормативными правовыми актами Республики Таджикистан.</w:t>
      </w:r>
    </w:p>
    <w:p w:rsidR="00985E49" w:rsidRDefault="00985E49">
      <w:pPr>
        <w:numPr>
          <w:ilvl w:val="0"/>
          <w:numId w:val="82"/>
        </w:numPr>
        <w:spacing w:before="100" w:beforeAutospacing="1" w:after="100" w:afterAutospacing="1"/>
      </w:pPr>
      <w:r>
        <w:t>В целях упрощения и ускорения производства таможенного оформления уполномоченный орган по вопросам таможенного дела заключает соглашения с таможенными органами иностранных государств о взаимном признании документов, используемых для таможенных целей.</w:t>
      </w:r>
    </w:p>
    <w:p w:rsidR="00985E49" w:rsidRDefault="00985E49">
      <w:pPr>
        <w:numPr>
          <w:ilvl w:val="0"/>
          <w:numId w:val="82"/>
        </w:numPr>
        <w:spacing w:before="100" w:beforeAutospacing="1" w:after="100" w:afterAutospacing="1"/>
      </w:pPr>
      <w:r>
        <w:t>Таможенные органы не вправе отказать в принятии документов, необходимых для таможенного оформления, из-за наличия в них неточностей, не влияющих на определение размера подлежащих уплате таможенных платежей, на принятие решений таможенных органов в отношении применения запретов и ограничений, установленных в соответствии с нормативными правовыми актами Республики Таджикистан. В случае отказа таможенного органа в принятии указанных документов этот орган уведомляет лицо, представившее эти документы, о причинах отказа. По запросу этого лица таможенный орган представляет указанное уведомление в письменной форме.</w:t>
      </w:r>
    </w:p>
    <w:p w:rsidR="00985E49" w:rsidRDefault="00985E49">
      <w:pPr>
        <w:numPr>
          <w:ilvl w:val="0"/>
          <w:numId w:val="82"/>
        </w:numPr>
        <w:spacing w:before="100" w:beforeAutospacing="1" w:after="100" w:afterAutospacing="1"/>
      </w:pPr>
      <w:r>
        <w:t>Документы, необходимые для таможенного оформления, могут представляться в виде оригиналов либо копий, заверенных лицом, их представившим, декларантом или уполномоченными органами, выдавшими такие документы, либо заверенных нотариально. При представлении копий указанных документов, заверенных лицом, их представившим, или декларантом, таможенный орган в случае необходимости проверяет соответствие копий этих документов их оригиналам, после чего оригиналы таких документов возвращаются лицу, их представившему.</w:t>
      </w:r>
    </w:p>
    <w:p w:rsidR="00985E49" w:rsidRDefault="00985E49">
      <w:pPr>
        <w:numPr>
          <w:ilvl w:val="0"/>
          <w:numId w:val="82"/>
        </w:numPr>
        <w:spacing w:before="100" w:beforeAutospacing="1" w:after="100" w:afterAutospacing="1"/>
      </w:pPr>
      <w:r>
        <w:t>Документы, необходимые для таможенного оформления, могут быть представлены в форме электронных документов в соответствии с настоящим Кодексом.</w:t>
      </w:r>
    </w:p>
    <w:p w:rsidR="00985E49" w:rsidRPr="00A711CE" w:rsidRDefault="00985E49">
      <w:pPr>
        <w:pStyle w:val="a3"/>
      </w:pPr>
      <w:r>
        <w:t> </w:t>
      </w:r>
    </w:p>
    <w:p w:rsidR="00985E49" w:rsidRDefault="00985E49">
      <w:pPr>
        <w:pStyle w:val="3"/>
      </w:pPr>
      <w:bookmarkStart w:id="74" w:name="_Toc486837469"/>
      <w:bookmarkEnd w:id="74"/>
      <w:r>
        <w:t>Статья 64. Присутствие заинтересованных лиц и их представителей при производстве таможенного оформления</w:t>
      </w:r>
    </w:p>
    <w:p w:rsidR="00985E49" w:rsidRPr="00A711CE" w:rsidRDefault="00985E49">
      <w:pPr>
        <w:pStyle w:val="a3"/>
      </w:pPr>
      <w:r>
        <w:rPr>
          <w:rStyle w:val="a4"/>
        </w:rPr>
        <w:t>Заинтересованные лица или их представители</w:t>
      </w:r>
      <w:r>
        <w:t xml:space="preserve"> имеют право, а по требованию таможенного органа обязаны, присутствовать при производстве таможенного оформления.</w:t>
      </w:r>
      <w:r>
        <w:rPr>
          <w:rStyle w:val="a4"/>
        </w:rPr>
        <w:t xml:space="preserve"> (ЗРТ от 03.07.2012г., №845)</w:t>
      </w:r>
    </w:p>
    <w:p w:rsidR="00985E49" w:rsidRDefault="00985E49">
      <w:pPr>
        <w:pStyle w:val="a3"/>
      </w:pPr>
      <w:r>
        <w:t> </w:t>
      </w:r>
    </w:p>
    <w:p w:rsidR="00985E49" w:rsidRDefault="00985E49">
      <w:pPr>
        <w:pStyle w:val="3"/>
      </w:pPr>
      <w:bookmarkStart w:id="75" w:name="_Toc486837470"/>
      <w:bookmarkEnd w:id="75"/>
      <w:r>
        <w:t>Статья 65. Язык, на котором производится таможенное оформление</w:t>
      </w:r>
    </w:p>
    <w:p w:rsidR="00985E49" w:rsidRPr="00A711CE" w:rsidRDefault="00985E49">
      <w:pPr>
        <w:pStyle w:val="a3"/>
      </w:pPr>
      <w:r>
        <w:t>Таможенное оформление, включая заполнение документов, необходимых для таможенного оформления, производится на государственном языке или на языке межнационального общения, за исключением случаев, предусмотренных настоящим Кодексом. Уполномоченный орган по вопросам таможенного дела вправе определять иные случаи, в которых таможенные органы могут принимать и использовать для таможенных целей документы и сведения на иностранных языках, которыми владеют должностные лица таможенных органов.</w:t>
      </w:r>
    </w:p>
    <w:p w:rsidR="00985E49" w:rsidRDefault="00985E49">
      <w:pPr>
        <w:pStyle w:val="a3"/>
      </w:pPr>
      <w:r>
        <w:rPr>
          <w:rStyle w:val="a4"/>
        </w:rPr>
        <w:t> </w:t>
      </w:r>
    </w:p>
    <w:p w:rsidR="00985E49" w:rsidRDefault="00985E49">
      <w:pPr>
        <w:pStyle w:val="3"/>
      </w:pPr>
      <w:r>
        <w:t xml:space="preserve">            </w:t>
      </w:r>
      <w:bookmarkStart w:id="76" w:name="_Toc486837471"/>
      <w:bookmarkEnd w:id="76"/>
      <w:r>
        <w:t>Статья 66. Таможенное оформление и контроль иных государственных органов</w:t>
      </w:r>
    </w:p>
    <w:p w:rsidR="00985E49" w:rsidRPr="00A711CE" w:rsidRDefault="00985E49">
      <w:pPr>
        <w:pStyle w:val="a3"/>
      </w:pPr>
      <w:r>
        <w:t>Таможенное оформление может быть завершено только после осуществления санитарно-карантинного, карантинного фитосанитарного, ветеринарного и других видов государственного контроля ввоза товаров на таможенную территорию Республики Таджикистан или их вывоза с этой территории, если товары подлежат такому контролю в соответствии с законодательными актами Республики Таджикистан и иными нормативными правовыми актами Республики Таджикистан, с учетом положений части 3 статьи 77 настоящего Кодекса.</w:t>
      </w:r>
    </w:p>
    <w:p w:rsidR="00985E49" w:rsidRDefault="00985E49">
      <w:pPr>
        <w:pStyle w:val="a3"/>
      </w:pPr>
      <w:r>
        <w:rPr>
          <w:rStyle w:val="a4"/>
        </w:rPr>
        <w:t> </w:t>
      </w:r>
    </w:p>
    <w:p w:rsidR="00985E49" w:rsidRDefault="00985E49">
      <w:pPr>
        <w:pStyle w:val="3"/>
      </w:pPr>
      <w:r>
        <w:t xml:space="preserve">            </w:t>
      </w:r>
      <w:bookmarkStart w:id="77" w:name="_Toc486837472"/>
      <w:bookmarkEnd w:id="77"/>
      <w:r>
        <w:t>Статья 67. Первоочередной порядок таможенного оформления</w:t>
      </w:r>
    </w:p>
    <w:p w:rsidR="00985E49" w:rsidRPr="00A711CE" w:rsidRDefault="00985E49">
      <w:pPr>
        <w:pStyle w:val="a3"/>
      </w:pPr>
      <w:r>
        <w:t>При ввозе на таможенную территорию Республики Таджикистан и вывозе с этой территории товаров, необходимых для ликвидации последствий стихийных бедствий, аварий и катастроф, а также товаров, подвергающихся быстрой порче, живых животных, радиоактивных материалов, международных почтовых отправлений и экспресс-грузов, сообщений и иных материалов для средств массовой информации, предназначенных для высших органов власти и других подобных товаров таможенное оформление производится в упрощенном виде и в первоочередном порядке.</w:t>
      </w:r>
    </w:p>
    <w:p w:rsidR="00985E49" w:rsidRDefault="00985E49">
      <w:pPr>
        <w:pStyle w:val="a3"/>
      </w:pPr>
      <w:r>
        <w:t> </w:t>
      </w:r>
    </w:p>
    <w:p w:rsidR="00985E49" w:rsidRDefault="00985E49">
      <w:pPr>
        <w:pStyle w:val="3"/>
      </w:pPr>
      <w:bookmarkStart w:id="78" w:name="_Toc486837473"/>
      <w:bookmarkEnd w:id="78"/>
      <w:r>
        <w:t>Статья 68. Специальные упрощенные процедуры таможенного оформления для отдельных лиц</w:t>
      </w:r>
    </w:p>
    <w:p w:rsidR="00985E49" w:rsidRDefault="00985E49">
      <w:pPr>
        <w:numPr>
          <w:ilvl w:val="0"/>
          <w:numId w:val="83"/>
        </w:numPr>
        <w:spacing w:before="100" w:beforeAutospacing="1" w:after="100" w:afterAutospacing="1"/>
      </w:pPr>
      <w:r>
        <w:t>Уполномоченный орган по вопросам таможенного дела устанавливает специальные упрощенные процедуры таможенного оформления для лиц:</w:t>
      </w:r>
    </w:p>
    <w:p w:rsidR="00985E49" w:rsidRPr="00A711CE" w:rsidRDefault="00985E49">
      <w:pPr>
        <w:pStyle w:val="a3"/>
      </w:pPr>
      <w:r>
        <w:t> 1) не имеющих на день обращения в таможенный орган о применении в отношении их специальных упрощенных процедур, вступивших в силу и неисполненных постановлений по делам об административных правонарушениях в области таможенного дела;</w:t>
      </w:r>
    </w:p>
    <w:p w:rsidR="00985E49" w:rsidRDefault="00985E49">
      <w:pPr>
        <w:pStyle w:val="a3"/>
      </w:pPr>
      <w:r>
        <w:t>2) ведущих систему учета в порядке, определяемом уполномоченным органом по вопросам таможенного дела, своей коммерческой документации способом, позволяющим таможенным органам сопоставлять сведения, содержащиеся в ней, и сведения, представленные таможенным органам при производстве таможенного оформления товаров;</w:t>
      </w:r>
    </w:p>
    <w:p w:rsidR="00985E49" w:rsidRDefault="00985E49">
      <w:pPr>
        <w:pStyle w:val="a3"/>
      </w:pPr>
      <w:r>
        <w:t>3) осуществляющих внешнеэкономическую деятельность не менее трех лет.</w:t>
      </w:r>
    </w:p>
    <w:p w:rsidR="00985E49" w:rsidRDefault="00985E49">
      <w:pPr>
        <w:numPr>
          <w:ilvl w:val="0"/>
          <w:numId w:val="84"/>
        </w:numPr>
        <w:spacing w:before="100" w:beforeAutospacing="1" w:after="100" w:afterAutospacing="1"/>
      </w:pPr>
      <w:r>
        <w:t>Лицо, претендующее на применение специальных упрощенных процедур таможенного оформления, обращается в таможенный орган с заявлением в письменной форме о применении специальных упрощенных процедур таможенного оформления. В этом заявлении указываются сведения о заявителе и его внешнеэкономической деятельности. Заявитель должен представить обязательство в письменной форме о согласии вести систему учета своей коммерческой документации способом, позволяющим таможенным органам сопоставлять сведения, содержащиеся в ней, и сведения, представленные таможенным органам при производстве таможенного оформления товаров, а также о согласии обеспечивать доступ должностных лиц таможенных органов к указанной системе учета.</w:t>
      </w:r>
    </w:p>
    <w:p w:rsidR="00985E49" w:rsidRDefault="00985E49">
      <w:pPr>
        <w:numPr>
          <w:ilvl w:val="0"/>
          <w:numId w:val="84"/>
        </w:numPr>
        <w:spacing w:before="100" w:beforeAutospacing="1" w:after="100" w:afterAutospacing="1"/>
      </w:pPr>
      <w:r>
        <w:t>Специальные упрощенные процедуры таможенного оформления устанавливаются для лиц, осуществляющих ввоз товаров на таможенную территорию Республики Таджикистан, и могут предусматривать подачу периодической таможенной декларации (статья 136), выпуск товаров при представлении сведений, необходимых для идентификации товаров (статья 150), проведение таможенного оформления на объектах таких лиц, хранение товаров на своих складах и другие упрощенные процедуры, предусмотренные настоящим Кодексом.</w:t>
      </w:r>
    </w:p>
    <w:p w:rsidR="00985E49" w:rsidRDefault="00985E49">
      <w:pPr>
        <w:numPr>
          <w:ilvl w:val="0"/>
          <w:numId w:val="84"/>
        </w:numPr>
        <w:spacing w:before="100" w:beforeAutospacing="1" w:after="100" w:afterAutospacing="1"/>
      </w:pPr>
      <w:r>
        <w:t>Специальные упрощенные процедуры таможенного оформления не могут содержать положения, освобождающие лиц от соблюдения требований и условий, установленных настоящим Кодексом и иными нормативными правовыми актами Республики Таджикистан, в части полноты и своевременности уплаты таможенных платежей, соблюдения запретов и ограничений, установленных в соответствии с нормативными правовыми актами Республики Таджикистан, а также от соблюдения таможенных режимов.</w:t>
      </w:r>
    </w:p>
    <w:p w:rsidR="00985E49" w:rsidRPr="00A711CE" w:rsidRDefault="00985E49">
      <w:pPr>
        <w:pStyle w:val="a3"/>
      </w:pPr>
      <w:r>
        <w:t> </w:t>
      </w:r>
    </w:p>
    <w:p w:rsidR="00985E49" w:rsidRDefault="00985E49">
      <w:pPr>
        <w:pStyle w:val="2"/>
      </w:pPr>
      <w:bookmarkStart w:id="79" w:name="_Toc486837474"/>
      <w:bookmarkEnd w:id="79"/>
      <w:r>
        <w:t>ГЛАВА 9.  ПРИБЫТИЕ ТОВАРОВ И ТРАНСПОРТНЫХ СРЕДСТВ НА ТАМОЖЕННУЮ ТЕРРИТОРИЮ РЕСПУБЛИКИ ТАДЖИКИСТАН</w:t>
      </w:r>
    </w:p>
    <w:p w:rsidR="00985E49" w:rsidRPr="00A711CE" w:rsidRDefault="00985E49">
      <w:pPr>
        <w:pStyle w:val="a3"/>
      </w:pPr>
      <w:r>
        <w:t> </w:t>
      </w:r>
    </w:p>
    <w:p w:rsidR="00985E49" w:rsidRDefault="00985E49">
      <w:pPr>
        <w:pStyle w:val="3"/>
      </w:pPr>
      <w:r>
        <w:t xml:space="preserve">            </w:t>
      </w:r>
      <w:bookmarkStart w:id="80" w:name="_Toc486837475"/>
      <w:bookmarkEnd w:id="80"/>
      <w:r>
        <w:t>Статья 69. Место и время прибытия товаров и транспортных средств на таможенную территорию Республики Таджикистан</w:t>
      </w:r>
    </w:p>
    <w:p w:rsidR="00985E49" w:rsidRDefault="00985E49">
      <w:pPr>
        <w:numPr>
          <w:ilvl w:val="0"/>
          <w:numId w:val="85"/>
        </w:numPr>
        <w:spacing w:before="100" w:beforeAutospacing="1" w:after="100" w:afterAutospacing="1"/>
      </w:pPr>
      <w:r>
        <w:t>Прибытие товаров и транспортных средств на таможенную территорию Республики Таджикистан допускается в пунктах пропуска через Государственную границу Республики Таджикистан, установленных в соответствии с законодательством Республики Таджикистан, во время работы таможенных органов (статья 466). В иных местах товары и транспортные средства могут прибывать на таможенную территорию Республики Таджикистан в соответствии с нормативными правовыми актами Республики Таджикистан.</w:t>
      </w:r>
    </w:p>
    <w:p w:rsidR="00985E49" w:rsidRPr="00A711CE" w:rsidRDefault="00985E49">
      <w:pPr>
        <w:pStyle w:val="a3"/>
      </w:pPr>
      <w:r>
        <w:rPr>
          <w:rStyle w:val="a4"/>
        </w:rPr>
        <w:t>Уполномоченный орган по вопросам таможенного дела определят меры предосторожности, которые должны быть приняты перевозчиком для предотвращения неразрешенного использования товаров и транспортных средств на таможенной территории в случае их прибытия вне времени работы таможенного органа. (ЗРТ от 03.07.2012г., №845)</w:t>
      </w:r>
    </w:p>
    <w:p w:rsidR="00985E49" w:rsidRDefault="00985E49">
      <w:pPr>
        <w:pStyle w:val="a3"/>
      </w:pPr>
      <w:r>
        <w:t>Правительство Республики Таджикистан вправе устанавливать пункты пропуска через Государственную границу Республики Таджикистан для прибытия на таможенную территорию Республики Таджикистан отдельных видов товаров.</w:t>
      </w:r>
    </w:p>
    <w:p w:rsidR="00985E49" w:rsidRDefault="00985E49">
      <w:pPr>
        <w:numPr>
          <w:ilvl w:val="0"/>
          <w:numId w:val="86"/>
        </w:numPr>
        <w:spacing w:before="100" w:beforeAutospacing="1" w:after="100" w:afterAutospacing="1"/>
      </w:pPr>
      <w:r>
        <w:t>После пересечения перевозчиком таможенной границы он обязан доставить ввезенные им товары и транспортные средства в пункт пропуска или иные места, указанные в части 1 настоящей статьи (места прибытия), и предъявить их таможенному органу. При этом не допускаются изменение состояния товаров или нарушение их упаковки, а также изменение, удаление, уничтожение или повреждение наложенных пломб, печатей и иных средств идентификации.</w:t>
      </w:r>
    </w:p>
    <w:p w:rsidR="00985E49" w:rsidRDefault="00985E49">
      <w:pPr>
        <w:numPr>
          <w:ilvl w:val="0"/>
          <w:numId w:val="86"/>
        </w:numPr>
        <w:spacing w:before="100" w:beforeAutospacing="1" w:after="100" w:afterAutospacing="1"/>
      </w:pPr>
      <w:r>
        <w:t>Таможенные органы обязаны представлять в общедоступной форме информацию о пунктах пропуска через Государственную границу Республики Таджикистан, об установленных ограничениях и о времени работы таможенных органов.</w:t>
      </w:r>
    </w:p>
    <w:p w:rsidR="00985E49" w:rsidRDefault="00985E49">
      <w:pPr>
        <w:numPr>
          <w:ilvl w:val="0"/>
          <w:numId w:val="86"/>
        </w:numPr>
        <w:spacing w:before="100" w:beforeAutospacing="1" w:after="100" w:afterAutospacing="1"/>
      </w:pPr>
      <w:r>
        <w:t>Положения настоящей статьи не распространяются на товары, перевозимые речными, воздушными судами, пересекающими таможенную территорию Республики Таджикистан без остановки в порту или аэропорту, которые расположены на таможенной территории Республики Таджикистан.</w:t>
      </w:r>
    </w:p>
    <w:p w:rsidR="00985E49" w:rsidRPr="00A711CE" w:rsidRDefault="00985E49">
      <w:pPr>
        <w:pStyle w:val="a3"/>
      </w:pPr>
      <w:r>
        <w:t> </w:t>
      </w:r>
    </w:p>
    <w:p w:rsidR="00985E49" w:rsidRDefault="00985E49">
      <w:pPr>
        <w:pStyle w:val="3"/>
      </w:pPr>
      <w:bookmarkStart w:id="81" w:name="_Toc486837476"/>
      <w:bookmarkEnd w:id="81"/>
      <w:r>
        <w:t>Статья 70. Меры, принимаемые при аварии, действии непреодолимой силы или иных обстоятельствах</w:t>
      </w:r>
    </w:p>
    <w:p w:rsidR="00985E49" w:rsidRDefault="00985E49">
      <w:pPr>
        <w:numPr>
          <w:ilvl w:val="0"/>
          <w:numId w:val="87"/>
        </w:numPr>
        <w:spacing w:before="100" w:beforeAutospacing="1" w:after="100" w:afterAutospacing="1"/>
      </w:pPr>
      <w:r>
        <w:t>Если доставка товаров из места пересечения таможенной границы в место прибытия прерывается, а также если речное, воздушное судно делает вынужденную остановку или посадку на таможенной территории Республики Таджикистан вследствие аварии, действия непреодолимой силы либо иных обстоятельств, препятствующих доставке товаров, осуществлению остановки или посадки в установленных местах, перевозчик обязан принять все меры для обеспечения сохранности товаров и транспортных средств, незамедлительно сообщить в ближайший таможенный орган об этих обстоятельствах, о месте нахождения товаров, а также перевезти товары или обеспечить их перевозку (если его транспортное средство повреждено) в ближайший таможенный орган либо иное место, указанное таможенным органом.</w:t>
      </w:r>
    </w:p>
    <w:p w:rsidR="00985E49" w:rsidRDefault="00985E49">
      <w:pPr>
        <w:numPr>
          <w:ilvl w:val="0"/>
          <w:numId w:val="87"/>
        </w:numPr>
        <w:spacing w:before="100" w:beforeAutospacing="1" w:after="100" w:afterAutospacing="1"/>
      </w:pPr>
      <w:r>
        <w:t>Расходы, возникшие у перевозчиков или у иных лиц в связи с соблюдением требований настоящей статьи, таможенными органами не возмещаются.</w:t>
      </w:r>
    </w:p>
    <w:p w:rsidR="00985E49" w:rsidRPr="00A711CE" w:rsidRDefault="00985E49">
      <w:pPr>
        <w:pStyle w:val="a3"/>
      </w:pPr>
      <w:r>
        <w:t> </w:t>
      </w:r>
    </w:p>
    <w:p w:rsidR="00985E49" w:rsidRDefault="00985E49">
      <w:pPr>
        <w:pStyle w:val="3"/>
      </w:pPr>
      <w:bookmarkStart w:id="82" w:name="_Toc486837477"/>
      <w:bookmarkEnd w:id="82"/>
      <w:r>
        <w:t>Статья  71. Предварительное уведомление таможенных органов о прибытии товаров и транспортных средств на таможенную территорию Республики Таджикистан</w:t>
      </w:r>
    </w:p>
    <w:p w:rsidR="00985E49" w:rsidRPr="00A711CE" w:rsidRDefault="00985E49">
      <w:pPr>
        <w:pStyle w:val="a3"/>
      </w:pPr>
      <w:r>
        <w:t>Администрация пункта пропуска через Государственную границу Республики Таджикистан (руководство аэропорта, аэродрома, речного порта, железнодорожного вокзала, станции) предварительно уведомляет таможенные органы о месте и времени прибытия транспортных средств в пункт пропуска через Государственную границу Республики Таджикистан в порядке, согласованном администрацией указанного пункта пропуска с таможенным органом в соответствии с нормативными правовыми актами Республики Таджикистан.</w:t>
      </w:r>
    </w:p>
    <w:p w:rsidR="00985E49" w:rsidRDefault="00985E49">
      <w:pPr>
        <w:pStyle w:val="a3"/>
      </w:pPr>
      <w:r>
        <w:rPr>
          <w:rStyle w:val="a4"/>
        </w:rPr>
        <w:t> </w:t>
      </w:r>
    </w:p>
    <w:p w:rsidR="00985E49" w:rsidRDefault="00985E49">
      <w:pPr>
        <w:pStyle w:val="3"/>
      </w:pPr>
      <w:bookmarkStart w:id="83" w:name="_Toc486837478"/>
      <w:bookmarkEnd w:id="83"/>
      <w:r>
        <w:t>Статья 72. Представление документов и сведений при прибытии товаров и транспортных средств на таможенную территорию Республики Таджикистан</w:t>
      </w:r>
    </w:p>
    <w:p w:rsidR="00985E49" w:rsidRDefault="00985E49">
      <w:pPr>
        <w:numPr>
          <w:ilvl w:val="0"/>
          <w:numId w:val="88"/>
        </w:numPr>
        <w:spacing w:before="100" w:beforeAutospacing="1" w:after="100" w:afterAutospacing="1"/>
      </w:pPr>
      <w:r>
        <w:t>При прибытии товаров и транспортных средств на таможенную территорию Республики Таджикистан перевозчик обязан представить таможенному органу документы и сведения, предусмотренные статьями 73 - 76 настоящего Кодекса, в зависимости от вида транспорта, на котором осуществляется международная перевозка.</w:t>
      </w:r>
    </w:p>
    <w:p w:rsidR="00985E49" w:rsidRPr="00A711CE" w:rsidRDefault="00985E49">
      <w:pPr>
        <w:pStyle w:val="a3"/>
      </w:pPr>
      <w:r>
        <w:t>Уполномоченный орган по вопросам таможенного дела вправе сокращать перечни сведений, предусмотренные статьями 73 - 76 настоящего Кодекса. Таможенный орган не вправе требовать от перевозчика представления иных сведений.</w:t>
      </w:r>
    </w:p>
    <w:p w:rsidR="00985E49" w:rsidRDefault="00985E49">
      <w:pPr>
        <w:pStyle w:val="a3"/>
      </w:pPr>
      <w:r>
        <w:t>Если документы, предусмотренные статьями 73 - 76 настоящего Кодекса, не содержат всех необходимых сведений, перевозчик обязан сообщить таможенному органу недостающие сведения путем представления иных имеющихся у него документов или дополнительных документов, составленных перевозчиком в произвольной форме.</w:t>
      </w:r>
    </w:p>
    <w:p w:rsidR="00985E49" w:rsidRDefault="00985E49">
      <w:pPr>
        <w:numPr>
          <w:ilvl w:val="0"/>
          <w:numId w:val="89"/>
        </w:numPr>
        <w:spacing w:before="100" w:beforeAutospacing="1" w:after="100" w:afterAutospacing="1"/>
      </w:pPr>
      <w:r>
        <w:t>Перевозчик вправе представить документы и сведения таможенному органу до фактического прибытия товаров и транспортных средств на таможенную территорию Республики Таджикистан.</w:t>
      </w:r>
    </w:p>
    <w:p w:rsidR="00985E49" w:rsidRDefault="00985E49">
      <w:pPr>
        <w:numPr>
          <w:ilvl w:val="0"/>
          <w:numId w:val="89"/>
        </w:numPr>
        <w:spacing w:before="100" w:beforeAutospacing="1" w:after="100" w:afterAutospacing="1"/>
      </w:pPr>
      <w:r>
        <w:t>Перевозчик вправе представить документы (часть документов) в форме электронных документов в соответствии с настоящим Кодексом и в порядке, определенном уполномоченным органом по вопросам таможенного дела.</w:t>
      </w:r>
    </w:p>
    <w:p w:rsidR="00985E49" w:rsidRDefault="00985E49">
      <w:pPr>
        <w:numPr>
          <w:ilvl w:val="0"/>
          <w:numId w:val="89"/>
        </w:numPr>
        <w:spacing w:before="100" w:beforeAutospacing="1" w:after="100" w:afterAutospacing="1"/>
      </w:pPr>
      <w:r>
        <w:t>При представлении перевозчиком документов, составленных на иностранных языках, таможенные органы при необходимости вправе потребовать перевода на государственный язык или язык межнационального общения только тех сведений, которые предусмотрены статьями 73 - 76 настоящего Кодекса.</w:t>
      </w:r>
    </w:p>
    <w:p w:rsidR="00985E49" w:rsidRDefault="00985E49">
      <w:pPr>
        <w:numPr>
          <w:ilvl w:val="0"/>
          <w:numId w:val="89"/>
        </w:numPr>
        <w:spacing w:before="100" w:beforeAutospacing="1" w:after="100" w:afterAutospacing="1"/>
      </w:pPr>
      <w:r>
        <w:t>От имени перевозчика документы и сведения могут быть представлены иным лицом, действующим по его поручению.</w:t>
      </w:r>
    </w:p>
    <w:p w:rsidR="00985E49" w:rsidRPr="00A711CE" w:rsidRDefault="00985E49">
      <w:pPr>
        <w:pStyle w:val="a3"/>
      </w:pPr>
      <w:r>
        <w:rPr>
          <w:rStyle w:val="a4"/>
        </w:rPr>
        <w:t> </w:t>
      </w:r>
    </w:p>
    <w:p w:rsidR="00985E49" w:rsidRDefault="00985E49">
      <w:pPr>
        <w:pStyle w:val="3"/>
      </w:pPr>
      <w:r>
        <w:t xml:space="preserve">            </w:t>
      </w:r>
      <w:bookmarkStart w:id="84" w:name="_Toc486837479"/>
      <w:bookmarkEnd w:id="84"/>
      <w:r>
        <w:t>Статья 73. Документы и сведения, представляемые при международной перевозке автомобильным транспортом</w:t>
      </w:r>
    </w:p>
    <w:p w:rsidR="00985E49" w:rsidRDefault="00985E49">
      <w:pPr>
        <w:numPr>
          <w:ilvl w:val="0"/>
          <w:numId w:val="90"/>
        </w:numPr>
        <w:spacing w:before="100" w:beforeAutospacing="1" w:after="100" w:afterAutospacing="1"/>
      </w:pPr>
      <w:r>
        <w:t>При международной перевозке автомобильным транспортом перевозчик сообщает таможенному органу следующие сведения:</w:t>
      </w:r>
    </w:p>
    <w:p w:rsidR="00985E49" w:rsidRPr="00A711CE" w:rsidRDefault="00985E49">
      <w:pPr>
        <w:pStyle w:val="a3"/>
      </w:pPr>
      <w:r>
        <w:t>1) о государственной регистрации транспортного средства;</w:t>
      </w:r>
    </w:p>
    <w:p w:rsidR="00985E49" w:rsidRDefault="00985E49">
      <w:pPr>
        <w:pStyle w:val="a3"/>
      </w:pPr>
      <w:r>
        <w:t>2) наименование и адрес перевозчика товаров;</w:t>
      </w:r>
    </w:p>
    <w:p w:rsidR="00985E49" w:rsidRDefault="00985E49">
      <w:pPr>
        <w:pStyle w:val="a3"/>
      </w:pPr>
      <w:r>
        <w:t>3) наименование страны отправления и страны назначения товаров;</w:t>
      </w:r>
    </w:p>
    <w:p w:rsidR="00985E49" w:rsidRDefault="00985E49">
      <w:pPr>
        <w:pStyle w:val="a3"/>
      </w:pPr>
      <w:r>
        <w:t>4) наименование и адрес отправителя и получателя товаров;</w:t>
      </w:r>
    </w:p>
    <w:p w:rsidR="00985E49" w:rsidRDefault="00985E49">
      <w:pPr>
        <w:pStyle w:val="a3"/>
      </w:pPr>
      <w:r>
        <w:t>5) о продавце и получателе товаров в соответствии с имеющимися у перевозчика коммерческими документами;</w:t>
      </w:r>
    </w:p>
    <w:p w:rsidR="00985E49" w:rsidRDefault="00985E49">
      <w:pPr>
        <w:pStyle w:val="a3"/>
      </w:pPr>
      <w:r>
        <w:t>6) о количестве грузовых мест, об их маркировке и о видах упаковок товаров;</w:t>
      </w:r>
    </w:p>
    <w:p w:rsidR="00985E49" w:rsidRDefault="00985E49">
      <w:pPr>
        <w:pStyle w:val="a3"/>
      </w:pPr>
      <w:r>
        <w:t>7) наименование, а также коды товаров в соответствии с международными требованиями описания и кодирования товаров на уровне не менее чем первых четырех знаков;</w:t>
      </w:r>
    </w:p>
    <w:p w:rsidR="00985E49" w:rsidRDefault="00985E49">
      <w:pPr>
        <w:pStyle w:val="a3"/>
      </w:pPr>
      <w:r>
        <w:t>8) вес брутто товаров (в килограммах) либо объем товаров (в кубических метрах), за исключением крупногабаритных грузов;</w:t>
      </w:r>
    </w:p>
    <w:p w:rsidR="00985E49" w:rsidRDefault="00985E49">
      <w:pPr>
        <w:pStyle w:val="a3"/>
      </w:pPr>
      <w:r>
        <w:t>9) о наличии товаров, ввоз которых на таможенную территорию Республики Таджикистан запрещен или ограничен;</w:t>
      </w:r>
    </w:p>
    <w:p w:rsidR="00985E49" w:rsidRDefault="00985E49">
      <w:pPr>
        <w:pStyle w:val="a3"/>
      </w:pPr>
      <w:r>
        <w:t>10) о месте и дате составления международной товаротранспортной накладной.</w:t>
      </w:r>
    </w:p>
    <w:p w:rsidR="00985E49" w:rsidRDefault="00985E49">
      <w:pPr>
        <w:numPr>
          <w:ilvl w:val="0"/>
          <w:numId w:val="91"/>
        </w:numPr>
        <w:spacing w:before="100" w:beforeAutospacing="1" w:after="100" w:afterAutospacing="1"/>
      </w:pPr>
      <w:r>
        <w:t>Перевозчик сообщает сведения, указанные в части 1 настоящей статьи, путем представления таможенному органу следующих документов:</w:t>
      </w:r>
    </w:p>
    <w:p w:rsidR="00985E49" w:rsidRPr="00A711CE" w:rsidRDefault="00985E49">
      <w:pPr>
        <w:pStyle w:val="a3"/>
      </w:pPr>
      <w:r>
        <w:t>1) документов на транспортное средство;</w:t>
      </w:r>
    </w:p>
    <w:p w:rsidR="00985E49" w:rsidRDefault="00985E49">
      <w:pPr>
        <w:pStyle w:val="a3"/>
      </w:pPr>
      <w:r>
        <w:t>2) международной товаротранспортной накладной;</w:t>
      </w:r>
    </w:p>
    <w:p w:rsidR="00985E49" w:rsidRDefault="00985E49">
      <w:pPr>
        <w:pStyle w:val="a3"/>
      </w:pPr>
      <w:r>
        <w:t>3) имеющихся у перевозчика коммерческих документов на перевозимые товары.</w:t>
      </w:r>
    </w:p>
    <w:p w:rsidR="00985E49" w:rsidRDefault="00985E49">
      <w:pPr>
        <w:pStyle w:val="a3"/>
      </w:pPr>
      <w:r>
        <w:t> </w:t>
      </w:r>
    </w:p>
    <w:p w:rsidR="00985E49" w:rsidRDefault="00985E49">
      <w:pPr>
        <w:pStyle w:val="3"/>
      </w:pPr>
      <w:bookmarkStart w:id="85" w:name="_Toc486837480"/>
      <w:bookmarkEnd w:id="85"/>
      <w:r>
        <w:t>Статья 74. Документы и сведения, представляемые при международной перевозке речным транспортом</w:t>
      </w:r>
    </w:p>
    <w:p w:rsidR="00985E49" w:rsidRDefault="00985E49">
      <w:pPr>
        <w:numPr>
          <w:ilvl w:val="0"/>
          <w:numId w:val="92"/>
        </w:numPr>
        <w:spacing w:before="100" w:beforeAutospacing="1" w:after="100" w:afterAutospacing="1"/>
      </w:pPr>
      <w:r>
        <w:t>При международной перевозке речным транспортом перевозчик сообщает таможенному органу следующие сведения:</w:t>
      </w:r>
    </w:p>
    <w:p w:rsidR="00985E49" w:rsidRPr="00A711CE" w:rsidRDefault="00985E49">
      <w:pPr>
        <w:pStyle w:val="a3"/>
      </w:pPr>
      <w:r>
        <w:t>1) о регистрации судна и его национальной принадлежности;</w:t>
      </w:r>
    </w:p>
    <w:p w:rsidR="00985E49" w:rsidRDefault="00985E49">
      <w:pPr>
        <w:pStyle w:val="a3"/>
      </w:pPr>
      <w:r>
        <w:t>2) наименование и описание судна;</w:t>
      </w:r>
    </w:p>
    <w:p w:rsidR="00985E49" w:rsidRDefault="00985E49">
      <w:pPr>
        <w:pStyle w:val="a3"/>
      </w:pPr>
      <w:r>
        <w:t>3) фамилию капитана;</w:t>
      </w:r>
    </w:p>
    <w:p w:rsidR="00985E49" w:rsidRDefault="00985E49">
      <w:pPr>
        <w:pStyle w:val="a3"/>
      </w:pPr>
      <w:r>
        <w:t>4) фамилию и адрес судового агента;</w:t>
      </w:r>
    </w:p>
    <w:p w:rsidR="00985E49" w:rsidRDefault="00985E49">
      <w:pPr>
        <w:pStyle w:val="a3"/>
      </w:pPr>
      <w:r>
        <w:t>5) о количестве пассажиров на судне, их фамилии, имена, гражданство (подданство), даты и места рождения, порт посадки и высадки;</w:t>
      </w:r>
    </w:p>
    <w:p w:rsidR="00985E49" w:rsidRDefault="00985E49">
      <w:pPr>
        <w:pStyle w:val="a3"/>
      </w:pPr>
      <w:r>
        <w:t>6) о количестве и составе членов экипажа;</w:t>
      </w:r>
    </w:p>
    <w:p w:rsidR="00985E49" w:rsidRDefault="00985E49">
      <w:pPr>
        <w:pStyle w:val="a3"/>
      </w:pPr>
      <w:r>
        <w:t>7) наименование порта отправления и порта захода судна;</w:t>
      </w:r>
    </w:p>
    <w:p w:rsidR="00985E49" w:rsidRDefault="00985E49">
      <w:pPr>
        <w:pStyle w:val="a3"/>
      </w:pPr>
      <w:r>
        <w:t>8) наименование, общее количество и описание товаров;</w:t>
      </w:r>
    </w:p>
    <w:p w:rsidR="00985E49" w:rsidRDefault="00985E49">
      <w:pPr>
        <w:pStyle w:val="a3"/>
      </w:pPr>
      <w:r>
        <w:t>9) о количестве грузовых мест, об их маркировке и о видах упаковок товаров;</w:t>
      </w:r>
    </w:p>
    <w:p w:rsidR="00985E49" w:rsidRDefault="00985E49">
      <w:pPr>
        <w:pStyle w:val="a3"/>
      </w:pPr>
      <w:r>
        <w:t>10) наименование порта погрузки и порта выгрузки товаров;</w:t>
      </w:r>
    </w:p>
    <w:p w:rsidR="00985E49" w:rsidRDefault="00985E49">
      <w:pPr>
        <w:pStyle w:val="a3"/>
      </w:pPr>
      <w:r>
        <w:t>11) номера коносаментов или иных документов, подтверждающих наличие и содержание договора речной перевозки, на товары, подлежащие выгрузке в данном порту;</w:t>
      </w:r>
    </w:p>
    <w:p w:rsidR="00985E49" w:rsidRDefault="00985E49">
      <w:pPr>
        <w:pStyle w:val="a3"/>
      </w:pPr>
      <w:r>
        <w:t>12) наименование портов выгрузки остающихся на борту товаров;</w:t>
      </w:r>
    </w:p>
    <w:p w:rsidR="00985E49" w:rsidRDefault="00985E49">
      <w:pPr>
        <w:pStyle w:val="a3"/>
      </w:pPr>
      <w:r>
        <w:t>13) наименование первоначальных портов отправления товаров;</w:t>
      </w:r>
    </w:p>
    <w:p w:rsidR="00985E49" w:rsidRDefault="00985E49">
      <w:pPr>
        <w:pStyle w:val="a3"/>
      </w:pPr>
      <w:r>
        <w:t>14) наименование судовых припасов, имеющихся на судне, и указание их количества;</w:t>
      </w:r>
    </w:p>
    <w:p w:rsidR="00985E49" w:rsidRDefault="00985E49">
      <w:pPr>
        <w:pStyle w:val="a3"/>
      </w:pPr>
      <w:r>
        <w:t>15) описание размещения товаров на судне;</w:t>
      </w:r>
    </w:p>
    <w:p w:rsidR="00985E49" w:rsidRDefault="00985E49">
      <w:pPr>
        <w:pStyle w:val="a3"/>
      </w:pPr>
      <w:r>
        <w:t>16) о наличии (об отсутствии) на борту судна международных почтовых отправлений;</w:t>
      </w:r>
    </w:p>
    <w:p w:rsidR="00985E49" w:rsidRDefault="00985E49">
      <w:pPr>
        <w:pStyle w:val="a3"/>
      </w:pPr>
      <w:r>
        <w:t>17) о наличии (об отсутствии) на борту судна товаров, ввоз которых на таможенную территорию Республики Таджикистан запрещен или ограничен, включая валюту Республики Таджикистан и валютные ценности, которые находятся у членов экипажа, лекарственные средства, в составе которых содержатся наркотические, сильнодействующие средства, психотропные и ядовитые вещества;</w:t>
      </w:r>
    </w:p>
    <w:p w:rsidR="00985E49" w:rsidRDefault="00985E49">
      <w:pPr>
        <w:pStyle w:val="a3"/>
      </w:pPr>
      <w:r>
        <w:t>18) о наличии (об отсутствии) на борту судна опасных товаров, включая оружие, боеприпасы.</w:t>
      </w:r>
    </w:p>
    <w:p w:rsidR="00985E49" w:rsidRDefault="00985E49">
      <w:pPr>
        <w:numPr>
          <w:ilvl w:val="0"/>
          <w:numId w:val="93"/>
        </w:numPr>
        <w:spacing w:before="100" w:beforeAutospacing="1" w:after="100" w:afterAutospacing="1"/>
      </w:pPr>
      <w:r>
        <w:t>Перевозчик сообщает сведения, указанные в части 1 настоящей статьи, путем представления таможенному органу следующих документов:</w:t>
      </w:r>
    </w:p>
    <w:p w:rsidR="00985E49" w:rsidRPr="00A711CE" w:rsidRDefault="00985E49">
      <w:pPr>
        <w:pStyle w:val="a3"/>
      </w:pPr>
      <w:r>
        <w:t>1) общей декларации;</w:t>
      </w:r>
    </w:p>
    <w:p w:rsidR="00985E49" w:rsidRDefault="00985E49">
      <w:pPr>
        <w:pStyle w:val="a3"/>
      </w:pPr>
      <w:r>
        <w:t>2) декларации о грузе;</w:t>
      </w:r>
    </w:p>
    <w:p w:rsidR="00985E49" w:rsidRDefault="00985E49">
      <w:pPr>
        <w:pStyle w:val="a3"/>
      </w:pPr>
      <w:r>
        <w:t>3) декларации о судовых припасах;</w:t>
      </w:r>
    </w:p>
    <w:p w:rsidR="00985E49" w:rsidRDefault="00985E49">
      <w:pPr>
        <w:pStyle w:val="a3"/>
      </w:pPr>
      <w:r>
        <w:t>4) декларации о личных вещах экипажа судна;</w:t>
      </w:r>
    </w:p>
    <w:p w:rsidR="00985E49" w:rsidRDefault="00985E49">
      <w:pPr>
        <w:pStyle w:val="a3"/>
      </w:pPr>
      <w:r>
        <w:t>5) судовой роли;</w:t>
      </w:r>
    </w:p>
    <w:p w:rsidR="00985E49" w:rsidRDefault="00985E49">
      <w:pPr>
        <w:pStyle w:val="a3"/>
      </w:pPr>
      <w:r>
        <w:t>6) списка пассажиров;</w:t>
      </w:r>
    </w:p>
    <w:p w:rsidR="00985E49" w:rsidRDefault="00985E49">
      <w:pPr>
        <w:pStyle w:val="a3"/>
      </w:pPr>
      <w:r>
        <w:t>7) документа, предписываемого Всемирной почтовой конвенцией;</w:t>
      </w:r>
    </w:p>
    <w:p w:rsidR="00985E49" w:rsidRDefault="00985E49">
      <w:pPr>
        <w:pStyle w:val="a3"/>
      </w:pPr>
      <w:r>
        <w:t>8) коносаментов или иных документов, подтверждающих наличие и содержание договора речной перевозки.</w:t>
      </w:r>
    </w:p>
    <w:p w:rsidR="00985E49" w:rsidRDefault="00985E49">
      <w:pPr>
        <w:pStyle w:val="a3"/>
      </w:pPr>
      <w:r>
        <w:t> </w:t>
      </w:r>
    </w:p>
    <w:p w:rsidR="00985E49" w:rsidRDefault="00985E49">
      <w:pPr>
        <w:pStyle w:val="3"/>
      </w:pPr>
      <w:r>
        <w:t xml:space="preserve">            </w:t>
      </w:r>
      <w:bookmarkStart w:id="86" w:name="_Toc486837481"/>
      <w:bookmarkEnd w:id="86"/>
      <w:r>
        <w:t>Статья 75. Документы и сведения, представляемые при международной перевозке воздушным транспортом</w:t>
      </w:r>
    </w:p>
    <w:p w:rsidR="00985E49" w:rsidRDefault="00985E49">
      <w:pPr>
        <w:numPr>
          <w:ilvl w:val="0"/>
          <w:numId w:val="94"/>
        </w:numPr>
        <w:spacing w:before="100" w:beforeAutospacing="1" w:after="100" w:afterAutospacing="1"/>
      </w:pPr>
      <w:r>
        <w:t>При международной перевозке воздушным транспортом перевозчик сообщает таможенному органу следующие сведения:</w:t>
      </w:r>
    </w:p>
    <w:p w:rsidR="00985E49" w:rsidRPr="00A711CE" w:rsidRDefault="00985E49">
      <w:pPr>
        <w:pStyle w:val="a3"/>
      </w:pPr>
      <w:r>
        <w:t>1) указание знаков национальной принадлежности и регистрационных знаков судна;</w:t>
      </w:r>
    </w:p>
    <w:p w:rsidR="00985E49" w:rsidRDefault="00985E49">
      <w:pPr>
        <w:pStyle w:val="a3"/>
      </w:pPr>
      <w:r>
        <w:t>2) номер рейса, указание маршрута полета, пункта вылета, пункта прибытия судна;</w:t>
      </w:r>
    </w:p>
    <w:p w:rsidR="00985E49" w:rsidRDefault="00985E49">
      <w:pPr>
        <w:pStyle w:val="a3"/>
      </w:pPr>
      <w:r>
        <w:t>3) наименование эксплуатанта судна;</w:t>
      </w:r>
    </w:p>
    <w:p w:rsidR="00985E49" w:rsidRDefault="00985E49">
      <w:pPr>
        <w:pStyle w:val="a3"/>
      </w:pPr>
      <w:r>
        <w:t>4) о количестве членов экипажа;</w:t>
      </w:r>
    </w:p>
    <w:p w:rsidR="00985E49" w:rsidRDefault="00985E49">
      <w:pPr>
        <w:pStyle w:val="a3"/>
      </w:pPr>
      <w:r>
        <w:t>5) о количестве пассажиров на судне, их фамилии и инициалы, наименование пунктов посадки и высадки;</w:t>
      </w:r>
    </w:p>
    <w:p w:rsidR="00985E49" w:rsidRDefault="00985E49">
      <w:pPr>
        <w:pStyle w:val="a3"/>
      </w:pPr>
      <w:r>
        <w:t>6) указание видов товаров;</w:t>
      </w:r>
    </w:p>
    <w:p w:rsidR="00985E49" w:rsidRDefault="00985E49">
      <w:pPr>
        <w:pStyle w:val="a3"/>
      </w:pPr>
      <w:r>
        <w:t>7) номер грузовой накладной, количество мест по каждой грузовой накладной;</w:t>
      </w:r>
    </w:p>
    <w:p w:rsidR="00985E49" w:rsidRDefault="00985E49">
      <w:pPr>
        <w:pStyle w:val="a3"/>
      </w:pPr>
      <w:r>
        <w:t>8) наименование пункта погрузки и пункта выгрузки товаров;</w:t>
      </w:r>
    </w:p>
    <w:p w:rsidR="00985E49" w:rsidRDefault="00985E49">
      <w:pPr>
        <w:pStyle w:val="a3"/>
      </w:pPr>
      <w:r>
        <w:t>9) о количестве бортовых припасов, погружаемых на судно или выгружаемых с него;</w:t>
      </w:r>
    </w:p>
    <w:p w:rsidR="00985E49" w:rsidRDefault="00985E49">
      <w:pPr>
        <w:pStyle w:val="a3"/>
      </w:pPr>
      <w:r>
        <w:t>10) о наличии (об отсутствии) на борту судна международных почтовых отправлений;</w:t>
      </w:r>
    </w:p>
    <w:p w:rsidR="00985E49" w:rsidRDefault="00985E49">
      <w:pPr>
        <w:pStyle w:val="a3"/>
      </w:pPr>
      <w:r>
        <w:t>11) о наличии (об отсутствии) на борту судна товаров, ввоз которых на таможенную территорию Республики Таджикистан запрещен или ограничен, включая валюту Республики Таджикистан и валютные ценности, которые находятся у членов экипажа, лекарственные средства, в составе которых содержатся наркотические, сильнодействующие средства, психотропные и ядовитые вещества, оружие, боеприпасы.</w:t>
      </w:r>
    </w:p>
    <w:p w:rsidR="00985E49" w:rsidRDefault="00985E49">
      <w:pPr>
        <w:numPr>
          <w:ilvl w:val="0"/>
          <w:numId w:val="95"/>
        </w:numPr>
        <w:spacing w:before="100" w:beforeAutospacing="1" w:after="100" w:afterAutospacing="1"/>
      </w:pPr>
      <w:r>
        <w:t>Перевозчик сообщает сведения, указанные в части 1 настоящей статьи, путем представления таможенному органу следующих документов:</w:t>
      </w:r>
    </w:p>
    <w:p w:rsidR="00985E49" w:rsidRPr="00A711CE" w:rsidRDefault="00985E49">
      <w:pPr>
        <w:pStyle w:val="a3"/>
      </w:pPr>
      <w:r>
        <w:t>1) стандартного документа перевозчика, предусмотренного международными соглашениями в области гражданской авиации (генеральная декларация);</w:t>
      </w:r>
    </w:p>
    <w:p w:rsidR="00985E49" w:rsidRDefault="00985E49">
      <w:pPr>
        <w:pStyle w:val="a3"/>
      </w:pPr>
      <w:r>
        <w:t>2) документа, содержащего сведения о перевозимых на борту воздушного судна товарах (грузовая ведомость);</w:t>
      </w:r>
    </w:p>
    <w:p w:rsidR="00985E49" w:rsidRDefault="00985E49">
      <w:pPr>
        <w:pStyle w:val="a3"/>
      </w:pPr>
      <w:r>
        <w:t>3) документа, содержащего сведения о бортовых припасах;</w:t>
      </w:r>
    </w:p>
    <w:p w:rsidR="00985E49" w:rsidRDefault="00985E49">
      <w:pPr>
        <w:pStyle w:val="a3"/>
      </w:pPr>
      <w:r>
        <w:t>4) авиагрузовых накладных;</w:t>
      </w:r>
    </w:p>
    <w:p w:rsidR="00985E49" w:rsidRDefault="00985E49">
      <w:pPr>
        <w:pStyle w:val="a3"/>
      </w:pPr>
      <w:r>
        <w:t>5) документа, содержащего сведения о перевозимых на борту пассажирах и об их багаже (пассажирская ведомость);</w:t>
      </w:r>
    </w:p>
    <w:p w:rsidR="00985E49" w:rsidRDefault="00985E49">
      <w:pPr>
        <w:pStyle w:val="a3"/>
      </w:pPr>
      <w:r>
        <w:t>6) документа, предписываемого Всемирной почтовой конвенцией.</w:t>
      </w:r>
    </w:p>
    <w:p w:rsidR="00985E49" w:rsidRDefault="00985E49">
      <w:pPr>
        <w:pStyle w:val="a3"/>
      </w:pPr>
      <w:r>
        <w:t> </w:t>
      </w:r>
    </w:p>
    <w:p w:rsidR="00985E49" w:rsidRDefault="00985E49">
      <w:pPr>
        <w:pStyle w:val="3"/>
      </w:pPr>
      <w:bookmarkStart w:id="87" w:name="_Toc486837482"/>
      <w:bookmarkEnd w:id="87"/>
      <w:r>
        <w:t>Статья 76. Документы и сведения, представляемые при международной перевозке железнодорожным транспортом</w:t>
      </w:r>
    </w:p>
    <w:p w:rsidR="00985E49" w:rsidRDefault="00985E49">
      <w:pPr>
        <w:numPr>
          <w:ilvl w:val="0"/>
          <w:numId w:val="96"/>
        </w:numPr>
        <w:spacing w:before="100" w:beforeAutospacing="1" w:after="100" w:afterAutospacing="1"/>
      </w:pPr>
      <w:r>
        <w:t>При международной перевозке железнодорожным транспортом перевозчик сообщает таможенному органу следующие сведения:</w:t>
      </w:r>
    </w:p>
    <w:p w:rsidR="00985E49" w:rsidRPr="00A711CE" w:rsidRDefault="00985E49">
      <w:pPr>
        <w:pStyle w:val="a3"/>
      </w:pPr>
      <w:r>
        <w:t>1) наименование и адрес отправителя товаров;</w:t>
      </w:r>
    </w:p>
    <w:p w:rsidR="00985E49" w:rsidRDefault="00985E49">
      <w:pPr>
        <w:pStyle w:val="a3"/>
      </w:pPr>
      <w:r>
        <w:t>2) наименование и адрес получателя товаров;</w:t>
      </w:r>
    </w:p>
    <w:p w:rsidR="00985E49" w:rsidRDefault="00985E49">
      <w:pPr>
        <w:pStyle w:val="a3"/>
      </w:pPr>
      <w:r>
        <w:t>3) наименование станции отправления и станции назначения товаров;</w:t>
      </w:r>
    </w:p>
    <w:p w:rsidR="00985E49" w:rsidRDefault="00985E49">
      <w:pPr>
        <w:pStyle w:val="a3"/>
      </w:pPr>
      <w:r>
        <w:t>4) о количестве грузовых мест, об их маркировке и о видах упаковок товаров;</w:t>
      </w:r>
    </w:p>
    <w:p w:rsidR="00985E49" w:rsidRDefault="00985E49">
      <w:pPr>
        <w:pStyle w:val="a3"/>
      </w:pPr>
      <w:r>
        <w:t>5) наименование, а также коды товаров в соответствии с Гармонизированной системой описания и кодирования товаров или Товарной номенклатурой внешнеэкономической деятельности не менее чем на уровне первых четырех знаков;</w:t>
      </w:r>
    </w:p>
    <w:p w:rsidR="00985E49" w:rsidRDefault="00985E49">
      <w:pPr>
        <w:pStyle w:val="a3"/>
      </w:pPr>
      <w:r>
        <w:t>6) вес брутто товаров (в килограммах);</w:t>
      </w:r>
    </w:p>
    <w:p w:rsidR="00985E49" w:rsidRDefault="00985E49">
      <w:pPr>
        <w:pStyle w:val="a3"/>
      </w:pPr>
      <w:r>
        <w:t>7) идентификационные номера контейнеров.</w:t>
      </w:r>
    </w:p>
    <w:p w:rsidR="00985E49" w:rsidRDefault="00985E49">
      <w:pPr>
        <w:numPr>
          <w:ilvl w:val="0"/>
          <w:numId w:val="97"/>
        </w:numPr>
        <w:spacing w:before="100" w:beforeAutospacing="1" w:after="100" w:afterAutospacing="1"/>
      </w:pPr>
      <w:r>
        <w:t>Перевозчик сообщает сведения, указанные в части 1 настоящей статьи, путем представления таможенному органу следующих документов:</w:t>
      </w:r>
    </w:p>
    <w:p w:rsidR="00985E49" w:rsidRPr="00A711CE" w:rsidRDefault="00985E49">
      <w:pPr>
        <w:pStyle w:val="a3"/>
      </w:pPr>
      <w:r>
        <w:t>1) железнодорожной накладной;</w:t>
      </w:r>
    </w:p>
    <w:p w:rsidR="00985E49" w:rsidRDefault="00985E49">
      <w:pPr>
        <w:pStyle w:val="a3"/>
      </w:pPr>
      <w:r>
        <w:t>2) имеющихся у перевозчика коммерческих документов на перевозимые товары.</w:t>
      </w:r>
    </w:p>
    <w:p w:rsidR="00985E49" w:rsidRDefault="00985E49">
      <w:pPr>
        <w:pStyle w:val="a3"/>
      </w:pPr>
      <w:r>
        <w:t> </w:t>
      </w:r>
    </w:p>
    <w:p w:rsidR="00985E49" w:rsidRDefault="00985E49">
      <w:pPr>
        <w:pStyle w:val="3"/>
      </w:pPr>
      <w:bookmarkStart w:id="88" w:name="_Toc486837483"/>
      <w:bookmarkEnd w:id="88"/>
      <w:r>
        <w:t>Статья  77. Действия с товарами и транспортными средствами в месте их прибытия</w:t>
      </w:r>
    </w:p>
    <w:p w:rsidR="00985E49" w:rsidRDefault="00985E49">
      <w:pPr>
        <w:numPr>
          <w:ilvl w:val="0"/>
          <w:numId w:val="98"/>
        </w:numPr>
        <w:spacing w:before="100" w:beforeAutospacing="1" w:after="100" w:afterAutospacing="1"/>
      </w:pPr>
      <w:r>
        <w:t>После прибытия товаров и представления таможенному органу соответствующих документов и сведений товары могут быть разгружены или перегружены (статья 78), помещены на склад временного хранения (глава 12), заявлены к определенному таможенному режиму либо к внутреннему таможенному транзиту (глава 10).</w:t>
      </w:r>
    </w:p>
    <w:p w:rsidR="00985E49" w:rsidRDefault="00985E49">
      <w:pPr>
        <w:numPr>
          <w:ilvl w:val="0"/>
          <w:numId w:val="98"/>
        </w:numPr>
        <w:spacing w:before="100" w:beforeAutospacing="1" w:after="100" w:afterAutospacing="1"/>
      </w:pPr>
      <w:r>
        <w:t>С момента предъявления товаров в месте их прибытия такие товары приобретают статус находящихся на временном хранении. По истечении предельного срока временного хранения (статья 103) таможенные органы распоряжаются указанными товарами в соответствии с главой 57 настоящего Кодекса.</w:t>
      </w:r>
    </w:p>
    <w:p w:rsidR="00985E49" w:rsidRDefault="00985E49">
      <w:pPr>
        <w:numPr>
          <w:ilvl w:val="0"/>
          <w:numId w:val="98"/>
        </w:numPr>
        <w:spacing w:before="100" w:beforeAutospacing="1" w:after="100" w:afterAutospacing="1"/>
      </w:pPr>
      <w:r>
        <w:t>Если таможенные органы проводят проверку товаров, на ввоз которых в Республику Таджикистан в соответствии с нормативными правовыми актами Республики Таджикистан установлены запреты и ограничения, обеспечение соблюдения которых находится также в компетенции других государственных органов, таможенные органы обеспечивают координацию таких действий и их одновременное проведение.</w:t>
      </w:r>
    </w:p>
    <w:p w:rsidR="00985E49" w:rsidRDefault="00985E49">
      <w:pPr>
        <w:numPr>
          <w:ilvl w:val="0"/>
          <w:numId w:val="98"/>
        </w:numPr>
        <w:spacing w:before="100" w:beforeAutospacing="1" w:after="100" w:afterAutospacing="1"/>
      </w:pPr>
      <w:r>
        <w:t>Транспортные средства подлежат таможенному оформлению в соответствии с главой 36 настоящего Кодекса.</w:t>
      </w:r>
    </w:p>
    <w:p w:rsidR="00985E49" w:rsidRPr="00A711CE" w:rsidRDefault="00985E49">
      <w:pPr>
        <w:pStyle w:val="a3"/>
      </w:pPr>
      <w:r>
        <w:t> </w:t>
      </w:r>
    </w:p>
    <w:p w:rsidR="00985E49" w:rsidRDefault="00985E49">
      <w:pPr>
        <w:pStyle w:val="3"/>
      </w:pPr>
      <w:bookmarkStart w:id="89" w:name="_Toc486837484"/>
      <w:bookmarkEnd w:id="89"/>
      <w:r>
        <w:t>Статья 78. Разгрузка и перегрузка (перевалка) товаров в месте прибытия</w:t>
      </w:r>
    </w:p>
    <w:p w:rsidR="00985E49" w:rsidRDefault="00985E49">
      <w:pPr>
        <w:numPr>
          <w:ilvl w:val="0"/>
          <w:numId w:val="99"/>
        </w:numPr>
        <w:spacing w:before="100" w:beforeAutospacing="1" w:after="100" w:afterAutospacing="1"/>
      </w:pPr>
      <w:r>
        <w:t>Разгрузка и перегрузка (перевалка) товаров с транспортного средства, прибывшего на таможенную территорию Республики Таджикистан, осуществляются в месте прибытия и во время работы таможенных органов в местах, специально предназначенных для этих целей.</w:t>
      </w:r>
    </w:p>
    <w:p w:rsidR="00985E49" w:rsidRPr="00A711CE" w:rsidRDefault="00985E49">
      <w:pPr>
        <w:pStyle w:val="a3"/>
      </w:pPr>
      <w:r>
        <w:t>В иных местах и (или) вне установленного рабочего времени таможенного органа разгрузка и перегрузка (перевалка) товаров допускаются с разрешения таможенного органа, выдаваемого по запросу заинтересованного лица в соответствии со статьями 465 и 466 настоящего Кодекса.</w:t>
      </w:r>
    </w:p>
    <w:p w:rsidR="00985E49" w:rsidRDefault="00985E49">
      <w:pPr>
        <w:numPr>
          <w:ilvl w:val="0"/>
          <w:numId w:val="100"/>
        </w:numPr>
        <w:spacing w:before="100" w:beforeAutospacing="1" w:after="100" w:afterAutospacing="1"/>
      </w:pPr>
      <w:r>
        <w:t>Места разгрузки и перегрузки (перевалки) товаров являются зоной таможенного контроля. Указанные места должны быть обустроены и оборудованы таким образом, чтобы была обеспечена сохранность товаров и был исключен доступ к ним лиц, не участвующих в проведении грузовых операций.</w:t>
      </w:r>
    </w:p>
    <w:p w:rsidR="00985E49" w:rsidRDefault="00985E49">
      <w:pPr>
        <w:numPr>
          <w:ilvl w:val="0"/>
          <w:numId w:val="100"/>
        </w:numPr>
        <w:spacing w:before="100" w:beforeAutospacing="1" w:after="100" w:afterAutospacing="1"/>
      </w:pPr>
      <w:r>
        <w:t>По запросу лица, осуществляющего грузовые операции в речном порту, товары могут находиться в месте их разгрузки и перегрузки (перевалки) без помещения на склад временного хранения в течение срока, необходимого для осуществления указанных операций, но в пределах сроков, установленных в соответствии со статьей 103 настоящего Кодекса.</w:t>
      </w:r>
    </w:p>
    <w:p w:rsidR="00985E49" w:rsidRDefault="00985E49">
      <w:pPr>
        <w:numPr>
          <w:ilvl w:val="0"/>
          <w:numId w:val="100"/>
        </w:numPr>
        <w:spacing w:before="100" w:beforeAutospacing="1" w:after="100" w:afterAutospacing="1"/>
      </w:pPr>
      <w:r>
        <w:t>В случае утраты товаров либо передачи их третьим лицам без разрешения таможенных органов ответственность за уплату таможенных пошлин, налогов в соответствии с настоящим Кодексом несет лицо, осуществляющее грузовые операции.</w:t>
      </w:r>
    </w:p>
    <w:p w:rsidR="00985E49" w:rsidRDefault="00985E49">
      <w:pPr>
        <w:numPr>
          <w:ilvl w:val="0"/>
          <w:numId w:val="100"/>
        </w:numPr>
        <w:spacing w:before="100" w:beforeAutospacing="1" w:after="100" w:afterAutospacing="1"/>
      </w:pPr>
      <w:r>
        <w:t>Запрещается разгрузка товаров, ввоз которых в Республику Таджикистан запрещен в соответствии с нормативными правовыми актами Республики Таджикистан.</w:t>
      </w:r>
    </w:p>
    <w:p w:rsidR="00985E49" w:rsidRPr="00A711CE" w:rsidRDefault="00985E49">
      <w:pPr>
        <w:pStyle w:val="a3"/>
      </w:pPr>
      <w:r>
        <w:rPr>
          <w:rStyle w:val="a4"/>
        </w:rPr>
        <w:t> </w:t>
      </w:r>
    </w:p>
    <w:p w:rsidR="00985E49" w:rsidRDefault="00985E49">
      <w:pPr>
        <w:pStyle w:val="2"/>
      </w:pPr>
      <w:bookmarkStart w:id="90" w:name="_Toc486837485"/>
      <w:bookmarkEnd w:id="90"/>
      <w:r>
        <w:t>ГЛАВА 10.  ВНУТРЕННИЙ ТАМОЖЕННЫЙ ТРАНЗИТ</w:t>
      </w:r>
    </w:p>
    <w:p w:rsidR="00985E49" w:rsidRPr="00A711CE" w:rsidRDefault="00985E49">
      <w:pPr>
        <w:pStyle w:val="a3"/>
      </w:pPr>
      <w:r>
        <w:rPr>
          <w:rStyle w:val="a4"/>
        </w:rPr>
        <w:t> </w:t>
      </w:r>
    </w:p>
    <w:p w:rsidR="00985E49" w:rsidRDefault="00985E49">
      <w:pPr>
        <w:pStyle w:val="3"/>
      </w:pPr>
      <w:bookmarkStart w:id="91" w:name="_Toc486837486"/>
      <w:bookmarkEnd w:id="91"/>
      <w:r>
        <w:t>Статья 79. Внутренний таможенный транзит</w:t>
      </w:r>
    </w:p>
    <w:p w:rsidR="00985E49" w:rsidRDefault="00985E49">
      <w:pPr>
        <w:numPr>
          <w:ilvl w:val="0"/>
          <w:numId w:val="101"/>
        </w:numPr>
        <w:spacing w:before="100" w:beforeAutospacing="1" w:after="100" w:afterAutospacing="1"/>
      </w:pPr>
      <w:r>
        <w:t>Внутренний таможенный транзит - таможенная процедура, при которой иностранные товары перевозятся по таможенной территории Республики Таджикистан без уплаты таможенных пошлин, налогов и применения запретов и ограничений экономического характера, установленных в соответствии с нормативными правовыми актами Республики Таджикистан.</w:t>
      </w:r>
    </w:p>
    <w:p w:rsidR="00985E49" w:rsidRDefault="00985E49">
      <w:pPr>
        <w:numPr>
          <w:ilvl w:val="0"/>
          <w:numId w:val="101"/>
        </w:numPr>
        <w:spacing w:before="100" w:beforeAutospacing="1" w:after="100" w:afterAutospacing="1"/>
      </w:pPr>
      <w:r>
        <w:t>Внутренний таможенный транзит применяется при перевозке товаров из места их прибытия до места нахождения таможенного органа назначения (статья 92), из места нахождения товаров при их декларировании до места вывоза с таможенной территории Республики Таджикистан, между складами временного хранения, таможенными складами, а также в иных случаях перевозки иностранных товаров по таможенной территории Республики Таджикистан, если на эти товары не предоставлено обеспечение уплаты таможенных платежей.</w:t>
      </w:r>
    </w:p>
    <w:p w:rsidR="00985E49" w:rsidRDefault="00985E49">
      <w:pPr>
        <w:numPr>
          <w:ilvl w:val="0"/>
          <w:numId w:val="101"/>
        </w:numPr>
        <w:spacing w:before="100" w:beforeAutospacing="1" w:after="100" w:afterAutospacing="1"/>
      </w:pPr>
      <w:r>
        <w:t>3</w:t>
      </w:r>
      <w:r>
        <w:rPr>
          <w:rStyle w:val="a7"/>
        </w:rPr>
        <w:t xml:space="preserve">. </w:t>
      </w:r>
      <w:r>
        <w:t>Положения настоящей главы не распространяются на товары, перевозимые воздушным транспортом, если воздушное судно во время совершения регулярного международного рейса в месте прибытия товаров совершает промежуточную или вынужденную (техническую) посадку без частичной выгрузки товаров, а также на товары, перевозимые трубопроводным транспортом и по линиям электропередачи.</w:t>
      </w:r>
    </w:p>
    <w:p w:rsidR="00985E49" w:rsidRDefault="00985E49">
      <w:pPr>
        <w:numPr>
          <w:ilvl w:val="0"/>
          <w:numId w:val="101"/>
        </w:numPr>
        <w:spacing w:before="100" w:beforeAutospacing="1" w:after="100" w:afterAutospacing="1"/>
      </w:pPr>
      <w:r>
        <w:t>Перевозка товаров в соответствии с процедурой внутреннего таможенного транзита может осуществляться любым перевозчиком, в том числе таможенным перевозчиком.</w:t>
      </w:r>
    </w:p>
    <w:p w:rsidR="00985E49" w:rsidRPr="00A711CE" w:rsidRDefault="00985E49">
      <w:pPr>
        <w:pStyle w:val="a3"/>
      </w:pPr>
      <w:r>
        <w:t> </w:t>
      </w:r>
    </w:p>
    <w:p w:rsidR="00985E49" w:rsidRDefault="00985E49">
      <w:pPr>
        <w:pStyle w:val="3"/>
      </w:pPr>
      <w:bookmarkStart w:id="92" w:name="_Toc486837487"/>
      <w:bookmarkEnd w:id="92"/>
      <w:r>
        <w:t>Статья 80. Разрешение на внутренний таможенный транзит</w:t>
      </w:r>
    </w:p>
    <w:p w:rsidR="00985E49" w:rsidRDefault="00985E49">
      <w:pPr>
        <w:numPr>
          <w:ilvl w:val="0"/>
          <w:numId w:val="102"/>
        </w:numPr>
        <w:spacing w:before="100" w:beforeAutospacing="1" w:after="100" w:afterAutospacing="1"/>
      </w:pPr>
      <w:r>
        <w:t>Внутренний таможенный транзит допускается с письменного разрешения таможенного органа, в регионе деятельности которого начинается перевозка товаров в соответствии с таможенной процедурой внутреннего таможенного транзита (таможенный орган отправления).</w:t>
      </w:r>
    </w:p>
    <w:p w:rsidR="00985E49" w:rsidRDefault="00985E49">
      <w:pPr>
        <w:numPr>
          <w:ilvl w:val="0"/>
          <w:numId w:val="102"/>
        </w:numPr>
        <w:spacing w:before="100" w:beforeAutospacing="1" w:after="100" w:afterAutospacing="1"/>
      </w:pPr>
      <w:r>
        <w:t>Разрешение на внутренний таможенный транзит выдается:</w:t>
      </w:r>
    </w:p>
    <w:p w:rsidR="00985E49" w:rsidRPr="00A711CE" w:rsidRDefault="00985E49">
      <w:pPr>
        <w:pStyle w:val="a3"/>
      </w:pPr>
      <w:r>
        <w:t>1) перевозчику;</w:t>
      </w:r>
    </w:p>
    <w:p w:rsidR="00985E49" w:rsidRDefault="00985E49">
      <w:pPr>
        <w:pStyle w:val="a3"/>
      </w:pPr>
      <w:r>
        <w:t>2) экспедитору, если он является отечественным лицом;</w:t>
      </w:r>
    </w:p>
    <w:p w:rsidR="00985E49" w:rsidRDefault="00985E49">
      <w:pPr>
        <w:pStyle w:val="a3"/>
      </w:pPr>
      <w:r>
        <w:t>3) лицам, указанным в части 6 настоящей статьи.</w:t>
      </w:r>
    </w:p>
    <w:p w:rsidR="00985E49" w:rsidRDefault="00985E49">
      <w:pPr>
        <w:numPr>
          <w:ilvl w:val="0"/>
          <w:numId w:val="103"/>
        </w:numPr>
        <w:spacing w:before="100" w:beforeAutospacing="1" w:after="100" w:afterAutospacing="1"/>
      </w:pPr>
      <w:r>
        <w:t>Разрешение на внутренний таможенный транзит выдается при соблюдении следующих условий:</w:t>
      </w:r>
    </w:p>
    <w:p w:rsidR="00985E49" w:rsidRPr="00A711CE" w:rsidRDefault="00985E49">
      <w:pPr>
        <w:pStyle w:val="a3"/>
      </w:pPr>
      <w:r>
        <w:t>1) если ввоз товаров в Республику Таджикистан не запрещен в соответствии с нормативными правовыми актами Республики Таджикистан;</w:t>
      </w:r>
    </w:p>
    <w:p w:rsidR="00985E49" w:rsidRDefault="00985E49">
      <w:pPr>
        <w:pStyle w:val="a3"/>
      </w:pPr>
      <w:r>
        <w:t>2) если в отношении ввозимых товаров проведены пограничный контроль и иные виды государственного контроля в месте их прибытия в случае, когда товары подлежат такому контролю в соответствии с нормативными правовыми актами Республики Таджикистан в месте их прибытия;</w:t>
      </w:r>
    </w:p>
    <w:p w:rsidR="00985E49" w:rsidRDefault="00985E49">
      <w:pPr>
        <w:pStyle w:val="a3"/>
      </w:pPr>
      <w:r>
        <w:t>3</w:t>
      </w:r>
      <w:r>
        <w:rPr>
          <w:rStyle w:val="a4"/>
        </w:rPr>
        <w:t>) если в отношении товаров представлены документы, подтверждающие соблюдение ограничений в соответствии с нормативными правовыми актами Республики Таджикистан при перемещении этих товаров по таможенной территории Республики Таджикистан;(ЗРТ от 2812.12г.№906)</w:t>
      </w:r>
    </w:p>
    <w:p w:rsidR="00985E49" w:rsidRDefault="00985E49">
      <w:pPr>
        <w:pStyle w:val="a3"/>
      </w:pPr>
      <w:r>
        <w:t>4) если в отношении товаров представлена транзитная декларация (статья 81);</w:t>
      </w:r>
    </w:p>
    <w:p w:rsidR="00985E49" w:rsidRDefault="00985E49">
      <w:pPr>
        <w:pStyle w:val="a3"/>
      </w:pPr>
      <w:r>
        <w:t>5) если обеспечена идентификация товаров (статья 83);</w:t>
      </w:r>
    </w:p>
    <w:p w:rsidR="00985E49" w:rsidRDefault="00985E49">
      <w:pPr>
        <w:pStyle w:val="a3"/>
      </w:pPr>
      <w:r>
        <w:t>6) если транспортное средство оборудовано надлежащим образом в случае, когда товары перевозятся под таможенными пломбами и печатями (статья 84);</w:t>
      </w:r>
    </w:p>
    <w:p w:rsidR="00985E49" w:rsidRDefault="00985E49">
      <w:pPr>
        <w:pStyle w:val="a3"/>
      </w:pPr>
      <w:r>
        <w:t>7) если приняты меры по обеспечению соблюдения таможенного законодательства Республики Таджикистан (статья 86).</w:t>
      </w:r>
    </w:p>
    <w:p w:rsidR="00985E49" w:rsidRDefault="00985E49">
      <w:pPr>
        <w:numPr>
          <w:ilvl w:val="0"/>
          <w:numId w:val="104"/>
        </w:numPr>
        <w:spacing w:before="100" w:beforeAutospacing="1" w:after="100" w:afterAutospacing="1"/>
      </w:pPr>
      <w:r>
        <w:t>Разрешение на внутренний таможенный транзит выдается после предъявления товаров таможенному органу отправления сразу после того, как этот таможенный орган убедится в соблюдении условий, установленных частью 3 настоящей статьи, но не позднее суток со дня принятия транзитной декларации (статья 81). Транзитная декларация принимается таможенным органом отправления в течение 30 минут, если она отвечает всем установленным требованиям.</w:t>
      </w:r>
    </w:p>
    <w:p w:rsidR="00985E49" w:rsidRPr="00A711CE" w:rsidRDefault="00985E49">
      <w:pPr>
        <w:pStyle w:val="a3"/>
      </w:pPr>
      <w:r>
        <w:t>При выдаче разрешения на внутренний таможенный транзит таможенный орган отправления устанавливает срок внутреннего таможенного транзита (статья 82) и определяет место доставки товаров (статья 85).</w:t>
      </w:r>
    </w:p>
    <w:p w:rsidR="00985E49" w:rsidRDefault="00985E49">
      <w:pPr>
        <w:numPr>
          <w:ilvl w:val="0"/>
          <w:numId w:val="105"/>
        </w:numPr>
        <w:spacing w:before="100" w:beforeAutospacing="1" w:after="100" w:afterAutospacing="1"/>
      </w:pPr>
      <w:r>
        <w:t>Уполномоченный орган по вопросам таможенного дела вправе принимать решения о недопущении к внутреннему таможенному транзиту перевозчика или экспедитора, неоднократно не выполнивших обязательств по перевозке товаров в соответствии с внутренним таможенным транзитом, что установлено вступившими в силу постановлениями о назначении административного наказания по делам об административных правонарушениях в области таможенного дела, если хотя бы одно из указанных постановлений не исполнено, либо таким перевозчиком или экспедитором не выполнена обязанность по уплате таможенных пошлин, налогов в соответствии со статьей 90 настоящего Кодекса. Указанное решение подлежит отмене в течение пяти дней после уплаты административного штрафа, а также таможенных пошлин, налогов в соответствии со статьей 90 настоящего Кодекса, о чем перевозчик или экспедитор, в отношении которых принято такое решение, уведомляется в письменной форме в пределах указанного срока.</w:t>
      </w:r>
    </w:p>
    <w:p w:rsidR="00985E49" w:rsidRDefault="00985E49">
      <w:pPr>
        <w:numPr>
          <w:ilvl w:val="0"/>
          <w:numId w:val="105"/>
        </w:numPr>
        <w:spacing w:before="100" w:beforeAutospacing="1" w:after="100" w:afterAutospacing="1"/>
      </w:pPr>
      <w:r>
        <w:t>При перевозке товаров в соответствии с внутренним таможенным транзитом в место доставки (статья 85), не являющееся местонахождением таможенного органа, разрешение на внутренний таможенный транзит выдается исключительно лицу, которое будет осуществлять хранение товаров или проведение с товарами других операций в соответствии с настоящим Кодексом в месте доставки. В этом случае указанное лицо выполняет обязанности и несет ответственность, которые определены настоящей главой для экспедитора, с учетом положений части 5 статьи 92 настоящего Кодекса.</w:t>
      </w:r>
    </w:p>
    <w:p w:rsidR="00985E49" w:rsidRDefault="00985E49">
      <w:pPr>
        <w:numPr>
          <w:ilvl w:val="0"/>
          <w:numId w:val="105"/>
        </w:numPr>
        <w:spacing w:before="100" w:beforeAutospacing="1" w:after="100" w:afterAutospacing="1"/>
      </w:pPr>
      <w:r>
        <w:t>Если разрешение на внутренний таможенный транзит не может быть выдано из-за несоблюдения условий,  установленных  пунктами 1 - 3 части 3 настоящей статьи, таможенный орган вправе разрешить перевозку товаров на склад временного хранения или в иные места, являющиеся зонами таможенного контроля, при условии таможенного сопровождения транспортных средств, на которых перевозятся товары.</w:t>
      </w:r>
    </w:p>
    <w:p w:rsidR="00985E49" w:rsidRPr="00A711CE" w:rsidRDefault="00985E49">
      <w:pPr>
        <w:pStyle w:val="a3"/>
      </w:pPr>
      <w:r>
        <w:rPr>
          <w:rStyle w:val="a4"/>
        </w:rPr>
        <w:t>Примечание:</w:t>
      </w:r>
    </w:p>
    <w:p w:rsidR="00985E49" w:rsidRDefault="00985E49">
      <w:pPr>
        <w:numPr>
          <w:ilvl w:val="0"/>
          <w:numId w:val="106"/>
        </w:numPr>
        <w:spacing w:before="100" w:beforeAutospacing="1" w:after="100" w:afterAutospacing="1"/>
      </w:pPr>
      <w:r>
        <w:t>Для целей применения настоящей главы под транспортным средством понимается также транспортное средство, на котором товары перевозятся по таможенной территории Республики Таджикистан.</w:t>
      </w:r>
    </w:p>
    <w:p w:rsidR="00985E49" w:rsidRDefault="00985E49">
      <w:pPr>
        <w:numPr>
          <w:ilvl w:val="0"/>
          <w:numId w:val="106"/>
        </w:numPr>
        <w:spacing w:before="100" w:beforeAutospacing="1" w:after="100" w:afterAutospacing="1"/>
      </w:pPr>
      <w:r>
        <w:t>Для целей применения настоящей главы под экспедитором понимается лицо, действующее по договору транспортной экспедиции в соответствии с гражданским законодательством Республики Таджикистан.</w:t>
      </w:r>
    </w:p>
    <w:p w:rsidR="00985E49" w:rsidRPr="00A711CE" w:rsidRDefault="00985E49">
      <w:pPr>
        <w:pStyle w:val="a3"/>
      </w:pPr>
      <w:r>
        <w:t> </w:t>
      </w:r>
    </w:p>
    <w:p w:rsidR="00985E49" w:rsidRDefault="00985E49">
      <w:pPr>
        <w:pStyle w:val="3"/>
      </w:pPr>
      <w:bookmarkStart w:id="93" w:name="_Toc486837488"/>
      <w:bookmarkEnd w:id="93"/>
      <w:r>
        <w:t>Статья  81.  Транзитная декларация</w:t>
      </w:r>
    </w:p>
    <w:p w:rsidR="00985E49" w:rsidRDefault="00985E49">
      <w:pPr>
        <w:numPr>
          <w:ilvl w:val="0"/>
          <w:numId w:val="107"/>
        </w:numPr>
        <w:spacing w:before="100" w:beforeAutospacing="1" w:after="100" w:afterAutospacing="1"/>
      </w:pPr>
      <w:r>
        <w:t>В качестве транзитной декларации таможенный орган отправления принимает любые коммерческие, транспортные (перевозочные) документы и (или) таможенные документы, содержащие сведения, указанные в части 2 настоящей статьи.</w:t>
      </w:r>
    </w:p>
    <w:p w:rsidR="00985E49" w:rsidRDefault="00985E49">
      <w:pPr>
        <w:numPr>
          <w:ilvl w:val="0"/>
          <w:numId w:val="107"/>
        </w:numPr>
        <w:spacing w:before="100" w:beforeAutospacing="1" w:after="100" w:afterAutospacing="1"/>
      </w:pPr>
      <w:r>
        <w:t>Для получения разрешения на внутренний таможенный транзит перевозчик (экспедитор) представляет в таможенный орган отправления следующие сведения:</w:t>
      </w:r>
    </w:p>
    <w:p w:rsidR="00985E49" w:rsidRPr="00A711CE" w:rsidRDefault="00985E49">
      <w:pPr>
        <w:pStyle w:val="a3"/>
      </w:pPr>
      <w:r>
        <w:t>1) о наименовании и местонахождении отправителя (получателя) товаров в соответствии с транспортными документами;</w:t>
      </w:r>
    </w:p>
    <w:p w:rsidR="00985E49" w:rsidRDefault="00985E49">
      <w:pPr>
        <w:pStyle w:val="a3"/>
      </w:pPr>
      <w:r>
        <w:t>2) о стране отправления (стране назначения) товаров;</w:t>
      </w:r>
    </w:p>
    <w:p w:rsidR="00985E49" w:rsidRDefault="00985E49">
      <w:pPr>
        <w:pStyle w:val="a3"/>
      </w:pPr>
      <w:r>
        <w:t>3) о наименовании и местонахождении перевозчика товаров либо экспедитора, если разрешение на внутренний таможенный транзит получает экспедитор;</w:t>
      </w:r>
    </w:p>
    <w:p w:rsidR="00985E49" w:rsidRDefault="00985E49">
      <w:pPr>
        <w:pStyle w:val="a3"/>
      </w:pPr>
      <w:r>
        <w:t>4) о транспортном средстве, на котором товары перевозятся по таможенной территории Республики Таджикистан, а при осуществлении перевозки автомобильным транспортом - также о водителе транспортного средства;</w:t>
      </w:r>
    </w:p>
    <w:p w:rsidR="00985E49" w:rsidRDefault="00985E49">
      <w:pPr>
        <w:pStyle w:val="a3"/>
      </w:pPr>
      <w:r>
        <w:t>5) о видах или наименованиях, количестве, стоимости товаров в соответствии с коммерческими, транспортными (перевозочными) документами, весе или об объеме, о кодах товаров в соответствии с Гармонизированной системой описания и кодирования товаров или Товарной номенклатурой внешнеэкономической деятельности на уровне не менее чем первых четырех знаков;</w:t>
      </w:r>
    </w:p>
    <w:p w:rsidR="00985E49" w:rsidRDefault="00985E49">
      <w:pPr>
        <w:pStyle w:val="a3"/>
      </w:pPr>
      <w:r>
        <w:t>6) об общем количестве грузовых мест;</w:t>
      </w:r>
    </w:p>
    <w:p w:rsidR="00985E49" w:rsidRDefault="00985E49">
      <w:pPr>
        <w:pStyle w:val="a3"/>
      </w:pPr>
      <w:r>
        <w:t>7) о пункте назначения товаров;</w:t>
      </w:r>
    </w:p>
    <w:p w:rsidR="00985E49" w:rsidRDefault="00985E49">
      <w:pPr>
        <w:pStyle w:val="a3"/>
      </w:pPr>
      <w:r>
        <w:t>8) о планируемой перегрузке товаров или других грузовых операциях в пути;</w:t>
      </w:r>
    </w:p>
    <w:p w:rsidR="00985E49" w:rsidRDefault="00985E49">
      <w:pPr>
        <w:pStyle w:val="a3"/>
      </w:pPr>
      <w:r>
        <w:t>9) о планируемом сроке перевозки товаров (статья 82);</w:t>
      </w:r>
    </w:p>
    <w:p w:rsidR="00985E49" w:rsidRDefault="00985E49">
      <w:pPr>
        <w:pStyle w:val="a3"/>
      </w:pPr>
      <w:r>
        <w:t>10) о маршруте, если перевозка товаров должна осуществляться по определенным маршрутам (часть 3 статьи 86).</w:t>
      </w:r>
    </w:p>
    <w:p w:rsidR="00985E49" w:rsidRDefault="00985E49">
      <w:pPr>
        <w:numPr>
          <w:ilvl w:val="0"/>
          <w:numId w:val="108"/>
        </w:numPr>
        <w:spacing w:before="100" w:beforeAutospacing="1" w:after="100" w:afterAutospacing="1"/>
      </w:pPr>
      <w:r>
        <w:t>Уполномоченный орган по вопросам таможенного дела вправе сокращать перечень сведений, указанных в части 2 настоящей статьи, с учетом категорий лиц, перемещающих товары и транспортные средства, видов товаров, а также исходя из вида транспорта.</w:t>
      </w:r>
    </w:p>
    <w:p w:rsidR="00985E49" w:rsidRDefault="00985E49">
      <w:pPr>
        <w:numPr>
          <w:ilvl w:val="0"/>
          <w:numId w:val="108"/>
        </w:numPr>
        <w:spacing w:before="100" w:beforeAutospacing="1" w:after="100" w:afterAutospacing="1"/>
      </w:pPr>
      <w:r>
        <w:t>Если документы, представленные в соответствии с частью 1 настоящей статьи, не содержат всех сведений, указанных в части 2 настоящей статьи, эти сведения представляются дополнительно путем внесения недостающих сведений в письменной форме в транзитную декларацию. Форма транзитной декларации и порядок ее заполнения устанавливаются уполномоченным органом в области таможенного дела.</w:t>
      </w:r>
    </w:p>
    <w:p w:rsidR="00985E49" w:rsidRDefault="00985E49">
      <w:pPr>
        <w:numPr>
          <w:ilvl w:val="0"/>
          <w:numId w:val="108"/>
        </w:numPr>
        <w:spacing w:before="100" w:beforeAutospacing="1" w:after="100" w:afterAutospacing="1"/>
      </w:pPr>
      <w:r>
        <w:t>Таможенный орган не вправе требовать от перевозчика или экспедитора предоставления других сведений, за исключением сведений, указанных в части 2 настоящей статьи.</w:t>
      </w:r>
    </w:p>
    <w:p w:rsidR="00985E49" w:rsidRDefault="00985E49">
      <w:pPr>
        <w:numPr>
          <w:ilvl w:val="0"/>
          <w:numId w:val="108"/>
        </w:numPr>
        <w:spacing w:before="100" w:beforeAutospacing="1" w:after="100" w:afterAutospacing="1"/>
      </w:pPr>
      <w:r>
        <w:t>О принятии в качестве транзитной декларации документов, представленных в соответствии с частью 1 настоящей статьи, должностным лицом таможенного органа делается отметка на таких документах по форме и в порядке, которые определяются уполномоченным органом в области таможенного дела.</w:t>
      </w:r>
    </w:p>
    <w:p w:rsidR="00985E49" w:rsidRDefault="00985E49">
      <w:pPr>
        <w:numPr>
          <w:ilvl w:val="0"/>
          <w:numId w:val="108"/>
        </w:numPr>
        <w:spacing w:before="100" w:beforeAutospacing="1" w:after="100" w:afterAutospacing="1"/>
      </w:pPr>
      <w:r>
        <w:t>Транзитная декларация может быть представлена в форме электронного документа. Порядок представления транзитной декларации в форме электронного документа и порядок ее использования при внутреннем таможенном транзите определяются уполномоченным органом в области таможенного дела, в соответствии с настоящим Кодексом.</w:t>
      </w:r>
    </w:p>
    <w:p w:rsidR="00985E49" w:rsidRDefault="00985E49">
      <w:pPr>
        <w:numPr>
          <w:ilvl w:val="0"/>
          <w:numId w:val="108"/>
        </w:numPr>
        <w:spacing w:before="100" w:beforeAutospacing="1" w:after="100" w:afterAutospacing="1"/>
      </w:pPr>
      <w:r>
        <w:t>В случаях, предусмотренных международно-правовыми актами, признанными Республикой Таджикистан, в качестве транзитной декларации используются документы, определенные такими актами.</w:t>
      </w:r>
    </w:p>
    <w:p w:rsidR="00985E49" w:rsidRPr="00A711CE" w:rsidRDefault="00985E49">
      <w:pPr>
        <w:pStyle w:val="a3"/>
      </w:pPr>
      <w:r>
        <w:rPr>
          <w:rStyle w:val="a4"/>
        </w:rPr>
        <w:t> </w:t>
      </w:r>
    </w:p>
    <w:p w:rsidR="00985E49" w:rsidRDefault="00985E49">
      <w:pPr>
        <w:pStyle w:val="3"/>
      </w:pPr>
      <w:r>
        <w:t xml:space="preserve">            </w:t>
      </w:r>
      <w:bookmarkStart w:id="94" w:name="_Toc486837489"/>
      <w:bookmarkEnd w:id="94"/>
      <w:r>
        <w:t>Статья 82. Сроки внутреннего таможенного транзита</w:t>
      </w:r>
    </w:p>
    <w:p w:rsidR="00985E49" w:rsidRDefault="00985E49">
      <w:pPr>
        <w:numPr>
          <w:ilvl w:val="0"/>
          <w:numId w:val="109"/>
        </w:numPr>
        <w:spacing w:before="100" w:beforeAutospacing="1" w:after="100" w:afterAutospacing="1"/>
      </w:pPr>
      <w:r>
        <w:t>Предельный срок внутреннего таможенного транзита не может превышать срок, определяемый из расчета 2000 километров за один месяц, в случае, если перевозка осуществляется автомобильным и железнодорожным транспортом, а в случае, если перевозка осуществляется воздушным транспортом, этот срок не может превышать три дня со дня получения разрешения на внутренний таможенный транзит.</w:t>
      </w:r>
    </w:p>
    <w:p w:rsidR="00985E49" w:rsidRDefault="00985E49">
      <w:pPr>
        <w:numPr>
          <w:ilvl w:val="0"/>
          <w:numId w:val="109"/>
        </w:numPr>
        <w:spacing w:before="100" w:beforeAutospacing="1" w:after="100" w:afterAutospacing="1"/>
      </w:pPr>
      <w:r>
        <w:t>При получении разрешения на внутренний таможенный транзит срок внутреннего таможенного транзита устанавливается таможенным органом отправления в пределах срока, установленного частью 1 настоящей статьи, исходя из заявления перевозчика (экспедитора), обычного срока перевозки товаров, вида транспорта и возможностей транспортного средства, его маршрута и других условий перевозки.</w:t>
      </w:r>
    </w:p>
    <w:p w:rsidR="00985E49" w:rsidRDefault="00985E49">
      <w:pPr>
        <w:numPr>
          <w:ilvl w:val="0"/>
          <w:numId w:val="109"/>
        </w:numPr>
        <w:spacing w:before="100" w:beforeAutospacing="1" w:after="100" w:afterAutospacing="1"/>
      </w:pPr>
      <w:r>
        <w:t>По мотивированному запросу заинтересованного лица таможенный орган продлевает установленный срок внутреннего таможенного транзита в пределах срока, установленного частью 1 настоящей статьи. Если при перевозке товаров в соответствии с процедурой внутреннего таможенного транзита перевозчик не сможет доставить товары в первоначально установленный срок вследствие аварии или действия непреодолимой силы, с разрешения таможенного органа в письменной форме срок внутреннего таможенного транзита может быть продлен на срок, превышающий предельный срок, установленный частью 1 настоящей статьи.</w:t>
      </w:r>
    </w:p>
    <w:p w:rsidR="00985E49" w:rsidRPr="00A711CE" w:rsidRDefault="00985E49">
      <w:pPr>
        <w:pStyle w:val="a3"/>
      </w:pPr>
      <w:r>
        <w:rPr>
          <w:rStyle w:val="a4"/>
        </w:rPr>
        <w:t> </w:t>
      </w:r>
    </w:p>
    <w:p w:rsidR="00985E49" w:rsidRDefault="00985E49">
      <w:pPr>
        <w:pStyle w:val="3"/>
      </w:pPr>
      <w:r>
        <w:t xml:space="preserve">            </w:t>
      </w:r>
      <w:bookmarkStart w:id="95" w:name="_Toc486837490"/>
      <w:bookmarkEnd w:id="95"/>
      <w:r>
        <w:t>Статья 83. Идентификация товаров и документов на них</w:t>
      </w:r>
    </w:p>
    <w:p w:rsidR="00985E49" w:rsidRDefault="00985E49">
      <w:pPr>
        <w:numPr>
          <w:ilvl w:val="0"/>
          <w:numId w:val="110"/>
        </w:numPr>
        <w:spacing w:before="100" w:beforeAutospacing="1" w:after="100" w:afterAutospacing="1"/>
      </w:pPr>
      <w:r>
        <w:t>Таможенный орган отправления осуществляет идентификацию товаров, помещаемых под таможенную процедуру внутреннего таможенного транзита, в целях обеспечения возможности обнаружения таможенным органом назначения (часть 1 статьи 92) следов изъятия товаров, вложения товаров в транспортное средство или совершения с товарами каких-либо операций, если указанные действия могли быть совершены при перевозке этих товаров в соответствии с внутренним таможенным транзитом.</w:t>
      </w:r>
    </w:p>
    <w:p w:rsidR="00985E49" w:rsidRDefault="00985E49">
      <w:pPr>
        <w:numPr>
          <w:ilvl w:val="0"/>
          <w:numId w:val="110"/>
        </w:numPr>
        <w:spacing w:before="100" w:beforeAutospacing="1" w:after="100" w:afterAutospacing="1"/>
      </w:pPr>
      <w:r>
        <w:t>Для целей идентификации товаров таможенный орган отправления вправе использовать следующие средства:</w:t>
      </w:r>
    </w:p>
    <w:p w:rsidR="00985E49" w:rsidRPr="00A711CE" w:rsidRDefault="00985E49">
      <w:pPr>
        <w:pStyle w:val="a3"/>
      </w:pPr>
      <w:r>
        <w:t>1) наложение таможенных пломб и печатей на транспортное средство, контейнер или на съемный кузов;</w:t>
      </w:r>
    </w:p>
    <w:p w:rsidR="00985E49" w:rsidRDefault="00985E49">
      <w:pPr>
        <w:pStyle w:val="a3"/>
      </w:pPr>
      <w:r>
        <w:t>2) нанесение цифровой, буквенной или иной маркировки, идентификационных знаков, наложение пломб и печатей на отдельные грузовые места;</w:t>
      </w:r>
    </w:p>
    <w:p w:rsidR="00985E49" w:rsidRDefault="00985E49">
      <w:pPr>
        <w:pStyle w:val="a3"/>
      </w:pPr>
      <w:r>
        <w:t>3) проставление штампов;</w:t>
      </w:r>
    </w:p>
    <w:p w:rsidR="00985E49" w:rsidRDefault="00985E49">
      <w:pPr>
        <w:pStyle w:val="a3"/>
      </w:pPr>
      <w:r>
        <w:t>4) взятие проб и образцов;</w:t>
      </w:r>
    </w:p>
    <w:p w:rsidR="00985E49" w:rsidRDefault="00985E49">
      <w:pPr>
        <w:pStyle w:val="a3"/>
      </w:pPr>
      <w:r>
        <w:t>5) описание товаров и транспортных средств;</w:t>
      </w:r>
    </w:p>
    <w:p w:rsidR="00985E49" w:rsidRDefault="00985E49">
      <w:pPr>
        <w:pStyle w:val="a3"/>
      </w:pPr>
      <w:r>
        <w:t>6) использование чертежей, изготовленных масштабных изображений, фотографий, видеозаписей, иллюстраций;</w:t>
      </w:r>
    </w:p>
    <w:p w:rsidR="00985E49" w:rsidRDefault="00985E49">
      <w:pPr>
        <w:pStyle w:val="a3"/>
      </w:pPr>
      <w:r>
        <w:t>7) использование составленных должностными лицами таможенных органов чертежей, изготовленных масштабных изображений, фотографий, видеозаписей, иллюстраций;</w:t>
      </w:r>
    </w:p>
    <w:p w:rsidR="00985E49" w:rsidRDefault="00985E49">
      <w:pPr>
        <w:pStyle w:val="a3"/>
      </w:pPr>
      <w:r>
        <w:t>8) другие средства, позволяющие идентифицировать товары, включая пломбы отправителя товаров.</w:t>
      </w:r>
    </w:p>
    <w:p w:rsidR="00985E49" w:rsidRDefault="00985E49">
      <w:pPr>
        <w:numPr>
          <w:ilvl w:val="0"/>
          <w:numId w:val="111"/>
        </w:numPr>
        <w:spacing w:before="100" w:beforeAutospacing="1" w:after="100" w:afterAutospacing="1"/>
      </w:pPr>
      <w:r>
        <w:t>3</w:t>
      </w:r>
      <w:r>
        <w:rPr>
          <w:rStyle w:val="a7"/>
        </w:rPr>
        <w:t xml:space="preserve">. </w:t>
      </w:r>
      <w:r>
        <w:t>Идентификация товаров осуществляется путем наложения таможенных пломб и печатей на транспортное средство, контейнер или на съемный кузов при соблюдении условий, установленных статьей 84 настоящего Кодекса.</w:t>
      </w:r>
    </w:p>
    <w:p w:rsidR="00985E49" w:rsidRPr="00A711CE" w:rsidRDefault="00985E49">
      <w:pPr>
        <w:pStyle w:val="a3"/>
      </w:pPr>
      <w:r>
        <w:t>В иных случаях идентификация товаров осуществляется с использованием других средств, указанных в части 2 настоящей статьи.</w:t>
      </w:r>
    </w:p>
    <w:p w:rsidR="00985E49" w:rsidRDefault="00985E49">
      <w:pPr>
        <w:numPr>
          <w:ilvl w:val="0"/>
          <w:numId w:val="112"/>
        </w:numPr>
        <w:spacing w:before="100" w:beforeAutospacing="1" w:after="100" w:afterAutospacing="1"/>
      </w:pPr>
      <w:r>
        <w:t>Таможенными органами используются таможенные пломбы или другие средства идентификации таможенных органов иностранных государств, за исключением случаев, если:</w:t>
      </w:r>
    </w:p>
    <w:p w:rsidR="00985E49" w:rsidRPr="00A711CE" w:rsidRDefault="00985E49">
      <w:pPr>
        <w:pStyle w:val="a3"/>
      </w:pPr>
      <w:r>
        <w:t>1) таможенные пломбы или другие средства идентификации признаются таможенным органом отправления недостаточными или ненадежными в соответствии с критериями, определенными частью 1 статьи 84 настоящего Кодекса;</w:t>
      </w:r>
    </w:p>
    <w:p w:rsidR="00985E49" w:rsidRDefault="00985E49">
      <w:pPr>
        <w:pStyle w:val="a3"/>
      </w:pPr>
      <w:r>
        <w:t>2) таможенный орган отправления производит таможенный досмотр товаров.</w:t>
      </w:r>
    </w:p>
    <w:p w:rsidR="00985E49" w:rsidRDefault="00985E49">
      <w:pPr>
        <w:pStyle w:val="a3"/>
      </w:pPr>
      <w:r>
        <w:t>Если таможенные органы используют таможенные пломбы или другие средства идентификации таможенных органов иностранных государств, на изменение, удаление, уничтожение или повреждение этих средств идентификации распространяются запреты, предусмотренные настоящим Кодексом в отношении средств идентификации таможенных органов Республики Таджикистан.</w:t>
      </w:r>
    </w:p>
    <w:p w:rsidR="00985E49" w:rsidRDefault="00985E49">
      <w:pPr>
        <w:numPr>
          <w:ilvl w:val="0"/>
          <w:numId w:val="113"/>
        </w:numPr>
        <w:spacing w:before="100" w:beforeAutospacing="1" w:after="100" w:afterAutospacing="1"/>
      </w:pPr>
      <w:r>
        <w:t>Таможенные органы осуществляют идентификацию транспортных (перевозочных) документов, а также имеющихся у перевозчика коммерческих документов на товары в таможенных целях.</w:t>
      </w:r>
    </w:p>
    <w:p w:rsidR="00985E49" w:rsidRPr="00A711CE" w:rsidRDefault="00985E49">
      <w:pPr>
        <w:pStyle w:val="a3"/>
      </w:pPr>
      <w:r>
        <w:t>Для целей идентификации документов таможенные органы вправе использовать следующие средства:</w:t>
      </w:r>
    </w:p>
    <w:p w:rsidR="00985E49" w:rsidRDefault="00985E49">
      <w:pPr>
        <w:pStyle w:val="a3"/>
      </w:pPr>
      <w:r>
        <w:t>1) проставление на документах печатей и штампов;</w:t>
      </w:r>
    </w:p>
    <w:p w:rsidR="00985E49" w:rsidRDefault="00985E49">
      <w:pPr>
        <w:pStyle w:val="a3"/>
      </w:pPr>
      <w:r>
        <w:t>2) нанесение специальных наклеек, специальных защитных приспособлений;</w:t>
      </w:r>
    </w:p>
    <w:p w:rsidR="00985E49" w:rsidRDefault="00985E49">
      <w:pPr>
        <w:pStyle w:val="a3"/>
      </w:pPr>
      <w:r>
        <w:t>3) помещение документов, необходимых для таможенных целей, в грузовые отделения транспортных средств, контейнеров или съемных кузовов, на которые налагаются таможенные пломбы и печати;</w:t>
      </w:r>
    </w:p>
    <w:p w:rsidR="00985E49" w:rsidRDefault="00985E49">
      <w:pPr>
        <w:pStyle w:val="a3"/>
      </w:pPr>
      <w:r>
        <w:t>4) помещение документов, необходимых для таможенных целей, в сейф-пакеты.</w:t>
      </w:r>
    </w:p>
    <w:p w:rsidR="00985E49" w:rsidRDefault="00985E49">
      <w:pPr>
        <w:pStyle w:val="a3"/>
      </w:pPr>
      <w:r>
        <w:rPr>
          <w:rStyle w:val="a4"/>
        </w:rPr>
        <w:t> </w:t>
      </w:r>
    </w:p>
    <w:p w:rsidR="00985E49" w:rsidRDefault="00985E49">
      <w:pPr>
        <w:pStyle w:val="3"/>
      </w:pPr>
      <w:bookmarkStart w:id="96" w:name="_Toc486837491"/>
      <w:bookmarkEnd w:id="96"/>
      <w:r>
        <w:t>Статья 84. Оборудование транспортных средств, контейнеров и съемных кузовов при перевозке товаров под таможенными пломбами и печатями</w:t>
      </w:r>
    </w:p>
    <w:p w:rsidR="00985E49" w:rsidRDefault="00985E49">
      <w:pPr>
        <w:numPr>
          <w:ilvl w:val="0"/>
          <w:numId w:val="114"/>
        </w:numPr>
        <w:spacing w:before="100" w:beforeAutospacing="1" w:after="100" w:afterAutospacing="1"/>
      </w:pPr>
      <w:r>
        <w:t>Транспортные средства, контейнеры или съемные кузовы могут быть допущены для перевозки товаров под таможенными пломбами и печатями при условии, что таможенные пломбы и печати могут быть наложены непосредственно на эти транспортные средства, контейнеры или съемные кузовы, которые сконструированы и оборудованы таким образом, что:</w:t>
      </w:r>
    </w:p>
    <w:p w:rsidR="00985E49" w:rsidRPr="00A711CE" w:rsidRDefault="00985E49">
      <w:pPr>
        <w:pStyle w:val="a3"/>
      </w:pPr>
      <w:r>
        <w:t>1) таможенные пломбы и печати могут быть наложены простым и надежным способом;</w:t>
      </w:r>
    </w:p>
    <w:p w:rsidR="00985E49" w:rsidRDefault="00985E49">
      <w:pPr>
        <w:pStyle w:val="a3"/>
      </w:pPr>
      <w:r>
        <w:t>2) товары не могут быть извлечены из опломбированной части грузового помещения транспортного средства или вложены в нее без оставления видимых следов вскрытия грузового помещения транспортного средства или повреждения таможенных пломб и печатей;</w:t>
      </w:r>
    </w:p>
    <w:p w:rsidR="00985E49" w:rsidRDefault="00985E49">
      <w:pPr>
        <w:pStyle w:val="a3"/>
      </w:pPr>
      <w:r>
        <w:t>3) в транспортном средстве и его грузовых помещениях отсутствуют потайные места для сокрытия товаров;</w:t>
      </w:r>
    </w:p>
    <w:p w:rsidR="00985E49" w:rsidRDefault="00985E49">
      <w:pPr>
        <w:pStyle w:val="a3"/>
      </w:pPr>
      <w:r>
        <w:t>4) все места, в которых могут находиться товары, легко доступны для таможенного осмотра.</w:t>
      </w:r>
    </w:p>
    <w:p w:rsidR="00985E49" w:rsidRDefault="00985E49">
      <w:pPr>
        <w:numPr>
          <w:ilvl w:val="0"/>
          <w:numId w:val="115"/>
        </w:numPr>
        <w:spacing w:before="100" w:beforeAutospacing="1" w:after="100" w:afterAutospacing="1"/>
      </w:pPr>
      <w:r>
        <w:t>Требования к транспортному средству, контейнеру или съемному кузову, установленные частью 1 настоящей статьи, считаются выполненными, если транспортное средство, контейнер или съемный кузов соответствуют техническим требованиям, которые устанавливаются уполномоченным органом по вопросам таможенного дела.</w:t>
      </w:r>
    </w:p>
    <w:p w:rsidR="00985E49" w:rsidRDefault="00985E49">
      <w:pPr>
        <w:numPr>
          <w:ilvl w:val="0"/>
          <w:numId w:val="115"/>
        </w:numPr>
        <w:spacing w:before="100" w:beforeAutospacing="1" w:after="100" w:afterAutospacing="1"/>
      </w:pPr>
      <w:r>
        <w:t>Решение о допущении транспортного средства, контейнера или съемного кузова к перевозке товаров под таможенными пломбами и печатями принимает таможенный орган отправления, если транспортное средство, контейнер или съемный кузов заблаговременно не были допущены к перевозке под таможенными пломбами и печатями.</w:t>
      </w:r>
    </w:p>
    <w:p w:rsidR="00985E49" w:rsidRPr="00A711CE" w:rsidRDefault="00985E49">
      <w:pPr>
        <w:pStyle w:val="a3"/>
      </w:pPr>
      <w:r>
        <w:t>Указанное решение принимается таможенным органом отправления в день обращения заинтересованного лица.</w:t>
      </w:r>
    </w:p>
    <w:p w:rsidR="00985E49" w:rsidRDefault="00985E49">
      <w:pPr>
        <w:numPr>
          <w:ilvl w:val="0"/>
          <w:numId w:val="116"/>
        </w:numPr>
        <w:spacing w:before="100" w:beforeAutospacing="1" w:after="100" w:afterAutospacing="1"/>
      </w:pPr>
      <w:r>
        <w:t>Соответствие транспортного средства, контейнера или съемного кузова требованиям, указанным в частях 1 и 2 настоящей статьи, может быть подтверждено заблаговременно путем получения свидетельства о допущении транспортного средства, контейнера или съемного кузова к перевозке товаров под таможенными пломбами и печатями.</w:t>
      </w:r>
    </w:p>
    <w:p w:rsidR="00985E49" w:rsidRPr="00A711CE" w:rsidRDefault="00985E49">
      <w:pPr>
        <w:pStyle w:val="a3"/>
      </w:pPr>
      <w:r>
        <w:t>Свидетельство о допущении транспортного средства, контейнера или съемного кузова к перевозке товаров под таможенными пломбами и печатями может быть выдано:</w:t>
      </w:r>
    </w:p>
    <w:p w:rsidR="00985E49" w:rsidRDefault="00985E49">
      <w:pPr>
        <w:pStyle w:val="a3"/>
      </w:pPr>
      <w:r>
        <w:t>1) в индивидуальном порядке;</w:t>
      </w:r>
    </w:p>
    <w:p w:rsidR="00985E49" w:rsidRDefault="00985E49">
      <w:pPr>
        <w:pStyle w:val="a3"/>
      </w:pPr>
      <w:r>
        <w:t>2) по типу конструкции (сериям) транспортных средств, контейнеров или съемных кузовов.</w:t>
      </w:r>
    </w:p>
    <w:p w:rsidR="00985E49" w:rsidRDefault="00985E49">
      <w:pPr>
        <w:pStyle w:val="a3"/>
      </w:pPr>
      <w:r>
        <w:t>Свидетельство о допущении транспортного средства, контейнера или съемного кузова к перевозке товаров под таможенными пломбами и печатями выдается таможенным органом по заявлению заинтересованного лица не позднее пяти дней со дня получения указанного заявления. Указанное свидетельство остается действительным до тех пор, пока не произошли изменения конструкции транспортного средства, контейнера или съемного кузова.</w:t>
      </w:r>
    </w:p>
    <w:p w:rsidR="00985E49" w:rsidRDefault="00985E49">
      <w:pPr>
        <w:pStyle w:val="a3"/>
      </w:pPr>
      <w:r>
        <w:t>Свидетельство о допущении транспортного средства, контейнера или съемного кузова к перевозке товаров под таможенными пломбами и печатями при переходе к другому лицу права владения транспортным средством, контейнером или съемным кузовом остается действительным.</w:t>
      </w:r>
    </w:p>
    <w:p w:rsidR="00985E49" w:rsidRDefault="00985E49">
      <w:pPr>
        <w:pStyle w:val="a3"/>
      </w:pPr>
      <w:r>
        <w:t>Форма свидетельства о допущении транспортного средства, контейнера или съемного кузова к перевозке товаров под таможенными пломбами и печатями и порядок его выдачи устанавливаются уполномоченным органом по вопросам таможенного дела.</w:t>
      </w:r>
    </w:p>
    <w:p w:rsidR="00985E49" w:rsidRDefault="00985E49">
      <w:pPr>
        <w:numPr>
          <w:ilvl w:val="0"/>
          <w:numId w:val="117"/>
        </w:numPr>
        <w:spacing w:before="100" w:beforeAutospacing="1" w:after="100" w:afterAutospacing="1"/>
      </w:pPr>
      <w:r>
        <w:t>Таможенные органы не требуют заблаговременного допущения транспортного средства, контейнера или съемного кузова для перевозки товаров под таможенными пломбами и печатями, за исключением случая, если:</w:t>
      </w:r>
    </w:p>
    <w:p w:rsidR="00985E49" w:rsidRPr="00A711CE" w:rsidRDefault="00985E49">
      <w:pPr>
        <w:pStyle w:val="a3"/>
      </w:pPr>
      <w:r>
        <w:t>1) перевозка товаров осуществляется таможенным перевозчиком (глава 11);</w:t>
      </w:r>
    </w:p>
    <w:p w:rsidR="00985E49" w:rsidRDefault="00985E49">
      <w:pPr>
        <w:pStyle w:val="a3"/>
      </w:pPr>
      <w:r>
        <w:t>2) заблаговременное допущение предусмотрено международно-правовыми актами, признанными Республикой Таджикистан.</w:t>
      </w:r>
    </w:p>
    <w:p w:rsidR="00985E49" w:rsidRDefault="00985E49">
      <w:pPr>
        <w:pStyle w:val="a3"/>
      </w:pPr>
      <w:r>
        <w:rPr>
          <w:rStyle w:val="a4"/>
        </w:rPr>
        <w:t> </w:t>
      </w:r>
    </w:p>
    <w:p w:rsidR="00985E49" w:rsidRDefault="00985E49">
      <w:pPr>
        <w:pStyle w:val="3"/>
      </w:pPr>
      <w:r>
        <w:t xml:space="preserve">            </w:t>
      </w:r>
      <w:bookmarkStart w:id="97" w:name="_Toc486837492"/>
      <w:bookmarkEnd w:id="97"/>
      <w:r>
        <w:t>Статья 85. Место доставки товаров при внутреннем таможенном транзите</w:t>
      </w:r>
    </w:p>
    <w:p w:rsidR="00985E49" w:rsidRDefault="00985E49">
      <w:pPr>
        <w:numPr>
          <w:ilvl w:val="0"/>
          <w:numId w:val="118"/>
        </w:numPr>
        <w:spacing w:before="100" w:beforeAutospacing="1" w:after="100" w:afterAutospacing="1"/>
      </w:pPr>
      <w:r>
        <w:t>Место доставки товаров при внутреннем таможенном транзите определяется таможенным органом отправления на основании сведений о пункте назначения, указанном в транспортных (перевозочных) документах. Местом доставки товаров является зона таможенного контроля, находящаяся в регионе деятельности таможенного органа назначения (часть 1 статьи 92). При этом товары, перевозимые из места их прибытия (статья 69), доставляются в место нахождения таможенного органа (статья 464).</w:t>
      </w:r>
    </w:p>
    <w:p w:rsidR="00985E49" w:rsidRDefault="00985E49">
      <w:pPr>
        <w:numPr>
          <w:ilvl w:val="0"/>
          <w:numId w:val="118"/>
        </w:numPr>
        <w:spacing w:before="100" w:beforeAutospacing="1" w:after="100" w:afterAutospacing="1"/>
      </w:pPr>
      <w:r>
        <w:t>В случае изменения пункта назначения в соответствии с законодательством Республики Таджикистан в области транспорта при внутреннем таможенном транзите перевозчик вправе обратиться в таможенный орган с просьбой об изменении места доставки товаров. При этом перевозчик представляет в любой таможенный орган, находящийся по пути его следования, заявление об изменении пункта назначения, составленное в произвольной форме, документы, подтверждающие изменение пункта назначения, а также документы, предусмотренные частью 3 статьи 92 настоящего Кодекса.</w:t>
      </w:r>
    </w:p>
    <w:p w:rsidR="00985E49" w:rsidRPr="00A711CE" w:rsidRDefault="00985E49">
      <w:pPr>
        <w:pStyle w:val="a3"/>
      </w:pPr>
      <w:r>
        <w:t>Решение об изменении места доставки товаров принимается таможенным органом не позднее дня, следующего за днем получения заявления и документов, которые указаны в первом абзаце настоящей части. Указанное решение оформляется путем завершения внутреннего таможенного транзита в отношении товаров, место доставки которых изменено, и выдачи нового разрешения на внутренний таможенный транзит (статья 80). Новое разрешение на внутренний таможенный транзит выдается в день принятия решения об изменении места доставки товаров.</w:t>
      </w:r>
    </w:p>
    <w:p w:rsidR="00985E49" w:rsidRDefault="00985E49">
      <w:pPr>
        <w:pStyle w:val="a3"/>
      </w:pPr>
      <w:r>
        <w:rPr>
          <w:rStyle w:val="a4"/>
        </w:rPr>
        <w:t> </w:t>
      </w:r>
    </w:p>
    <w:p w:rsidR="00985E49" w:rsidRDefault="00985E49">
      <w:pPr>
        <w:pStyle w:val="3"/>
      </w:pPr>
      <w:r>
        <w:t xml:space="preserve">            </w:t>
      </w:r>
      <w:bookmarkStart w:id="98" w:name="_Toc486837493"/>
      <w:bookmarkEnd w:id="98"/>
      <w:r>
        <w:t>Статья 86. Меры по обеспечению соблюдения таможенного законодательства Республики Таджикистан при внутреннем таможенном транзите</w:t>
      </w:r>
    </w:p>
    <w:p w:rsidR="00985E49" w:rsidRDefault="00985E49">
      <w:pPr>
        <w:numPr>
          <w:ilvl w:val="0"/>
          <w:numId w:val="119"/>
        </w:numPr>
        <w:spacing w:before="100" w:beforeAutospacing="1" w:after="100" w:afterAutospacing="1"/>
      </w:pPr>
      <w:r>
        <w:t>Перемещение товаров и транспортных средств в соответствии с процедурой внутреннего таможенного транзита допускается при соблюдении следующих условий:</w:t>
      </w:r>
    </w:p>
    <w:p w:rsidR="00985E49" w:rsidRPr="00A711CE" w:rsidRDefault="00985E49">
      <w:pPr>
        <w:pStyle w:val="a3"/>
      </w:pPr>
      <w:r>
        <w:t>1) товары не запрещены к ввозу на таможенную территорию Республики Таджикистан или к вывозу с таможенной территории Республики Таджикистан;</w:t>
      </w:r>
    </w:p>
    <w:p w:rsidR="00985E49" w:rsidRDefault="00985E49">
      <w:pPr>
        <w:pStyle w:val="a3"/>
      </w:pPr>
      <w:r>
        <w:t>2) оформление транзитной декларации в соответствии со статьей 81 настоящего Кодекса;</w:t>
      </w:r>
    </w:p>
    <w:p w:rsidR="00985E49" w:rsidRDefault="00985E49">
      <w:pPr>
        <w:pStyle w:val="a3"/>
      </w:pPr>
      <w:r>
        <w:t>3) соблюдение одной из мер обеспечения доставки товаров и транспортных средств в соответствии с частью 2 настоящей статьи.</w:t>
      </w:r>
    </w:p>
    <w:p w:rsidR="00985E49" w:rsidRDefault="00985E49">
      <w:pPr>
        <w:numPr>
          <w:ilvl w:val="0"/>
          <w:numId w:val="120"/>
        </w:numPr>
        <w:spacing w:before="100" w:beforeAutospacing="1" w:after="100" w:afterAutospacing="1"/>
      </w:pPr>
      <w:r>
        <w:t>К мерам обеспечения доставки товаров и транспортных средств в соответствии с процедурой внутреннего таможенного транзита относятся:</w:t>
      </w:r>
    </w:p>
    <w:p w:rsidR="00985E49" w:rsidRPr="00A711CE" w:rsidRDefault="00985E49">
      <w:pPr>
        <w:pStyle w:val="a3"/>
      </w:pPr>
      <w:r>
        <w:t>1) обеспечение уплаты таможенных пошлин</w:t>
      </w:r>
      <w:r>
        <w:rPr>
          <w:rStyle w:val="a4"/>
        </w:rPr>
        <w:t>,</w:t>
      </w:r>
      <w:r>
        <w:t xml:space="preserve"> налогов путем внесения денежных средств в кассу таможенного органа или на счет любого таможенного органа (денежный залог);</w:t>
      </w:r>
    </w:p>
    <w:p w:rsidR="00985E49" w:rsidRDefault="00985E49">
      <w:pPr>
        <w:pStyle w:val="a3"/>
      </w:pPr>
      <w:r>
        <w:t>2) обеспечения уплаты таможенных пошлин, налогов путем залога имущества;</w:t>
      </w:r>
    </w:p>
    <w:p w:rsidR="00985E49" w:rsidRDefault="00985E49">
      <w:pPr>
        <w:pStyle w:val="a3"/>
      </w:pPr>
      <w:r>
        <w:t>3) банковская гарантия;</w:t>
      </w:r>
    </w:p>
    <w:p w:rsidR="00985E49" w:rsidRDefault="00985E49">
      <w:pPr>
        <w:pStyle w:val="a3"/>
      </w:pPr>
      <w:r>
        <w:t>4) перемещение товаров таможенным перевозчиком;</w:t>
      </w:r>
    </w:p>
    <w:p w:rsidR="00985E49" w:rsidRDefault="00985E49">
      <w:pPr>
        <w:pStyle w:val="a3"/>
      </w:pPr>
      <w:r>
        <w:t>5) таможенное сопровождение товаров;</w:t>
      </w:r>
    </w:p>
    <w:p w:rsidR="00985E49" w:rsidRDefault="00985E49">
      <w:pPr>
        <w:pStyle w:val="a3"/>
      </w:pPr>
      <w:r>
        <w:t>6) иные меры, предусмотренные международно-правовыми актами, признанными Республикой Таджикистан.</w:t>
      </w:r>
    </w:p>
    <w:p w:rsidR="00985E49" w:rsidRDefault="00985E49">
      <w:pPr>
        <w:pStyle w:val="a3"/>
      </w:pPr>
      <w:r>
        <w:t>Лицо, перемещающее товары и транспортные средства, вправе выбрать любую из перечисленных мер.</w:t>
      </w:r>
    </w:p>
    <w:p w:rsidR="00985E49" w:rsidRDefault="00985E49">
      <w:pPr>
        <w:numPr>
          <w:ilvl w:val="0"/>
          <w:numId w:val="121"/>
        </w:numPr>
        <w:spacing w:before="100" w:beforeAutospacing="1" w:after="100" w:afterAutospacing="1"/>
      </w:pPr>
      <w:r>
        <w:t>При перемещении товаров в соответствии с процедурой внутреннего таможенного транзита железнодорожным транспортом положения части 2 настоящей статьи не применяются.</w:t>
      </w:r>
    </w:p>
    <w:p w:rsidR="00985E49" w:rsidRDefault="00985E49">
      <w:pPr>
        <w:numPr>
          <w:ilvl w:val="0"/>
          <w:numId w:val="121"/>
        </w:numPr>
        <w:spacing w:before="100" w:beforeAutospacing="1" w:after="100" w:afterAutospacing="1"/>
      </w:pPr>
      <w:r>
        <w:t>Меры обеспечения доставки товаров и транспортных средств при внутреннем таможенном транзите не применяются при перемещении товаров в соответствии с международно-правовыми актами, признанными Республикой Таджикистан, воздушным транспортом и таможенными перевозчиками.</w:t>
      </w:r>
    </w:p>
    <w:p w:rsidR="00985E49" w:rsidRDefault="00985E49">
      <w:pPr>
        <w:numPr>
          <w:ilvl w:val="0"/>
          <w:numId w:val="121"/>
        </w:numPr>
        <w:spacing w:before="100" w:beforeAutospacing="1" w:after="100" w:afterAutospacing="1"/>
      </w:pPr>
      <w:r>
        <w:t>Перечень товаров, перемещаемых по территории Республики Таджикистан с обязательным обеспечением уплаты таможенных пошлин</w:t>
      </w:r>
      <w:r>
        <w:rPr>
          <w:rStyle w:val="a4"/>
        </w:rPr>
        <w:t xml:space="preserve">, </w:t>
      </w:r>
      <w:r>
        <w:t>налогов, определяется и утверждается Правительством Республики Таджикистан.</w:t>
      </w:r>
    </w:p>
    <w:p w:rsidR="00985E49" w:rsidRDefault="00985E49">
      <w:pPr>
        <w:numPr>
          <w:ilvl w:val="0"/>
          <w:numId w:val="121"/>
        </w:numPr>
        <w:spacing w:before="100" w:beforeAutospacing="1" w:after="100" w:afterAutospacing="1"/>
      </w:pPr>
      <w:r>
        <w:t>В случаях, предусмотренных нормативными правовыми актами Республики Таджикистан, Правительство Республики Таджикистан вправе устанавливать маршруты перевозки отдельных видов товаров в соответствии с внутренним таможенным транзитом. В иных случаях маршруты определяются для перевозки отдельных видов товаров, в отношении которых при перемещении через таможенную границу зафиксированы частые случаи нарушения таможенного законодательства Республики Таджикистан либо установлены запреты и ограничения в соответствии с нормативными правовыми актами Республики Таджикистан. При этом маршрут заявляется перевозчиком. Заявленный перевозчиком маршрут является для него обязательным при перевозке товаров. Изменение маршрута допускается с письменного разрешения таможенного органа.</w:t>
      </w:r>
    </w:p>
    <w:p w:rsidR="00985E49" w:rsidRPr="00A711CE" w:rsidRDefault="00985E49">
      <w:pPr>
        <w:pStyle w:val="a3"/>
      </w:pPr>
      <w:r>
        <w:rPr>
          <w:rStyle w:val="a4"/>
        </w:rPr>
        <w:t> </w:t>
      </w:r>
    </w:p>
    <w:p w:rsidR="00985E49" w:rsidRDefault="00985E49">
      <w:pPr>
        <w:pStyle w:val="3"/>
      </w:pPr>
      <w:r>
        <w:t xml:space="preserve">            </w:t>
      </w:r>
      <w:bookmarkStart w:id="99" w:name="_Toc486837494"/>
      <w:bookmarkEnd w:id="99"/>
      <w:r>
        <w:t>Статья 87. Таможенное сопровождение</w:t>
      </w:r>
    </w:p>
    <w:p w:rsidR="00985E49" w:rsidRDefault="00985E49">
      <w:pPr>
        <w:numPr>
          <w:ilvl w:val="0"/>
          <w:numId w:val="122"/>
        </w:numPr>
        <w:spacing w:before="100" w:beforeAutospacing="1" w:after="100" w:afterAutospacing="1"/>
      </w:pPr>
      <w:r>
        <w:t>Таможенное сопровождение - сопровождение транспортных средств, перевозящих товары в соответствии с внутренним таможенным транзитом, которое осуществляется должностными лицами таможенных органов исключительно в целях обеспечения соблюдения таможенного законодательства Республики Таджикистан при внутреннем таможенном транзите.</w:t>
      </w:r>
    </w:p>
    <w:p w:rsidR="00985E49" w:rsidRDefault="00985E49">
      <w:pPr>
        <w:numPr>
          <w:ilvl w:val="0"/>
          <w:numId w:val="122"/>
        </w:numPr>
        <w:spacing w:before="100" w:beforeAutospacing="1" w:after="100" w:afterAutospacing="1"/>
      </w:pPr>
      <w:r>
        <w:t>Таможенный орган вправе принять решение о таможенном сопровождении в случае:</w:t>
      </w:r>
    </w:p>
    <w:p w:rsidR="00985E49" w:rsidRPr="00A711CE" w:rsidRDefault="00985E49">
      <w:pPr>
        <w:pStyle w:val="a3"/>
      </w:pPr>
      <w:r>
        <w:t>1) непредставления обеспечения уплаты таможенных платежей в соответствии с пунктом 1 части 2 статьи 86 настоящего Кодекса;</w:t>
      </w:r>
    </w:p>
    <w:p w:rsidR="00985E49" w:rsidRDefault="00985E49">
      <w:pPr>
        <w:pStyle w:val="a3"/>
      </w:pPr>
      <w:r>
        <w:t>2) перевозки отдельных видов товаров, определяемых на основе системы анализа рисков и управления ими в соответствии с настоящим Кодексом;</w:t>
      </w:r>
    </w:p>
    <w:p w:rsidR="00985E49" w:rsidRDefault="00985E49">
      <w:pPr>
        <w:pStyle w:val="a3"/>
      </w:pPr>
      <w:r>
        <w:t>3) недоставки перевозчиком хотя бы один раз в течение одного года до дня обращения за разрешением на внутренний таможенный транзит товаров в место их доставки, что подтверждается вступившим в силу постановлением о назначении административного наказания по делу об административном правонарушении в области таможенного дела;</w:t>
      </w:r>
    </w:p>
    <w:p w:rsidR="00985E49" w:rsidRDefault="00985E49">
      <w:pPr>
        <w:pStyle w:val="a3"/>
      </w:pPr>
      <w:r>
        <w:t>4) обратного вывоза ошибочно поставленных в Республику Таджикистан товаров или товаров, ввоз которых в Республику Таджикистан запрещен, если место фактического пересечения указанными товарами таможенной границы при вывозе не совпадает с местонахождением этих товаров;</w:t>
      </w:r>
    </w:p>
    <w:p w:rsidR="00985E49" w:rsidRDefault="00985E49">
      <w:pPr>
        <w:pStyle w:val="a3"/>
      </w:pPr>
      <w:r>
        <w:t>5) перевозки товаров в соответствии с частями 6 и 7 статьи 80 настоящего Кодекса;</w:t>
      </w:r>
    </w:p>
    <w:p w:rsidR="00985E49" w:rsidRDefault="00985E49">
      <w:pPr>
        <w:pStyle w:val="a3"/>
      </w:pPr>
      <w:r>
        <w:t>6) перевозки товаров, в отношении которых применяются запреты и ограничения, установленные в соответствии с нормативными правовыми актами Республики Таджикистан.</w:t>
      </w:r>
    </w:p>
    <w:p w:rsidR="00985E49" w:rsidRDefault="00985E49">
      <w:pPr>
        <w:numPr>
          <w:ilvl w:val="0"/>
          <w:numId w:val="123"/>
        </w:numPr>
        <w:spacing w:before="100" w:beforeAutospacing="1" w:after="100" w:afterAutospacing="1"/>
      </w:pPr>
      <w:r>
        <w:t>За таможенное сопровождение взимаются таможенные сборы в размерах, определяемых Правительством Республики Таджикистан.</w:t>
      </w:r>
    </w:p>
    <w:p w:rsidR="00985E49" w:rsidRPr="00A711CE" w:rsidRDefault="00985E49">
      <w:pPr>
        <w:pStyle w:val="a3"/>
      </w:pPr>
      <w:r>
        <w:t> </w:t>
      </w:r>
    </w:p>
    <w:p w:rsidR="00985E49" w:rsidRDefault="00985E49">
      <w:pPr>
        <w:pStyle w:val="3"/>
      </w:pPr>
      <w:r>
        <w:t xml:space="preserve">            </w:t>
      </w:r>
      <w:bookmarkStart w:id="100" w:name="_Toc486837495"/>
      <w:bookmarkEnd w:id="100"/>
      <w:r>
        <w:t>Статья 88. Обязанности перевозчика при внутреннем таможенном транзите</w:t>
      </w:r>
    </w:p>
    <w:p w:rsidR="00985E49" w:rsidRPr="00A711CE" w:rsidRDefault="00985E49">
      <w:pPr>
        <w:pStyle w:val="a3"/>
      </w:pPr>
      <w:r>
        <w:t>При перевозке товаров в соответствии с внутренним таможенным транзитом перевозчик обязан:</w:t>
      </w:r>
    </w:p>
    <w:p w:rsidR="00985E49" w:rsidRDefault="00985E49">
      <w:pPr>
        <w:pStyle w:val="a3"/>
      </w:pPr>
      <w:r>
        <w:t>1) доставить товары и документы на них в установленные таможенным органом отправления сроки в место доставки товаров, следуя по определенным маршрутам, если они установлены или заявлены;</w:t>
      </w:r>
    </w:p>
    <w:p w:rsidR="00985E49" w:rsidRDefault="00985E49">
      <w:pPr>
        <w:pStyle w:val="a3"/>
      </w:pPr>
      <w:r>
        <w:t>2) обеспечить сохранность товаров, таможенных пломб и печатей либо иных средств идентификации, если они использовались;</w:t>
      </w:r>
    </w:p>
    <w:p w:rsidR="00985E49" w:rsidRDefault="00985E49">
      <w:pPr>
        <w:pStyle w:val="a3"/>
      </w:pPr>
      <w:r>
        <w:t>3) не допускать перегрузку, выгрузку, погрузку и иные грузовые операции с товарами без разрешения таможенных органов, за исключением перегрузки товаров на другое транспортное средство в случае, предусмотренном частью 1 статьи 89 настоящего Кодекса.</w:t>
      </w:r>
    </w:p>
    <w:p w:rsidR="00985E49" w:rsidRDefault="00985E49">
      <w:pPr>
        <w:pStyle w:val="a3"/>
      </w:pPr>
      <w:r>
        <w:rPr>
          <w:rStyle w:val="a4"/>
        </w:rPr>
        <w:t> </w:t>
      </w:r>
    </w:p>
    <w:p w:rsidR="00985E49" w:rsidRDefault="00985E49">
      <w:pPr>
        <w:pStyle w:val="3"/>
      </w:pPr>
      <w:bookmarkStart w:id="101" w:name="_Toc486837496"/>
      <w:bookmarkEnd w:id="101"/>
      <w:r>
        <w:t>Статья 89. Перегрузка, выгрузка, погрузка и иные грузовые операции с товарами</w:t>
      </w:r>
    </w:p>
    <w:p w:rsidR="00985E49" w:rsidRDefault="00985E49">
      <w:pPr>
        <w:numPr>
          <w:ilvl w:val="0"/>
          <w:numId w:val="124"/>
        </w:numPr>
        <w:spacing w:before="100" w:beforeAutospacing="1" w:after="100" w:afterAutospacing="1"/>
      </w:pPr>
      <w:r>
        <w:t>Перегрузка, выгрузка, погрузка и иные грузовые операции с товарами, перевозимыми в соответствии с внутренним таможенным транзитом, допускаются с разрешения таможенного органа отправления (часть 1 статьи 80) или таможенного органа, в регионе деятельности которого осуществляется соответствующая грузовая операция. Если товары могут быть перегружены с одного транспортного средства на другое без повреждения наложенных таможенных пломб и печатей, такая перегрузка допускается после предварительного уведомления таможенного органа.</w:t>
      </w:r>
      <w:r>
        <w:rPr>
          <w:rStyle w:val="a4"/>
        </w:rPr>
        <w:t xml:space="preserve"> Порядок уведомления определяется уполномоченным органом по вопросам таможенного дела. (ЗРТ от 03.07.2012г., №845)</w:t>
      </w:r>
    </w:p>
    <w:p w:rsidR="00985E49" w:rsidRDefault="00985E49">
      <w:pPr>
        <w:numPr>
          <w:ilvl w:val="0"/>
          <w:numId w:val="124"/>
        </w:numPr>
        <w:spacing w:before="100" w:beforeAutospacing="1" w:after="100" w:afterAutospacing="1"/>
      </w:pPr>
      <w:r>
        <w:t>Таможенный орган может отказать в выдаче разрешения на проведение грузовых операций с товарами только в случае, если их осуществление может повлечь утрату товаров или изменение их свойств.</w:t>
      </w:r>
    </w:p>
    <w:p w:rsidR="00985E49" w:rsidRPr="00A711CE" w:rsidRDefault="00985E49">
      <w:pPr>
        <w:pStyle w:val="a3"/>
      </w:pPr>
      <w:r>
        <w:rPr>
          <w:rStyle w:val="a4"/>
        </w:rPr>
        <w:t> </w:t>
      </w:r>
    </w:p>
    <w:p w:rsidR="00985E49" w:rsidRDefault="00985E49">
      <w:pPr>
        <w:pStyle w:val="3"/>
      </w:pPr>
      <w:r>
        <w:t xml:space="preserve">            </w:t>
      </w:r>
      <w:bookmarkStart w:id="102" w:name="_Toc486837497"/>
      <w:bookmarkEnd w:id="102"/>
      <w:r>
        <w:t>Статья 90. Ответственность перевозчика и экспедитора при внутреннем таможенном транзите</w:t>
      </w:r>
    </w:p>
    <w:p w:rsidR="00985E49" w:rsidRDefault="00985E49">
      <w:pPr>
        <w:numPr>
          <w:ilvl w:val="0"/>
          <w:numId w:val="125"/>
        </w:numPr>
        <w:spacing w:before="100" w:beforeAutospacing="1" w:after="100" w:afterAutospacing="1"/>
      </w:pPr>
      <w:r>
        <w:t>В случае недоставки иностранных товаров в таможенный орган назначения (часть 1 статьи 92) перевозчик или экспедитор, если разрешение на внутренний таможенный транзит получено экспедитором, обязан уплатить ввозные таможенные пошлины, налоги в соответствии с настоящим Кодексом.</w:t>
      </w:r>
    </w:p>
    <w:p w:rsidR="00985E49" w:rsidRPr="00A711CE" w:rsidRDefault="00985E49">
      <w:pPr>
        <w:pStyle w:val="a3"/>
      </w:pPr>
      <w:r>
        <w:t>Если товары переданы перевозчиком получателю или иному лицу без разрешения таможенного органа, лицо, получившее указанные товары во владение, несет ответственность за уплату таможенных пошлин, налогов, если будет установлено, что при получении таких товаров это лицо знало или должно было знать о нарушениях таможенного законодательства Республики Таджикистан.</w:t>
      </w:r>
    </w:p>
    <w:p w:rsidR="00985E49" w:rsidRDefault="00985E49">
      <w:pPr>
        <w:numPr>
          <w:ilvl w:val="0"/>
          <w:numId w:val="126"/>
        </w:numPr>
        <w:spacing w:before="100" w:beforeAutospacing="1" w:after="100" w:afterAutospacing="1"/>
      </w:pPr>
      <w:r>
        <w:t>Перевозчик и экспедитор не несут ответственность за уплату таможенных пошлин, налогов в случае, если товары уничтожены либо безвозвратно утеряны вследствие аварии, действия непреодолимой силы или естественной убыли при нормальных условиях перевозки (транспортировки).</w:t>
      </w:r>
    </w:p>
    <w:p w:rsidR="00985E49" w:rsidRPr="00A711CE" w:rsidRDefault="00985E49">
      <w:pPr>
        <w:pStyle w:val="a3"/>
      </w:pPr>
      <w:r>
        <w:t>Таможенные органы не вправе предъявлять перевозчику или экспедитору требование об уплате таможенных платежей на том основании, что перевозка осуществлялась не по определенным маршрутам или были нарушены установленные сроки внутреннего таможенного транзита, если иные условия и требования, определенные настоящей главой, выполнены.</w:t>
      </w:r>
    </w:p>
    <w:p w:rsidR="00985E49" w:rsidRDefault="00985E49">
      <w:pPr>
        <w:numPr>
          <w:ilvl w:val="0"/>
          <w:numId w:val="127"/>
        </w:numPr>
        <w:spacing w:before="100" w:beforeAutospacing="1" w:after="100" w:afterAutospacing="1"/>
      </w:pPr>
      <w:r>
        <w:t>В случае перегрузки товаров при внутреннем таможенном транзите с одного транспортного средства на другое транспортное средство ответственность за уплату таможенных пошлин, налогов несет перевозчик (экспедитор), получивший разрешение на внутренний таможенный транзит.</w:t>
      </w:r>
    </w:p>
    <w:p w:rsidR="00985E49" w:rsidRDefault="00985E49">
      <w:pPr>
        <w:numPr>
          <w:ilvl w:val="0"/>
          <w:numId w:val="127"/>
        </w:numPr>
        <w:spacing w:before="100" w:beforeAutospacing="1" w:after="100" w:afterAutospacing="1"/>
      </w:pPr>
      <w:r>
        <w:t>При перевозке товаров железнодорожным транспортом в соответствии с внутренним таможенным транзитом ответственность за уплату таможенных пошлин, налогов несет железная дорога, утратившая товары либо выдавшая их без разрешения таможенного органа. Требование об уплате таможенных платежей предъявляется таможенными органами железной дороге назначения. Положения настоящей части не распространяются на случаи, если разрешение на внутренний таможенный транзит выдано экспедитору, а также на случаи перевозки товаров в прямом смешанном сообщении, если разрешение на внутренний таможенный транзит выдано перевозчику другого вида транспорта.</w:t>
      </w:r>
    </w:p>
    <w:p w:rsidR="00985E49" w:rsidRPr="00A711CE" w:rsidRDefault="00985E49">
      <w:pPr>
        <w:pStyle w:val="a3"/>
      </w:pPr>
      <w:r>
        <w:t> </w:t>
      </w:r>
    </w:p>
    <w:p w:rsidR="00985E49" w:rsidRDefault="00985E49">
      <w:pPr>
        <w:pStyle w:val="3"/>
      </w:pPr>
      <w:r>
        <w:t xml:space="preserve">            </w:t>
      </w:r>
      <w:bookmarkStart w:id="103" w:name="_Toc486837498"/>
      <w:bookmarkEnd w:id="103"/>
      <w:r>
        <w:t>Статья 91. Меры, принимаемые при аварии и (или) действии непреодолимой силы, препятствующих перевозке товаров и транспортных средств при внутреннем таможенном транзите</w:t>
      </w:r>
    </w:p>
    <w:p w:rsidR="00985E49" w:rsidRPr="00A711CE" w:rsidRDefault="00985E49">
      <w:pPr>
        <w:pStyle w:val="a3"/>
      </w:pPr>
      <w:r>
        <w:t>При аварии и (или) действии непреодолимой силы перевозчик обязан:</w:t>
      </w:r>
    </w:p>
    <w:p w:rsidR="00985E49" w:rsidRDefault="00985E49">
      <w:pPr>
        <w:pStyle w:val="a3"/>
      </w:pPr>
      <w:r>
        <w:t>1) принять все необходимые меры для обеспечения сохранности товаров и транспортных средств;</w:t>
      </w:r>
    </w:p>
    <w:p w:rsidR="00985E49" w:rsidRDefault="00985E49">
      <w:pPr>
        <w:pStyle w:val="a3"/>
      </w:pPr>
      <w:r>
        <w:t>2) незамедлительно сообщить о данном происшествии в соответствующий уполномоченный государственный орган с дальнейшим уведомлением ближайшего таможенного органа. Таможенный орган, получивший уведомление, обязан незамедлительно известить таможенные органы отправления и назначения, а также принять решение о возможности дальнейшей перевозки товаров с соблюдением процедуры внутреннего таможенного транзита.</w:t>
      </w:r>
    </w:p>
    <w:p w:rsidR="00985E49" w:rsidRDefault="00985E49">
      <w:pPr>
        <w:pStyle w:val="a3"/>
      </w:pPr>
      <w:r>
        <w:t>Затраты, понесенные перевозчиком в связи с принятием мер, предусмотренных настоящей статьей, таможенными органами не возмещаются.</w:t>
      </w:r>
    </w:p>
    <w:p w:rsidR="00985E49" w:rsidRDefault="00985E49">
      <w:pPr>
        <w:pStyle w:val="a3"/>
      </w:pPr>
      <w:r>
        <w:t> </w:t>
      </w:r>
    </w:p>
    <w:p w:rsidR="00985E49" w:rsidRDefault="00985E49">
      <w:pPr>
        <w:pStyle w:val="3"/>
      </w:pPr>
      <w:bookmarkStart w:id="104" w:name="_Toc486837499"/>
      <w:bookmarkEnd w:id="104"/>
      <w:r>
        <w:t>Статья  92. Завершение процедуры внутреннего таможенного транзита товаров</w:t>
      </w:r>
    </w:p>
    <w:p w:rsidR="00985E49" w:rsidRDefault="00985E49">
      <w:pPr>
        <w:numPr>
          <w:ilvl w:val="0"/>
          <w:numId w:val="128"/>
        </w:numPr>
        <w:spacing w:before="100" w:beforeAutospacing="1" w:after="100" w:afterAutospacing="1"/>
      </w:pPr>
      <w:r>
        <w:t>Таможенный орган, в котором завершается внутренний таможенный транзит (таможенный орган назначения), оформляет завершение внутреннего таможенного транзита товаров в возможно короткие сроки, но не позднее 24 часов с момента регистрации прибытия транспортного средства, если при проверке документов и идентификации товаров этим таможенным органом не были выявлены нарушения таможенного законодательства Республики Таджикистан, путем выдачи перевозчику свидетельства о завершении внутреннего таможенного транзита по форме, определяемой уполномоченным органом в области таможенного дела</w:t>
      </w:r>
      <w:r>
        <w:rPr>
          <w:rStyle w:val="a7"/>
        </w:rPr>
        <w:t>.</w:t>
      </w:r>
    </w:p>
    <w:p w:rsidR="00985E49" w:rsidRDefault="00985E49">
      <w:pPr>
        <w:numPr>
          <w:ilvl w:val="0"/>
          <w:numId w:val="128"/>
        </w:numPr>
        <w:spacing w:before="100" w:beforeAutospacing="1" w:after="100" w:afterAutospacing="1"/>
      </w:pPr>
      <w:r>
        <w:t>Таможенный орган назначения обязан зарегистрировать прибытие транспортного средства в место доставки товаров в течение двух часов с момента представления перевозчиком документов, указанных в части 3 настоящей статьи, таможенному органу и незамедлительно после регистрации выдать перевозчику письменное подтверждение о прибытии транспортного средства по форме, определяемой уполномоченным органом в области таможенного дела.</w:t>
      </w:r>
    </w:p>
    <w:p w:rsidR="00985E49" w:rsidRDefault="00985E49">
      <w:pPr>
        <w:numPr>
          <w:ilvl w:val="0"/>
          <w:numId w:val="128"/>
        </w:numPr>
        <w:spacing w:before="100" w:beforeAutospacing="1" w:after="100" w:afterAutospacing="1"/>
      </w:pPr>
      <w:r>
        <w:t>Для завершения внутреннего таможенного транзита перевозчик обязан предъявить таможенному органу назначения товары, представить транзитную декларацию (статья 81), а также имеющиеся у него другие документы на товары в течение одного часа с момента прибытия транспортного средства в место доставки товаров, а в случае прибытия вне установленного времени работы таможенного органа - в течение одного часа с момента наступления времени начала работы этого таможенного органа. При перевозках товаров железнодорожным транспортом срок представления указанных документов не может превышать 12 часов.</w:t>
      </w:r>
    </w:p>
    <w:p w:rsidR="00985E49" w:rsidRDefault="00985E49">
      <w:pPr>
        <w:numPr>
          <w:ilvl w:val="0"/>
          <w:numId w:val="128"/>
        </w:numPr>
        <w:spacing w:before="100" w:beforeAutospacing="1" w:after="100" w:afterAutospacing="1"/>
      </w:pPr>
      <w:r>
        <w:t>В месте доставки товаров до завершения внутреннего таможенного транзита транспортные средства размещаются в зоне таможенного контроля.</w:t>
      </w:r>
    </w:p>
    <w:p w:rsidR="00985E49" w:rsidRPr="00A711CE" w:rsidRDefault="00985E49">
      <w:pPr>
        <w:pStyle w:val="a3"/>
      </w:pPr>
      <w:r>
        <w:t>Размещение транспортных средств в зоне таможенного контроля допускается в любое время суток.</w:t>
      </w:r>
    </w:p>
    <w:p w:rsidR="00985E49" w:rsidRDefault="00985E49">
      <w:pPr>
        <w:numPr>
          <w:ilvl w:val="0"/>
          <w:numId w:val="129"/>
        </w:numPr>
        <w:spacing w:before="100" w:beforeAutospacing="1" w:after="100" w:afterAutospacing="1"/>
      </w:pPr>
      <w:r>
        <w:t>При перевозке товаров в место доставки товаров, не являющееся местом нахождения таможенного органа (часть 6 статьи 80), завершение внутреннего таможенного транзита может осуществляться без предъявления товаров таможенному органу назначения.</w:t>
      </w:r>
    </w:p>
    <w:p w:rsidR="00985E49" w:rsidRPr="00A711CE" w:rsidRDefault="00985E49">
      <w:pPr>
        <w:pStyle w:val="a3"/>
      </w:pPr>
      <w:r>
        <w:t>Лицо, получившее разрешение на внутренний таможенный транзит, обязано принять товары на хранение, обеспечить недопущение совершения операций, изменяющих состояние товаров, влекущих нарушение их упаковки, пользования и распоряжения ими до тех пор, пока таможенный орган не удостоверит доставку товаров на склад временного хранения, таможенный склад или в иное место, определенное как место доставки товаров в соответствии с правилами, установленными настоящей главой. При этом товары должны быть размещены в отдельном помещении или на огражденной по периметру площадке, снабжены табличками с информацией, позволяющей их идентифицировать.</w:t>
      </w:r>
    </w:p>
    <w:p w:rsidR="00985E49" w:rsidRDefault="00985E49">
      <w:pPr>
        <w:pStyle w:val="a3"/>
      </w:pPr>
      <w:r>
        <w:t>Для завершения внутреннего таможенного транзита в таможенный орган назначения наряду с документами, указанными в части 3 настоящей статьи, в течение суток после прибытия транспортного средства в место доставки товаров представляются документы, подтверждающие принятие товаров</w:t>
      </w:r>
      <w:r>
        <w:rPr>
          <w:rStyle w:val="a7"/>
        </w:rPr>
        <w:t xml:space="preserve">. </w:t>
      </w:r>
      <w:r>
        <w:t>В течение трех дней со дня представления указанных документов таможенный орган удостоверяет доставку товаров по форме и в порядке, которые определяются уполномоченным органом в области таможенного дела.</w:t>
      </w:r>
    </w:p>
    <w:p w:rsidR="00985E49" w:rsidRDefault="00985E49">
      <w:pPr>
        <w:pStyle w:val="a3"/>
      </w:pPr>
      <w:r>
        <w:t> </w:t>
      </w:r>
    </w:p>
    <w:p w:rsidR="00985E49" w:rsidRDefault="00985E49">
      <w:pPr>
        <w:pStyle w:val="2"/>
      </w:pPr>
      <w:bookmarkStart w:id="105" w:name="_Toc486837500"/>
      <w:bookmarkEnd w:id="105"/>
      <w:r>
        <w:t>ГЛАВА 11.  ТАМОЖЕННЫЙ ПЕРЕВОЗЧИК</w:t>
      </w:r>
    </w:p>
    <w:p w:rsidR="00985E49" w:rsidRPr="00A711CE" w:rsidRDefault="00985E49">
      <w:pPr>
        <w:pStyle w:val="a3"/>
      </w:pPr>
      <w:r>
        <w:rPr>
          <w:rStyle w:val="a4"/>
        </w:rPr>
        <w:t> </w:t>
      </w:r>
    </w:p>
    <w:p w:rsidR="00985E49" w:rsidRDefault="00985E49">
      <w:pPr>
        <w:pStyle w:val="3"/>
      </w:pPr>
      <w:bookmarkStart w:id="106" w:name="_Toc486837501"/>
      <w:bookmarkEnd w:id="106"/>
      <w:r>
        <w:t>Статья 93. Таможенный перевозчик</w:t>
      </w:r>
    </w:p>
    <w:p w:rsidR="00985E49" w:rsidRDefault="00985E49">
      <w:pPr>
        <w:numPr>
          <w:ilvl w:val="0"/>
          <w:numId w:val="130"/>
        </w:numPr>
        <w:spacing w:before="100" w:beforeAutospacing="1" w:after="100" w:afterAutospacing="1"/>
      </w:pPr>
      <w:r>
        <w:t>Таможенным перевозчиком может быть отечественное юридическое лицо</w:t>
      </w:r>
      <w:r>
        <w:rPr>
          <w:rStyle w:val="a7"/>
        </w:rPr>
        <w:t>,</w:t>
      </w:r>
      <w:r>
        <w:t xml:space="preserve"> включенное в Реестр таможенных перевозчиков.</w:t>
      </w:r>
    </w:p>
    <w:p w:rsidR="00985E49" w:rsidRDefault="00985E49">
      <w:pPr>
        <w:numPr>
          <w:ilvl w:val="0"/>
          <w:numId w:val="130"/>
        </w:numPr>
        <w:spacing w:before="100" w:beforeAutospacing="1" w:after="100" w:afterAutospacing="1"/>
      </w:pPr>
      <w:r>
        <w:t>Таможенный перевозчик осуществляет перевозку товаров, находящихся под таможенным контролем, в случаях и на условиях, которые установлены настоящим Кодексом.</w:t>
      </w:r>
    </w:p>
    <w:p w:rsidR="00985E49" w:rsidRDefault="00985E49">
      <w:pPr>
        <w:numPr>
          <w:ilvl w:val="0"/>
          <w:numId w:val="130"/>
        </w:numPr>
        <w:spacing w:before="100" w:beforeAutospacing="1" w:after="100" w:afterAutospacing="1"/>
      </w:pPr>
      <w:r>
        <w:t>Таможенный перевозчик вправе ограничить регион своей деятельности регионом деятельности одного (нескольких) таможенного органа (таможенных органов).</w:t>
      </w:r>
    </w:p>
    <w:p w:rsidR="00985E49" w:rsidRDefault="00985E49">
      <w:pPr>
        <w:numPr>
          <w:ilvl w:val="0"/>
          <w:numId w:val="130"/>
        </w:numPr>
        <w:spacing w:before="100" w:beforeAutospacing="1" w:after="100" w:afterAutospacing="1"/>
      </w:pPr>
      <w:r>
        <w:t>Отношения таможенного перевозчика с отправителями товаров либо экспедиторами строятся на договорной основе. Отказ таможенного перевозчика от заключения договора при наличии приемлемых условий его заключения не допускается.</w:t>
      </w:r>
    </w:p>
    <w:p w:rsidR="00985E49" w:rsidRPr="00A711CE" w:rsidRDefault="00985E49">
      <w:pPr>
        <w:pStyle w:val="a3"/>
      </w:pPr>
      <w:r>
        <w:rPr>
          <w:rStyle w:val="a4"/>
        </w:rPr>
        <w:t> </w:t>
      </w:r>
    </w:p>
    <w:p w:rsidR="00985E49" w:rsidRDefault="00985E49">
      <w:pPr>
        <w:pStyle w:val="3"/>
      </w:pPr>
      <w:bookmarkStart w:id="107" w:name="_Toc486837502"/>
      <w:bookmarkEnd w:id="107"/>
      <w:r>
        <w:t>Статья 94. Условия включения в Реестр таможенных перевозчиков</w:t>
      </w:r>
    </w:p>
    <w:p w:rsidR="00985E49" w:rsidRPr="00A711CE" w:rsidRDefault="00985E49">
      <w:pPr>
        <w:pStyle w:val="a3"/>
      </w:pPr>
      <w:r>
        <w:t>Условиями включения в Реестр таможенных перевозчиков являются:</w:t>
      </w:r>
    </w:p>
    <w:p w:rsidR="00985E49" w:rsidRDefault="00985E49">
      <w:pPr>
        <w:pStyle w:val="a3"/>
      </w:pPr>
      <w:r>
        <w:t>1) осуществление деятельности по перевозке грузов в течение не менее двух лет;</w:t>
      </w:r>
    </w:p>
    <w:p w:rsidR="00985E49" w:rsidRDefault="00985E49">
      <w:pPr>
        <w:pStyle w:val="a3"/>
      </w:pPr>
      <w:r>
        <w:t>2) обеспечение уплаты таможенных платежей в соответствии со статьей 384 настоящего Кодекса;</w:t>
      </w:r>
    </w:p>
    <w:p w:rsidR="00985E49" w:rsidRDefault="00985E49">
      <w:pPr>
        <w:pStyle w:val="a3"/>
      </w:pPr>
      <w:r>
        <w:t>3) наличие лицензии на осуществление деятельности по перевозке грузов, если такой вид деятельности лицензируется в соответствии с законодательством Республики Таджикистан;</w:t>
      </w:r>
    </w:p>
    <w:p w:rsidR="00985E49" w:rsidRDefault="00985E49">
      <w:pPr>
        <w:pStyle w:val="a3"/>
      </w:pPr>
      <w:r>
        <w:t>4) владение (нахождение в собственности, хозяйственном ведении, оперативном управлении или в аренде) используемыми для перевозки товаров транспортными средствами, в том числе транспортными средствами, пригодными для перевозки товаров под таможенными пломбами и печатями (статья 84);</w:t>
      </w:r>
    </w:p>
    <w:p w:rsidR="00985E49" w:rsidRDefault="00985E49">
      <w:pPr>
        <w:pStyle w:val="a3"/>
      </w:pPr>
      <w:r>
        <w:t>5) наличие договора страхования риска своей гражданской ответственности, которая может наступить вследствие причинения вреда товару, вверенному перевозчику по договору перевозки, или по причине нарушения обязательств, возникших из договора. Страховая сумма не может быть менее 6000 – кратного установленного законом показателя для расчетов.</w:t>
      </w:r>
    </w:p>
    <w:p w:rsidR="00985E49" w:rsidRDefault="00985E49">
      <w:pPr>
        <w:pStyle w:val="a3"/>
      </w:pPr>
      <w:r>
        <w:rPr>
          <w:rStyle w:val="a4"/>
        </w:rPr>
        <w:t xml:space="preserve">Примечание: </w:t>
      </w:r>
    </w:p>
    <w:p w:rsidR="00985E49" w:rsidRDefault="00985E49">
      <w:pPr>
        <w:pStyle w:val="a3"/>
      </w:pPr>
      <w:r>
        <w:t>Для целей применения настоящей главы под транспортным средством понимается также транспортное средство, на котором товары перевозятся по таможенной территории Республики Таджикистан.</w:t>
      </w:r>
    </w:p>
    <w:p w:rsidR="00985E49" w:rsidRDefault="00985E49">
      <w:pPr>
        <w:pStyle w:val="a3"/>
      </w:pPr>
      <w:r>
        <w:t> </w:t>
      </w:r>
    </w:p>
    <w:p w:rsidR="00985E49" w:rsidRDefault="00985E49">
      <w:pPr>
        <w:pStyle w:val="3"/>
      </w:pPr>
      <w:bookmarkStart w:id="108" w:name="_Toc486837503"/>
      <w:bookmarkEnd w:id="108"/>
      <w:r>
        <w:t>Статья 95. Заявление о включении в Реестр таможенных перевозчиков</w:t>
      </w:r>
    </w:p>
    <w:p w:rsidR="00985E49" w:rsidRDefault="00985E49">
      <w:pPr>
        <w:numPr>
          <w:ilvl w:val="0"/>
          <w:numId w:val="131"/>
        </w:numPr>
        <w:spacing w:before="100" w:beforeAutospacing="1" w:after="100" w:afterAutospacing="1"/>
      </w:pPr>
      <w:r>
        <w:t>Включение в Реестр таможенных перевозчиков производится на основании заявления лица, отвечающего требованиям, установленным статьями 93 и 94 настоящего Кодекса.</w:t>
      </w:r>
    </w:p>
    <w:p w:rsidR="00985E49" w:rsidRDefault="00985E49">
      <w:pPr>
        <w:numPr>
          <w:ilvl w:val="0"/>
          <w:numId w:val="131"/>
        </w:numPr>
        <w:spacing w:before="100" w:beforeAutospacing="1" w:after="100" w:afterAutospacing="1"/>
      </w:pPr>
      <w:r>
        <w:t>Заявление о включении в Реестр таможенных перевозчиков должно содержать:</w:t>
      </w:r>
    </w:p>
    <w:p w:rsidR="00985E49" w:rsidRPr="00A711CE" w:rsidRDefault="00985E49">
      <w:pPr>
        <w:pStyle w:val="a3"/>
      </w:pPr>
      <w:r>
        <w:t>1) обращение в таможенный орган с просьбой о включении в Реестр таможенных перевозчиков;</w:t>
      </w:r>
    </w:p>
    <w:p w:rsidR="00985E49" w:rsidRDefault="00985E49">
      <w:pPr>
        <w:pStyle w:val="a3"/>
      </w:pPr>
      <w:r>
        <w:t>2) сведения о наименовании, об организационно-правовой форме, о местонахождении, об открытых банковских счетах, а также о размере полностью сформированного уставного (складочного) капитала, уставного фонда либо паевых взносов заявителя;</w:t>
      </w:r>
    </w:p>
    <w:p w:rsidR="00985E49" w:rsidRDefault="00985E49">
      <w:pPr>
        <w:pStyle w:val="a3"/>
      </w:pPr>
      <w:r>
        <w:t>3) сведения о сроке осуществления деятельности по перевозке грузов;</w:t>
      </w:r>
    </w:p>
    <w:p w:rsidR="00985E49" w:rsidRDefault="00985E49">
      <w:pPr>
        <w:pStyle w:val="a3"/>
      </w:pPr>
      <w:r>
        <w:t>4) сведения о намерении ограничить регион своей деятельности в рамках региона деятельности одного (нескольких) таможенного органа (таможенных органов) либо не ограничивать регион своей деятельности;</w:t>
      </w:r>
    </w:p>
    <w:p w:rsidR="00985E49" w:rsidRDefault="00985E49">
      <w:pPr>
        <w:pStyle w:val="a3"/>
      </w:pPr>
      <w:r>
        <w:t>5) сведения о находящихся во владении транспортных средствах (общее количество, технические характеристики), которые предполагается использовать при осуществлении деятельности в качестве таможенного перевозчика, в том числе о транспортных средствах, пригодных для перевозки товаров под таможенными пломбами и печатями (статья 84);</w:t>
      </w:r>
    </w:p>
    <w:p w:rsidR="00985E49" w:rsidRDefault="00985E49">
      <w:pPr>
        <w:pStyle w:val="a3"/>
      </w:pPr>
      <w:r>
        <w:t>6) сведения об обеспечении уплаты таможенных платежей в соответствии со статьей 384 настоящего Кодекса;</w:t>
      </w:r>
    </w:p>
    <w:p w:rsidR="00985E49" w:rsidRDefault="00985E49">
      <w:pPr>
        <w:pStyle w:val="a3"/>
      </w:pPr>
      <w:r>
        <w:t>7) сведения о договоре (договорах) страхования риска гражданской ответственности заявителя.</w:t>
      </w:r>
    </w:p>
    <w:p w:rsidR="00985E49" w:rsidRDefault="00985E49">
      <w:pPr>
        <w:numPr>
          <w:ilvl w:val="0"/>
          <w:numId w:val="132"/>
        </w:numPr>
        <w:spacing w:before="100" w:beforeAutospacing="1" w:after="100" w:afterAutospacing="1"/>
      </w:pPr>
      <w:r>
        <w:t>К заявлению о включении в Реестр таможенных перевозчиков прилагаются лицензия на осуществление деятельности по перевозке грузов, если такой вид деятельности лицензируется в соответствии с законодательством Республики Таджикистан, а также подтверждающие заявленные сведения документы:</w:t>
      </w:r>
    </w:p>
    <w:p w:rsidR="00985E49" w:rsidRPr="00A711CE" w:rsidRDefault="00985E49">
      <w:pPr>
        <w:pStyle w:val="a3"/>
      </w:pPr>
      <w:r>
        <w:t>1) свидетельство о государственной регистрации юридического лица;</w:t>
      </w:r>
    </w:p>
    <w:p w:rsidR="00985E49" w:rsidRDefault="00985E49">
      <w:pPr>
        <w:pStyle w:val="a3"/>
      </w:pPr>
      <w:r>
        <w:t>2) документы, подтверждающие право владения транспортными средствами, которые предполагается использовать при осуществлении деятельности в качестве таможенного перевозчика;</w:t>
      </w:r>
    </w:p>
    <w:p w:rsidR="00985E49" w:rsidRDefault="00985E49">
      <w:pPr>
        <w:pStyle w:val="a3"/>
      </w:pPr>
      <w:r>
        <w:t>3) свидетельства о допущении транспортных средств для перевозки товаров под таможенными пломбами и печатями;</w:t>
      </w:r>
    </w:p>
    <w:p w:rsidR="00985E49" w:rsidRDefault="00985E49">
      <w:pPr>
        <w:pStyle w:val="a3"/>
      </w:pPr>
      <w:r>
        <w:t>4) документы, подтверждающие обеспечение уплаты таможенных платежей в соответствии со статьей 384 настоящего Кодекса;</w:t>
      </w:r>
    </w:p>
    <w:p w:rsidR="00985E49" w:rsidRDefault="00985E49">
      <w:pPr>
        <w:pStyle w:val="a3"/>
      </w:pPr>
      <w:r>
        <w:t>5) подтверждения из банков об открытых в них счетах;</w:t>
      </w:r>
    </w:p>
    <w:p w:rsidR="00985E49" w:rsidRDefault="00985E49">
      <w:pPr>
        <w:pStyle w:val="a3"/>
      </w:pPr>
      <w:r>
        <w:t>6) страховой полис.</w:t>
      </w:r>
    </w:p>
    <w:p w:rsidR="00985E49" w:rsidRDefault="00985E49">
      <w:pPr>
        <w:pStyle w:val="a3"/>
      </w:pPr>
      <w:r>
        <w:t> </w:t>
      </w:r>
    </w:p>
    <w:p w:rsidR="00985E49" w:rsidRDefault="00985E49">
      <w:pPr>
        <w:pStyle w:val="3"/>
      </w:pPr>
      <w:bookmarkStart w:id="109" w:name="_Toc486837504"/>
      <w:bookmarkEnd w:id="109"/>
      <w:r>
        <w:t>Статья 96. Свидетельство о включении в Реестр таможенных перевозчиков</w:t>
      </w:r>
    </w:p>
    <w:p w:rsidR="00985E49" w:rsidRDefault="00985E49">
      <w:pPr>
        <w:numPr>
          <w:ilvl w:val="0"/>
          <w:numId w:val="133"/>
        </w:numPr>
        <w:spacing w:before="100" w:beforeAutospacing="1" w:after="100" w:afterAutospacing="1"/>
      </w:pPr>
      <w:r>
        <w:t>Свидетельство о включении в Реестр таможенных перевозчиков содержит:</w:t>
      </w:r>
    </w:p>
    <w:p w:rsidR="00985E49" w:rsidRPr="00A711CE" w:rsidRDefault="00985E49">
      <w:pPr>
        <w:pStyle w:val="a3"/>
      </w:pPr>
      <w:r>
        <w:t>1) наименование таможенного перевозчика, указание его организационно-правовой формы и местонахождения;</w:t>
      </w:r>
    </w:p>
    <w:p w:rsidR="00985E49" w:rsidRDefault="00985E49">
      <w:pPr>
        <w:pStyle w:val="a3"/>
      </w:pPr>
      <w:r>
        <w:t>2) сведения о размерах и форме обеспечения уплаты таможенных платежей в соответствии со статьей 384 настоящего Кодекса;</w:t>
      </w:r>
    </w:p>
    <w:p w:rsidR="00985E49" w:rsidRDefault="00985E49">
      <w:pPr>
        <w:pStyle w:val="a3"/>
      </w:pPr>
      <w:r>
        <w:t>3) указание региона деятельности таможенного перевозчика (в случае ограничения им своей деятельности в рамках региона деятельности одного (нескольких) таможенного органа (таможенных органов).</w:t>
      </w:r>
    </w:p>
    <w:p w:rsidR="00985E49" w:rsidRDefault="00985E49">
      <w:pPr>
        <w:numPr>
          <w:ilvl w:val="0"/>
          <w:numId w:val="134"/>
        </w:numPr>
        <w:spacing w:before="100" w:beforeAutospacing="1" w:after="100" w:afterAutospacing="1"/>
      </w:pPr>
      <w:r>
        <w:t>Свидетельство о включении в Реестр таможенных перевозчиков действительно в течение трех лет.</w:t>
      </w:r>
    </w:p>
    <w:p w:rsidR="00985E49" w:rsidRPr="00A711CE" w:rsidRDefault="00985E49">
      <w:pPr>
        <w:pStyle w:val="a3"/>
      </w:pPr>
      <w:r>
        <w:rPr>
          <w:rStyle w:val="a4"/>
        </w:rPr>
        <w:t> </w:t>
      </w:r>
    </w:p>
    <w:p w:rsidR="00985E49" w:rsidRDefault="00985E49">
      <w:pPr>
        <w:pStyle w:val="3"/>
      </w:pPr>
      <w:r>
        <w:t xml:space="preserve">            </w:t>
      </w:r>
      <w:bookmarkStart w:id="110" w:name="_Toc486837505"/>
      <w:bookmarkEnd w:id="110"/>
      <w:r>
        <w:t>Статья 97. Обязанности таможенного перевозчика</w:t>
      </w:r>
    </w:p>
    <w:p w:rsidR="00985E49" w:rsidRPr="00A711CE" w:rsidRDefault="00985E49">
      <w:pPr>
        <w:pStyle w:val="a3"/>
      </w:pPr>
      <w:r>
        <w:t>Таможенный перевозчик обязан:</w:t>
      </w:r>
    </w:p>
    <w:p w:rsidR="00985E49" w:rsidRDefault="00985E49">
      <w:pPr>
        <w:pStyle w:val="a3"/>
      </w:pPr>
      <w:r>
        <w:t>1) соблюдать условия и требования, установленные настоящим Кодексом в отношении перевозки товаров, находящихся под таможенным контролем;</w:t>
      </w:r>
    </w:p>
    <w:p w:rsidR="00985E49" w:rsidRDefault="00985E49">
      <w:pPr>
        <w:pStyle w:val="a3"/>
      </w:pPr>
      <w:r>
        <w:t>2) вести учет перевозимых товаров, находящихся под таможенным контролем, и представлять в таможенные органы отчетность о перевозке таких товаров (статья 405);</w:t>
      </w:r>
    </w:p>
    <w:p w:rsidR="00985E49" w:rsidRDefault="00985E49">
      <w:pPr>
        <w:pStyle w:val="a3"/>
      </w:pPr>
      <w:r>
        <w:t>3) уплачивать таможенные пошлины, налоги в случае, предусмотренном частью 1 статьи 90 настоящего Кодекса;</w:t>
      </w:r>
    </w:p>
    <w:p w:rsidR="00985E49" w:rsidRDefault="00985E49">
      <w:pPr>
        <w:pStyle w:val="a3"/>
      </w:pPr>
      <w:r>
        <w:t>4) соблюдать конфиденциальность информации, полученной от отправителя товаров, их получателя или экспедитора.</w:t>
      </w:r>
    </w:p>
    <w:p w:rsidR="00985E49" w:rsidRDefault="00985E49">
      <w:pPr>
        <w:pStyle w:val="a3"/>
      </w:pPr>
      <w:r>
        <w:rPr>
          <w:rStyle w:val="a4"/>
        </w:rPr>
        <w:t> </w:t>
      </w:r>
    </w:p>
    <w:p w:rsidR="00985E49" w:rsidRDefault="00985E49">
      <w:pPr>
        <w:pStyle w:val="3"/>
      </w:pPr>
      <w:r>
        <w:t xml:space="preserve">            </w:t>
      </w:r>
      <w:bookmarkStart w:id="111" w:name="_Toc486837506"/>
      <w:bookmarkEnd w:id="111"/>
      <w:r>
        <w:t>Статья 98. Отзыв свидетельства о включении в Реестр таможенных перевозчиков</w:t>
      </w:r>
    </w:p>
    <w:p w:rsidR="00985E49" w:rsidRPr="00A711CE" w:rsidRDefault="00985E49">
      <w:pPr>
        <w:pStyle w:val="a3"/>
      </w:pPr>
      <w:r>
        <w:t>Свидетельство о включении в Реестр таможенных перевозчиков может быть отозвано таможенным органом в случае:</w:t>
      </w:r>
    </w:p>
    <w:p w:rsidR="00985E49" w:rsidRDefault="00985E49">
      <w:pPr>
        <w:pStyle w:val="a3"/>
      </w:pPr>
      <w:r>
        <w:t>1) несоблюдения таможенным перевозчиком хотя бы одного из условий включения в Реестр таможенных перевозчиков, установленных статьей 94 настоящего Кодекса;</w:t>
      </w:r>
    </w:p>
    <w:p w:rsidR="00985E49" w:rsidRDefault="00985E49">
      <w:pPr>
        <w:pStyle w:val="a3"/>
      </w:pPr>
      <w:r>
        <w:t>2) несоблюдения таможенным перевозчиком обязанностей, предусмотренных частью 3 статьи 97 настоящего Кодекса;</w:t>
      </w:r>
    </w:p>
    <w:p w:rsidR="00985E49" w:rsidRDefault="00985E49">
      <w:pPr>
        <w:pStyle w:val="a3"/>
      </w:pPr>
      <w:r>
        <w:t>3) неоднократного привлечения таможенного перевозчика в связи с неисполнением им своих обязанностей к административной ответственности за совершение административных правонарушений в области таможенного дела;</w:t>
      </w:r>
    </w:p>
    <w:p w:rsidR="00985E49" w:rsidRDefault="00985E49">
      <w:pPr>
        <w:pStyle w:val="a3"/>
      </w:pPr>
      <w:r>
        <w:t> </w:t>
      </w:r>
    </w:p>
    <w:p w:rsidR="00985E49" w:rsidRDefault="00985E49">
      <w:pPr>
        <w:pStyle w:val="2"/>
      </w:pPr>
      <w:bookmarkStart w:id="112" w:name="_Toc486837507"/>
      <w:bookmarkEnd w:id="112"/>
      <w:r>
        <w:t>ГЛАВА 12.  ВРЕМЕННОЕ ХРАНЕНИЕ ТОВАРОВ</w:t>
      </w:r>
    </w:p>
    <w:p w:rsidR="00985E49" w:rsidRPr="00A711CE" w:rsidRDefault="00985E49">
      <w:pPr>
        <w:pStyle w:val="a3"/>
      </w:pPr>
      <w:r>
        <w:t> </w:t>
      </w:r>
    </w:p>
    <w:p w:rsidR="00985E49" w:rsidRDefault="00985E49">
      <w:pPr>
        <w:pStyle w:val="3"/>
      </w:pPr>
      <w:r>
        <w:t xml:space="preserve">            </w:t>
      </w:r>
      <w:bookmarkStart w:id="113" w:name="_Toc486837508"/>
      <w:bookmarkEnd w:id="113"/>
      <w:r>
        <w:t>Статья 99. Временное хранение товаров</w:t>
      </w:r>
    </w:p>
    <w:p w:rsidR="00985E49" w:rsidRPr="00A711CE" w:rsidRDefault="00985E49">
      <w:pPr>
        <w:pStyle w:val="a3"/>
      </w:pPr>
      <w:r>
        <w:t>Временное хранение товаров - таможенная процедура, при которой иностранные товары хранятся под таможенным контролем без уплаты таможенных пошлин, налогов и без применения к ним ограничений, установленных в соответствии с нормативными правовыми актами Республики Таджикистан, до их выпуска в соответствии с определенным таможенным режимом либо до помещения их под иную таможенную процедуру.</w:t>
      </w:r>
    </w:p>
    <w:p w:rsidR="00985E49" w:rsidRDefault="00985E49">
      <w:pPr>
        <w:pStyle w:val="a3"/>
      </w:pPr>
      <w:r>
        <w:t> </w:t>
      </w:r>
    </w:p>
    <w:p w:rsidR="00985E49" w:rsidRDefault="00985E49">
      <w:pPr>
        <w:pStyle w:val="3"/>
      </w:pPr>
      <w:r>
        <w:t xml:space="preserve">            </w:t>
      </w:r>
      <w:bookmarkStart w:id="114" w:name="_Toc486837509"/>
      <w:bookmarkEnd w:id="114"/>
      <w:r>
        <w:t>Статья 100. Склады временного хранения</w:t>
      </w:r>
    </w:p>
    <w:p w:rsidR="00985E49" w:rsidRDefault="00985E49">
      <w:pPr>
        <w:numPr>
          <w:ilvl w:val="0"/>
          <w:numId w:val="135"/>
        </w:numPr>
        <w:spacing w:before="100" w:beforeAutospacing="1" w:after="100" w:afterAutospacing="1"/>
      </w:pPr>
      <w:r>
        <w:t>Временное хранение товаров осуществляется на складах временного хранения, если иное не установлено настоящей главой.</w:t>
      </w:r>
    </w:p>
    <w:p w:rsidR="00985E49" w:rsidRPr="00A711CE" w:rsidRDefault="00985E49">
      <w:pPr>
        <w:pStyle w:val="a3"/>
      </w:pPr>
      <w:r>
        <w:t>Складами временного хранения являются специально выделенные и обустроенные для этих целей помещения и (или) открытые площадки, соответствующие требованиям, установленным статьей 107 настоящего Кодекса.</w:t>
      </w:r>
    </w:p>
    <w:p w:rsidR="00985E49" w:rsidRDefault="00985E49">
      <w:pPr>
        <w:numPr>
          <w:ilvl w:val="0"/>
          <w:numId w:val="136"/>
        </w:numPr>
        <w:spacing w:before="100" w:beforeAutospacing="1" w:after="100" w:afterAutospacing="1"/>
      </w:pPr>
      <w:r>
        <w:t>Склады временного хранения являются зоной таможенного контроля.</w:t>
      </w:r>
    </w:p>
    <w:p w:rsidR="00985E49" w:rsidRDefault="00985E49">
      <w:pPr>
        <w:numPr>
          <w:ilvl w:val="0"/>
          <w:numId w:val="136"/>
        </w:numPr>
        <w:spacing w:before="100" w:beforeAutospacing="1" w:after="100" w:afterAutospacing="1"/>
      </w:pPr>
      <w:r>
        <w:t>Товары могут быть помещены на любой склад временного хранения с учетом ограничений, предусмотренных настоящим Кодексом.</w:t>
      </w:r>
    </w:p>
    <w:p w:rsidR="00985E49" w:rsidRPr="00A711CE" w:rsidRDefault="00985E49">
      <w:pPr>
        <w:pStyle w:val="a3"/>
      </w:pPr>
      <w:r>
        <w:t> </w:t>
      </w:r>
    </w:p>
    <w:p w:rsidR="00985E49" w:rsidRDefault="00985E49">
      <w:pPr>
        <w:pStyle w:val="3"/>
      </w:pPr>
      <w:r>
        <w:t xml:space="preserve">            </w:t>
      </w:r>
      <w:bookmarkStart w:id="115" w:name="_Toc486837510"/>
      <w:bookmarkEnd w:id="115"/>
      <w:r>
        <w:t>Статья 101. Помещение товаров на склады временного хранения</w:t>
      </w:r>
    </w:p>
    <w:p w:rsidR="00985E49" w:rsidRDefault="00985E49">
      <w:pPr>
        <w:numPr>
          <w:ilvl w:val="0"/>
          <w:numId w:val="137"/>
        </w:numPr>
        <w:spacing w:before="100" w:beforeAutospacing="1" w:after="100" w:afterAutospacing="1"/>
      </w:pPr>
      <w:r>
        <w:t>На склады временного хранения могут быть помещены любые иностранные товары, в том числе ввезенные на таможенную территорию Республики Таджикистан с нарушением установленного порядка в соответствии с нормативными правовыми актами Республики Таджикистан (часть 1 статьи 12).</w:t>
      </w:r>
    </w:p>
    <w:p w:rsidR="00985E49" w:rsidRDefault="00985E49">
      <w:pPr>
        <w:numPr>
          <w:ilvl w:val="0"/>
          <w:numId w:val="137"/>
        </w:numPr>
        <w:spacing w:before="100" w:beforeAutospacing="1" w:after="100" w:afterAutospacing="1"/>
      </w:pPr>
      <w:r>
        <w:t>Товары, которые могут причинить вред другим товарам или требуют особых условий хранения, должны храниться на складах или в отдельных помещениях складов временного хранения, специально приспособленных для хранения таких товаров, с соблюдением обязательных требований, установленных в соответствии с нормативными правовыми актами Республики Таджикистан.</w:t>
      </w:r>
    </w:p>
    <w:p w:rsidR="00985E49" w:rsidRDefault="00985E49">
      <w:pPr>
        <w:numPr>
          <w:ilvl w:val="0"/>
          <w:numId w:val="137"/>
        </w:numPr>
        <w:spacing w:before="100" w:beforeAutospacing="1" w:after="100" w:afterAutospacing="1"/>
      </w:pPr>
      <w:r>
        <w:t>Склады временного хранения могут использоваться также для хранения товаров в случаях, предусмотренных статьями 418 и 435 настоящего Кодекса.</w:t>
      </w:r>
    </w:p>
    <w:p w:rsidR="00985E49" w:rsidRPr="00A711CE" w:rsidRDefault="00985E49">
      <w:pPr>
        <w:pStyle w:val="a3"/>
      </w:pPr>
      <w:r>
        <w:t> </w:t>
      </w:r>
    </w:p>
    <w:p w:rsidR="00985E49" w:rsidRDefault="00985E49">
      <w:pPr>
        <w:pStyle w:val="3"/>
      </w:pPr>
      <w:r>
        <w:t xml:space="preserve">            </w:t>
      </w:r>
      <w:bookmarkStart w:id="116" w:name="_Toc486837511"/>
      <w:bookmarkEnd w:id="116"/>
      <w:r>
        <w:t>Статья 102. Документы, необходимые для помещения товаров на склад временного хранения</w:t>
      </w:r>
    </w:p>
    <w:p w:rsidR="00985E49" w:rsidRDefault="00985E49">
      <w:pPr>
        <w:numPr>
          <w:ilvl w:val="0"/>
          <w:numId w:val="138"/>
        </w:numPr>
        <w:spacing w:before="100" w:beforeAutospacing="1" w:after="100" w:afterAutospacing="1"/>
      </w:pPr>
      <w:r>
        <w:rPr>
          <w:rStyle w:val="a4"/>
        </w:rPr>
        <w:t>Документом, подтверждающим помещение товаров на склад временного хранения, является краткая декларация.</w:t>
      </w:r>
    </w:p>
    <w:p w:rsidR="00985E49" w:rsidRDefault="00985E49">
      <w:pPr>
        <w:numPr>
          <w:ilvl w:val="0"/>
          <w:numId w:val="138"/>
        </w:numPr>
        <w:spacing w:before="100" w:beforeAutospacing="1" w:after="100" w:afterAutospacing="1"/>
      </w:pPr>
      <w:r>
        <w:rPr>
          <w:rStyle w:val="a4"/>
        </w:rPr>
        <w:t>Краткая декларация подается не позднее следующего рабочего дня после представления товаров и транспортных средств таможенному органу. Краткая декларация не подается, если товары в течение этого срока помещаются под определенный таможенный режим.</w:t>
      </w:r>
    </w:p>
    <w:p w:rsidR="00985E49" w:rsidRDefault="00985E49">
      <w:pPr>
        <w:numPr>
          <w:ilvl w:val="0"/>
          <w:numId w:val="138"/>
        </w:numPr>
        <w:spacing w:before="100" w:beforeAutospacing="1" w:after="100" w:afterAutospacing="1"/>
      </w:pPr>
      <w:r>
        <w:rPr>
          <w:rStyle w:val="a4"/>
        </w:rPr>
        <w:t>Краткая декларация должна содержать сведения, указанные товаросопроводительных документах и необходимые для идентификации товаров, а также сведения о заявляемом место временного хранения ввезенных товаров.</w:t>
      </w:r>
    </w:p>
    <w:p w:rsidR="00985E49" w:rsidRDefault="00985E49">
      <w:pPr>
        <w:numPr>
          <w:ilvl w:val="0"/>
          <w:numId w:val="138"/>
        </w:numPr>
        <w:spacing w:before="100" w:beforeAutospacing="1" w:after="100" w:afterAutospacing="1"/>
      </w:pPr>
      <w:r>
        <w:rPr>
          <w:rStyle w:val="a4"/>
        </w:rPr>
        <w:t>Форма краткой декларации и порядок ее заполнения устанавливаются уполномоченным органом по вопросам таможенной) дела. (ЗРТ от 03.07.2012г., №845)</w:t>
      </w:r>
    </w:p>
    <w:p w:rsidR="00985E49" w:rsidRPr="00A711CE" w:rsidRDefault="00985E49">
      <w:pPr>
        <w:pStyle w:val="a3"/>
      </w:pPr>
      <w:r>
        <w:t> </w:t>
      </w:r>
    </w:p>
    <w:p w:rsidR="00985E49" w:rsidRDefault="00985E49">
      <w:pPr>
        <w:pStyle w:val="3"/>
      </w:pPr>
      <w:r>
        <w:t xml:space="preserve">            </w:t>
      </w:r>
      <w:bookmarkStart w:id="117" w:name="_Toc486837512"/>
      <w:bookmarkEnd w:id="117"/>
      <w:r>
        <w:t>Статья 103. Сроки временного хранения товаров</w:t>
      </w:r>
    </w:p>
    <w:p w:rsidR="00985E49" w:rsidRDefault="00985E49">
      <w:pPr>
        <w:numPr>
          <w:ilvl w:val="0"/>
          <w:numId w:val="139"/>
        </w:numPr>
        <w:spacing w:before="100" w:beforeAutospacing="1" w:after="100" w:afterAutospacing="1"/>
      </w:pPr>
      <w:r>
        <w:t>Срок временного хранения товаров составляет два месяца.</w:t>
      </w:r>
    </w:p>
    <w:p w:rsidR="00985E49" w:rsidRPr="00A711CE" w:rsidRDefault="00985E49">
      <w:pPr>
        <w:pStyle w:val="a3"/>
      </w:pPr>
      <w:r>
        <w:t>По мотивированному запросу заинтересованного лица таможенный орган продлевает указанный срок. Порядок продления сроков устанавливается уполномоченным органом в области таможенного дела.</w:t>
      </w:r>
    </w:p>
    <w:p w:rsidR="00985E49" w:rsidRDefault="00985E49">
      <w:pPr>
        <w:pStyle w:val="a3"/>
      </w:pPr>
      <w:r>
        <w:t>Предельный срок временного хранения товаров составляет четыре месяца, если иное не установлено настоящей статьей.</w:t>
      </w:r>
    </w:p>
    <w:p w:rsidR="00985E49" w:rsidRDefault="00985E49">
      <w:pPr>
        <w:numPr>
          <w:ilvl w:val="0"/>
          <w:numId w:val="140"/>
        </w:numPr>
        <w:spacing w:before="100" w:beforeAutospacing="1" w:after="100" w:afterAutospacing="1"/>
      </w:pPr>
      <w:r>
        <w:t>Товары, подвергающиеся быстрой порче, могут храниться на складе временного хранения в пределах срока сохранения их качеств, позволяющих использовать такие товары по назначению, но не более срока, установленного частью 1 настоящей статьи.</w:t>
      </w:r>
    </w:p>
    <w:p w:rsidR="00985E49" w:rsidRDefault="00985E49">
      <w:pPr>
        <w:numPr>
          <w:ilvl w:val="0"/>
          <w:numId w:val="140"/>
        </w:numPr>
        <w:spacing w:before="100" w:beforeAutospacing="1" w:after="100" w:afterAutospacing="1"/>
      </w:pPr>
      <w:r>
        <w:t>В случаях, предусмотренных частью 1 статьи 12 и частью 8 статьи 418 настоящего Кодекса, временное хранение товаров осуществляется в сроки, указанные в этих статьях. Продление этих сроков не допускается.</w:t>
      </w:r>
    </w:p>
    <w:p w:rsidR="00985E49" w:rsidRDefault="00985E49">
      <w:pPr>
        <w:numPr>
          <w:ilvl w:val="0"/>
          <w:numId w:val="140"/>
        </w:numPr>
        <w:spacing w:before="100" w:beforeAutospacing="1" w:after="100" w:afterAutospacing="1"/>
      </w:pPr>
      <w:r>
        <w:t>Исчисление срока временного хранения товаров начинается со дня их помещения на склад временного хранения либо со дня приобретения товарами статуса товаров, находящихся на временном хранении, в соответствии с настоящим Кодексом. В случае применения внутреннего таможенного транзита при перевозке товаров из места прибытия на таможенную территорию Республики Таджикистан до места нахождения таможенного органа исчисление срока временного хранения этих товаров начинается заново со дня завершения внутреннего таможенного транзита.</w:t>
      </w:r>
    </w:p>
    <w:p w:rsidR="00985E49" w:rsidRDefault="00985E49">
      <w:pPr>
        <w:numPr>
          <w:ilvl w:val="0"/>
          <w:numId w:val="140"/>
        </w:numPr>
        <w:spacing w:before="100" w:beforeAutospacing="1" w:after="100" w:afterAutospacing="1"/>
      </w:pPr>
      <w:r>
        <w:t>Распоряжение товарами по истечении сроков, предусмотренных настоящей статьей, производится в соответствии с главой 57 настоящего Кодекса.</w:t>
      </w:r>
    </w:p>
    <w:p w:rsidR="00985E49" w:rsidRPr="00A711CE" w:rsidRDefault="00985E49">
      <w:pPr>
        <w:pStyle w:val="a3"/>
      </w:pPr>
      <w:r>
        <w:t> </w:t>
      </w:r>
    </w:p>
    <w:p w:rsidR="00985E49" w:rsidRDefault="00985E49">
      <w:pPr>
        <w:pStyle w:val="3"/>
      </w:pPr>
      <w:bookmarkStart w:id="118" w:name="_Toc486837513"/>
      <w:bookmarkEnd w:id="118"/>
      <w:r>
        <w:t>Статья 104. Операции с товарами, находящимися на временном хранении</w:t>
      </w:r>
    </w:p>
    <w:p w:rsidR="00985E49" w:rsidRDefault="00985E49">
      <w:pPr>
        <w:numPr>
          <w:ilvl w:val="0"/>
          <w:numId w:val="141"/>
        </w:numPr>
        <w:spacing w:before="100" w:beforeAutospacing="1" w:after="100" w:afterAutospacing="1"/>
      </w:pPr>
      <w:r>
        <w:t>Лица, обладающие полномочиями в отношении товаров</w:t>
      </w:r>
      <w:r>
        <w:rPr>
          <w:rStyle w:val="a7"/>
        </w:rPr>
        <w:t>,</w:t>
      </w:r>
      <w:r>
        <w:t xml:space="preserve"> и их представители вправе совершать с товарами, находящимися на временном хранении, обычные операции, необходимые для обеспечения сохранности товаров в неизменном состоянии (в том числе осматривать и измерять товары, перемещать их в пределах склада временного хранения), при условии, что эти операции не повлекут изменение состояния товаров, нарушение их упаковки и (или) изменение наложенных средств идентификации.</w:t>
      </w:r>
    </w:p>
    <w:p w:rsidR="00985E49" w:rsidRDefault="00985E49">
      <w:pPr>
        <w:numPr>
          <w:ilvl w:val="0"/>
          <w:numId w:val="141"/>
        </w:numPr>
        <w:spacing w:before="100" w:beforeAutospacing="1" w:after="100" w:afterAutospacing="1"/>
      </w:pPr>
      <w:r>
        <w:t>Операции, не указанные в части 1 настоящей статьи (в том числе отбор проб и образцов товаров, исправление поврежденной упаковки, а также операции, необходимые для подготовки товаров к вывозу со склада временного хранения и их последующей транспортировки), могут совершаться лицами, обладающими полномочиями в отношении товаров, и их представителями с разрешения таможенного органа.</w:t>
      </w:r>
    </w:p>
    <w:p w:rsidR="00985E49" w:rsidRPr="00A711CE" w:rsidRDefault="00985E49">
      <w:pPr>
        <w:pStyle w:val="a3"/>
      </w:pPr>
      <w:r>
        <w:t>Таможенный орган вправе отказать в выдаче разрешения на проведение таких операций только в том случае, если их осуществление повлечет утрату товаров или изменение их состояния.</w:t>
      </w:r>
    </w:p>
    <w:p w:rsidR="00985E49" w:rsidRDefault="00985E49">
      <w:pPr>
        <w:pStyle w:val="a3"/>
      </w:pPr>
      <w:r>
        <w:rPr>
          <w:rStyle w:val="a7"/>
        </w:rPr>
        <w:t> </w:t>
      </w:r>
    </w:p>
    <w:p w:rsidR="00985E49" w:rsidRDefault="00985E49">
      <w:pPr>
        <w:pStyle w:val="3"/>
      </w:pPr>
      <w:r>
        <w:t xml:space="preserve">            </w:t>
      </w:r>
      <w:bookmarkStart w:id="119" w:name="_Toc486837514"/>
      <w:bookmarkEnd w:id="119"/>
      <w:r>
        <w:t>Статья 105. Пришедшие в негодность, испорченные или поврежденные товары</w:t>
      </w:r>
    </w:p>
    <w:p w:rsidR="00985E49" w:rsidRPr="00A711CE" w:rsidRDefault="00985E49">
      <w:pPr>
        <w:pStyle w:val="a3"/>
      </w:pPr>
      <w:r>
        <w:t>Товары, пришедшие в негодность, испорченные или поврежденные вследствие аварии и (или) действия непреодолимой силы в период их временного хранения, подлежат помещению под определенный декларантом таможенный режим, как если бы они были ввезены на таможенную территорию Республики Таджикистан в негодном, испорченном или поврежденном состоянии.</w:t>
      </w:r>
    </w:p>
    <w:p w:rsidR="00985E49" w:rsidRDefault="00985E49">
      <w:pPr>
        <w:pStyle w:val="a3"/>
      </w:pPr>
      <w:r>
        <w:t> </w:t>
      </w:r>
    </w:p>
    <w:p w:rsidR="00985E49" w:rsidRDefault="00985E49">
      <w:pPr>
        <w:pStyle w:val="3"/>
      </w:pPr>
      <w:bookmarkStart w:id="120" w:name="_Toc486837515"/>
      <w:bookmarkEnd w:id="120"/>
      <w:r>
        <w:t>Статья 106. Типы складов временного хранения</w:t>
      </w:r>
    </w:p>
    <w:p w:rsidR="00985E49" w:rsidRDefault="00985E49">
      <w:pPr>
        <w:numPr>
          <w:ilvl w:val="0"/>
          <w:numId w:val="142"/>
        </w:numPr>
        <w:spacing w:before="100" w:beforeAutospacing="1" w:after="100" w:afterAutospacing="1"/>
      </w:pPr>
      <w:r>
        <w:t>Склады временного хранения могут быть открытого или закрытого типа.</w:t>
      </w:r>
    </w:p>
    <w:p w:rsidR="00985E49" w:rsidRDefault="00985E49">
      <w:pPr>
        <w:numPr>
          <w:ilvl w:val="0"/>
          <w:numId w:val="142"/>
        </w:numPr>
        <w:spacing w:before="100" w:beforeAutospacing="1" w:after="100" w:afterAutospacing="1"/>
      </w:pPr>
      <w:r>
        <w:t>Склады временного хранения являются складами открытого типа, если они доступны для хранения любых товаров и использования любыми лицами.</w:t>
      </w:r>
    </w:p>
    <w:p w:rsidR="00985E49" w:rsidRDefault="00985E49">
      <w:pPr>
        <w:numPr>
          <w:ilvl w:val="0"/>
          <w:numId w:val="142"/>
        </w:numPr>
        <w:spacing w:before="100" w:beforeAutospacing="1" w:after="100" w:afterAutospacing="1"/>
      </w:pPr>
      <w:r>
        <w:t>Склады временного хранения являются складами закрытого типа, если они предназначены для хранения товаров владельца склада (статья 108) или для хранения определенных товаров, в том числе ограниченных в обороте и (или) требующих особых условий хранения.</w:t>
      </w:r>
    </w:p>
    <w:p w:rsidR="00985E49" w:rsidRPr="00A711CE" w:rsidRDefault="00985E49">
      <w:pPr>
        <w:pStyle w:val="a3"/>
      </w:pPr>
      <w:r>
        <w:t> </w:t>
      </w:r>
    </w:p>
    <w:p w:rsidR="00985E49" w:rsidRDefault="00985E49">
      <w:pPr>
        <w:pStyle w:val="3"/>
      </w:pPr>
      <w:bookmarkStart w:id="121" w:name="_Toc486837516"/>
      <w:bookmarkEnd w:id="121"/>
      <w:r>
        <w:t>Статья 107. Требования к обустройству, оборудованию и месту расположения складов временного хранения</w:t>
      </w:r>
    </w:p>
    <w:p w:rsidR="00985E49" w:rsidRDefault="00985E49">
      <w:pPr>
        <w:numPr>
          <w:ilvl w:val="0"/>
          <w:numId w:val="143"/>
        </w:numPr>
        <w:spacing w:before="100" w:beforeAutospacing="1" w:after="100" w:afterAutospacing="1"/>
      </w:pPr>
      <w:r>
        <w:t>Помещения и (или) открытые площадки, предназначенные для использования в качестве склада временного хранения, должны быть обустроены и оборудованы таким образом, чтобы обеспечить сохранность товаров, исключить доступ к ним посторонних лиц (не являющихся работниками склада, не обладающих полномочиями в отношении товаров либо не являющихся представителями лиц, обладающих такими полномочиями), а также обеспечить возможность проведения в отношении этих товаров таможенного контроля.</w:t>
      </w:r>
    </w:p>
    <w:p w:rsidR="00985E49" w:rsidRDefault="00985E49">
      <w:pPr>
        <w:numPr>
          <w:ilvl w:val="0"/>
          <w:numId w:val="143"/>
        </w:numPr>
        <w:spacing w:before="100" w:beforeAutospacing="1" w:after="100" w:afterAutospacing="1"/>
      </w:pPr>
      <w:r>
        <w:t>К помещениям и (или) открытым площадкам, предназначенным для использования в качестве склада временного хранения, должна прилегать охраняемая территория, оборудованная для стоянки транспортных средств, перевозящих товары, на время, необходимое для завершения внутреннего таможенного транзита. Указанная территория является зоной таможенного контроля. Транспортные средства, перевозящие находящиеся под таможенным контролем товары, могут въезжать в указанную зону в любое время суток.</w:t>
      </w:r>
    </w:p>
    <w:p w:rsidR="00985E49" w:rsidRDefault="00985E49">
      <w:pPr>
        <w:numPr>
          <w:ilvl w:val="0"/>
          <w:numId w:val="143"/>
        </w:numPr>
        <w:spacing w:before="100" w:beforeAutospacing="1" w:after="100" w:afterAutospacing="1"/>
      </w:pPr>
      <w:r>
        <w:t>В соответствии с частями 1 и 2 настоящей статьи уполномоченный орган по вопросам таможенного дела, устанавливает обязательные требования к обустройству, оборудованию и месту расположения складов временного хранения в целях обеспечения таможенного контроля.</w:t>
      </w:r>
    </w:p>
    <w:p w:rsidR="00985E49" w:rsidRDefault="00985E49">
      <w:pPr>
        <w:numPr>
          <w:ilvl w:val="0"/>
          <w:numId w:val="143"/>
        </w:numPr>
        <w:spacing w:before="100" w:beforeAutospacing="1" w:after="100" w:afterAutospacing="1"/>
      </w:pPr>
      <w:r>
        <w:t>По решению таможенного органа предусмотренные настоящей статьей отдельные требования к обустройству и оборудованию складов закрытого типа, которые находятся на территориях предприятий и владельцами которых являются лица, осуществляющие производственную деятельность, могут не применяться, если соблюдаются критерии, установленные частью 1 настоящей статьи.</w:t>
      </w:r>
    </w:p>
    <w:p w:rsidR="00985E49" w:rsidRPr="00A711CE" w:rsidRDefault="00985E49">
      <w:pPr>
        <w:pStyle w:val="a3"/>
      </w:pPr>
      <w:r>
        <w:rPr>
          <w:rStyle w:val="a4"/>
        </w:rPr>
        <w:t xml:space="preserve">Примечание: </w:t>
      </w:r>
    </w:p>
    <w:p w:rsidR="00985E49" w:rsidRDefault="00985E49">
      <w:pPr>
        <w:pStyle w:val="a3"/>
      </w:pPr>
      <w:r>
        <w:t>Для целей применения настоящей главы под транспортным средством понимается транспортное средство, на котором товары перевозятся по таможенной территории Республики Таджикистан.</w:t>
      </w:r>
    </w:p>
    <w:p w:rsidR="00985E49" w:rsidRDefault="00985E49">
      <w:pPr>
        <w:pStyle w:val="a3"/>
      </w:pPr>
      <w:r>
        <w:t> </w:t>
      </w:r>
    </w:p>
    <w:p w:rsidR="00985E49" w:rsidRDefault="00985E49">
      <w:pPr>
        <w:pStyle w:val="3"/>
      </w:pPr>
      <w:r>
        <w:t xml:space="preserve">            </w:t>
      </w:r>
      <w:bookmarkStart w:id="122" w:name="_Toc486837517"/>
      <w:bookmarkEnd w:id="122"/>
      <w:r>
        <w:t>Статья 108. Владельцы складов временного хранения</w:t>
      </w:r>
    </w:p>
    <w:p w:rsidR="00985E49" w:rsidRDefault="00985E49">
      <w:pPr>
        <w:numPr>
          <w:ilvl w:val="0"/>
          <w:numId w:val="144"/>
        </w:numPr>
        <w:spacing w:before="100" w:beforeAutospacing="1" w:after="100" w:afterAutospacing="1"/>
      </w:pPr>
      <w:r>
        <w:t>Владельцем склада временного хранения может быть отечественное юридическое лицо</w:t>
      </w:r>
      <w:r>
        <w:rPr>
          <w:rStyle w:val="a7"/>
        </w:rPr>
        <w:t>,</w:t>
      </w:r>
      <w:r>
        <w:t xml:space="preserve"> включенное в Реестр владельцев складов временного хранения.</w:t>
      </w:r>
    </w:p>
    <w:p w:rsidR="00985E49" w:rsidRDefault="00985E49">
      <w:pPr>
        <w:numPr>
          <w:ilvl w:val="0"/>
          <w:numId w:val="144"/>
        </w:numPr>
        <w:spacing w:before="100" w:beforeAutospacing="1" w:after="100" w:afterAutospacing="1"/>
      </w:pPr>
      <w:r>
        <w:t>Владелец склада временного хранения осуществляет хранение товаров, находящихся под таможенным контролем, в случаях и на условиях, которые установлены настоящим Кодексом.</w:t>
      </w:r>
    </w:p>
    <w:p w:rsidR="00985E49" w:rsidRDefault="00985E49">
      <w:pPr>
        <w:numPr>
          <w:ilvl w:val="0"/>
          <w:numId w:val="144"/>
        </w:numPr>
        <w:spacing w:before="100" w:beforeAutospacing="1" w:after="100" w:afterAutospacing="1"/>
      </w:pPr>
      <w:r>
        <w:t>Отношения владельца склада временного хранения с лицами, помещающими товары на хранение, строятся на договорной основе. Отказ владельца склада временного хранения (за исключением склада закрытого типа, используемого для хранения товаров владельца склада) от заключения договора при наличии приемлемых условий его заключения не допускается.</w:t>
      </w:r>
    </w:p>
    <w:p w:rsidR="00985E49" w:rsidRDefault="00985E49">
      <w:pPr>
        <w:numPr>
          <w:ilvl w:val="0"/>
          <w:numId w:val="144"/>
        </w:numPr>
        <w:spacing w:before="100" w:beforeAutospacing="1" w:after="100" w:afterAutospacing="1"/>
      </w:pPr>
      <w:r>
        <w:t>Владельцами складов временного хранения могут являться таможенные органы без включения их в Реестр владельцев складов временного хранения (статья 115). Уполномоченный орган в области таможенного дела обязан обеспечить регулярное, не реже одного раза в шесть месяцев, опубликование в своих официальных изданиях перечней складов временного хранения, владельцами которых являются таможенные органы, а также изменений, вносимых в этот перечень.</w:t>
      </w:r>
    </w:p>
    <w:p w:rsidR="00985E49" w:rsidRDefault="00985E49">
      <w:pPr>
        <w:pStyle w:val="3"/>
      </w:pPr>
      <w:r>
        <w:t> </w:t>
      </w:r>
    </w:p>
    <w:p w:rsidR="00985E49" w:rsidRDefault="00985E49">
      <w:pPr>
        <w:pStyle w:val="3"/>
      </w:pPr>
      <w:r>
        <w:t xml:space="preserve">            </w:t>
      </w:r>
      <w:bookmarkStart w:id="123" w:name="_Toc486837518"/>
      <w:bookmarkEnd w:id="123"/>
      <w:r>
        <w:t>Статья 109. Условия включения в Реестр владельцев складов временного хранения</w:t>
      </w:r>
    </w:p>
    <w:p w:rsidR="00985E49" w:rsidRDefault="00985E49">
      <w:pPr>
        <w:numPr>
          <w:ilvl w:val="0"/>
          <w:numId w:val="145"/>
        </w:numPr>
        <w:spacing w:before="100" w:beforeAutospacing="1" w:after="100" w:afterAutospacing="1"/>
      </w:pPr>
      <w:r>
        <w:t>Условиями включения в Реестр владельцев складов временного хранения являются:</w:t>
      </w:r>
    </w:p>
    <w:p w:rsidR="00985E49" w:rsidRPr="00A711CE" w:rsidRDefault="00985E49">
      <w:pPr>
        <w:pStyle w:val="a3"/>
      </w:pPr>
      <w:r>
        <w:t>1) владение (нахождение в собственности или в хозяйственном ведении либо в аренде) помещениями и (или) открытыми площадками, предназначенными для использования в качестве склада временного хранения и отвечающими установленным требованиям (статья 107);</w:t>
      </w:r>
    </w:p>
    <w:p w:rsidR="00985E49" w:rsidRDefault="00985E49">
      <w:pPr>
        <w:pStyle w:val="a3"/>
      </w:pPr>
      <w:r>
        <w:t>2) обеспечение уплаты таможенных платежей в соответствии со статьей 384 настоящего Кодекса;</w:t>
      </w:r>
    </w:p>
    <w:p w:rsidR="00985E49" w:rsidRDefault="00985E49">
      <w:pPr>
        <w:pStyle w:val="a3"/>
      </w:pPr>
      <w:r>
        <w:t>3) наличие договора страхования риска своей гражданской ответственности, которая может наступить вследствие причинения вреда товарам других лиц, находящимся на хранении, или нарушения иных условий договоров хранения с другими лицами. Страховая сумма, в пределах которой страховщик обязуется при наступлении каждого страхового случая возместить вред лицам, чьим имущественным интересам он причинен, рассчитывается исходя из полезной площади или полезного объема и определяется из расчета 5-кратного установленного законом показателя для расчетов за квадратный метр полезной площади, если в качестве таможенного склада используется открытая площадка, или из расчета 2-кратного установленного законом показателя для расчетов за один кубический метр полезного объема, если в качестве таможенного склада используется помещение, но не может быть менее 8000-кратного установленного законом показателя для расчетов.</w:t>
      </w:r>
    </w:p>
    <w:p w:rsidR="00985E49" w:rsidRDefault="00985E49">
      <w:pPr>
        <w:numPr>
          <w:ilvl w:val="0"/>
          <w:numId w:val="146"/>
        </w:numPr>
        <w:spacing w:before="100" w:beforeAutospacing="1" w:after="100" w:afterAutospacing="1"/>
      </w:pPr>
      <w:r>
        <w:t>Если владение помещениями и (или) открытыми площадками осуществляется на основании договора аренды, такой договор должен быть заключен на срок не менее одного года на день подачи заявления о включении в Реестр владельцев складов временного хранения.</w:t>
      </w:r>
    </w:p>
    <w:p w:rsidR="00985E49" w:rsidRPr="00A711CE" w:rsidRDefault="00985E49">
      <w:pPr>
        <w:pStyle w:val="a3"/>
      </w:pPr>
      <w:r>
        <w:rPr>
          <w:rStyle w:val="a4"/>
        </w:rPr>
        <w:t> </w:t>
      </w:r>
    </w:p>
    <w:p w:rsidR="00985E49" w:rsidRDefault="00985E49">
      <w:pPr>
        <w:pStyle w:val="3"/>
      </w:pPr>
      <w:r>
        <w:t xml:space="preserve">            </w:t>
      </w:r>
      <w:bookmarkStart w:id="124" w:name="_Toc486837519"/>
      <w:bookmarkEnd w:id="124"/>
      <w:r>
        <w:t>Статья 110. Заявление о включении в Реестр владельцев складов временного хранения</w:t>
      </w:r>
    </w:p>
    <w:p w:rsidR="00985E49" w:rsidRDefault="00985E49">
      <w:pPr>
        <w:numPr>
          <w:ilvl w:val="0"/>
          <w:numId w:val="147"/>
        </w:numPr>
        <w:spacing w:before="100" w:beforeAutospacing="1" w:after="100" w:afterAutospacing="1"/>
      </w:pPr>
      <w:r>
        <w:t>Включение в Реестр владельцев складов временного хранения производится на основании заявления лица, отвечающего требованиям, установленным статьями 108 и 109 настоящего Кодекса.</w:t>
      </w:r>
    </w:p>
    <w:p w:rsidR="00985E49" w:rsidRDefault="00985E49">
      <w:pPr>
        <w:numPr>
          <w:ilvl w:val="0"/>
          <w:numId w:val="147"/>
        </w:numPr>
        <w:spacing w:before="100" w:beforeAutospacing="1" w:after="100" w:afterAutospacing="1"/>
      </w:pPr>
      <w:r>
        <w:t>Заявление о включении в Реестр владельцев складов временного хранения должно содержать:</w:t>
      </w:r>
    </w:p>
    <w:p w:rsidR="00985E49" w:rsidRPr="00A711CE" w:rsidRDefault="00985E49">
      <w:pPr>
        <w:pStyle w:val="a3"/>
      </w:pPr>
      <w:r>
        <w:t>1) обращение в таможенный орган с просьбой о включении в Реестр владельцев складов временного хранения;</w:t>
      </w:r>
    </w:p>
    <w:p w:rsidR="00985E49" w:rsidRDefault="00985E49">
      <w:pPr>
        <w:pStyle w:val="a3"/>
      </w:pPr>
      <w:r>
        <w:t>2) сведения о наименовании, об организационно-правовой форме, о местонахождении, об открытых банковских счетах, а также о размере полностью сформированного уставного (складочного) капитала, уставного фонда либо паевых взносов заявителя;</w:t>
      </w:r>
    </w:p>
    <w:p w:rsidR="00985E49" w:rsidRDefault="00985E49">
      <w:pPr>
        <w:pStyle w:val="a3"/>
      </w:pPr>
      <w:r>
        <w:t>3) сведения о типе склада временного хранения (для склада закрытого типа также обоснование необходимости и целесообразности выбора склада такого типа);</w:t>
      </w:r>
    </w:p>
    <w:p w:rsidR="00985E49" w:rsidRDefault="00985E49">
      <w:pPr>
        <w:pStyle w:val="a3"/>
      </w:pPr>
      <w:r>
        <w:t>4) сведения о помещениях и (или) об открытых площадках, находящихся во владении заявителя и предназначенных для использования в качестве склада временного хранения, об их местонахождении, обустройстве, оборудовании и о материально-техническом оснащении;</w:t>
      </w:r>
    </w:p>
    <w:p w:rsidR="00985E49" w:rsidRDefault="00985E49">
      <w:pPr>
        <w:pStyle w:val="a3"/>
      </w:pPr>
      <w:r>
        <w:t>5) сведения об обеспечении уплаты таможенных платежей в соответствии со статьей 384 настоящего Кодекса;</w:t>
      </w:r>
    </w:p>
    <w:p w:rsidR="00985E49" w:rsidRDefault="00985E49">
      <w:pPr>
        <w:pStyle w:val="a3"/>
      </w:pPr>
      <w:r>
        <w:t>6) сведения о договоре (договорах) страхования риска гражданской ответственности заявителя.</w:t>
      </w:r>
    </w:p>
    <w:p w:rsidR="00985E49" w:rsidRDefault="00985E49">
      <w:pPr>
        <w:numPr>
          <w:ilvl w:val="0"/>
          <w:numId w:val="148"/>
        </w:numPr>
        <w:spacing w:before="100" w:beforeAutospacing="1" w:after="100" w:afterAutospacing="1"/>
      </w:pPr>
      <w:r>
        <w:t>К заявлению о включении в Реестр владельцев складов временного хранения прилагаются следующие документы, подтверждающие заявленные сведения:</w:t>
      </w:r>
    </w:p>
    <w:p w:rsidR="00985E49" w:rsidRPr="00A711CE" w:rsidRDefault="00985E49">
      <w:pPr>
        <w:pStyle w:val="a3"/>
      </w:pPr>
      <w:r>
        <w:t>1) свидетельство о государственной регистрации юридического лица;</w:t>
      </w:r>
    </w:p>
    <w:p w:rsidR="00985E49" w:rsidRDefault="00985E49">
      <w:pPr>
        <w:pStyle w:val="a3"/>
      </w:pPr>
      <w:r>
        <w:t>2) документы, подтверждающие право владения помещениями и (или) открытыми площадками</w:t>
      </w:r>
      <w:r>
        <w:rPr>
          <w:rStyle w:val="a7"/>
        </w:rPr>
        <w:t xml:space="preserve">, </w:t>
      </w:r>
      <w:r>
        <w:t>предназначенными для использования в качестве склада временного хранения;</w:t>
      </w:r>
    </w:p>
    <w:p w:rsidR="00985E49" w:rsidRDefault="00985E49">
      <w:pPr>
        <w:pStyle w:val="a3"/>
      </w:pPr>
      <w:r>
        <w:t>3) планы и чертежи помещений и (или) открытых площадок, предназначенных для использования в качестве склада временного хранения;</w:t>
      </w:r>
    </w:p>
    <w:p w:rsidR="00985E49" w:rsidRDefault="00985E49">
      <w:pPr>
        <w:pStyle w:val="a3"/>
      </w:pPr>
      <w:r>
        <w:t>4) документы, подтверждающие обеспечение уплаты таможенных платежей в соответствии со статьей 384 настоящего Кодекса;</w:t>
      </w:r>
    </w:p>
    <w:p w:rsidR="00985E49" w:rsidRDefault="00985E49">
      <w:pPr>
        <w:pStyle w:val="a3"/>
      </w:pPr>
      <w:r>
        <w:t>5) подтверждения из банков об открытых в них счетах;</w:t>
      </w:r>
    </w:p>
    <w:p w:rsidR="00985E49" w:rsidRDefault="00985E49">
      <w:pPr>
        <w:pStyle w:val="a3"/>
      </w:pPr>
      <w:r>
        <w:t>6) страховой полис.</w:t>
      </w:r>
    </w:p>
    <w:p w:rsidR="00985E49" w:rsidRDefault="00985E49">
      <w:pPr>
        <w:numPr>
          <w:ilvl w:val="0"/>
          <w:numId w:val="149"/>
        </w:numPr>
        <w:spacing w:before="100" w:beforeAutospacing="1" w:after="100" w:afterAutospacing="1"/>
      </w:pPr>
      <w:r>
        <w:t>На каждое территориально обособленное помещение и (или) каждую территориально обособленную открытую площадку, которые предназначены для использования в качестве склада временного хранения, представляется отдельное заявление.</w:t>
      </w:r>
    </w:p>
    <w:p w:rsidR="00985E49" w:rsidRPr="00A711CE" w:rsidRDefault="00985E49">
      <w:pPr>
        <w:pStyle w:val="a3"/>
      </w:pPr>
      <w:r>
        <w:t> </w:t>
      </w:r>
    </w:p>
    <w:p w:rsidR="00985E49" w:rsidRDefault="00985E49">
      <w:pPr>
        <w:pStyle w:val="3"/>
      </w:pPr>
      <w:r>
        <w:t xml:space="preserve">            </w:t>
      </w:r>
      <w:bookmarkStart w:id="125" w:name="_Toc486837520"/>
      <w:bookmarkEnd w:id="125"/>
      <w:r>
        <w:t>Статья 111.  Свидетельство о включении в Реестр владельцев складов временного хранения</w:t>
      </w:r>
    </w:p>
    <w:p w:rsidR="00985E49" w:rsidRDefault="00985E49">
      <w:pPr>
        <w:numPr>
          <w:ilvl w:val="0"/>
          <w:numId w:val="150"/>
        </w:numPr>
        <w:spacing w:before="100" w:beforeAutospacing="1" w:after="100" w:afterAutospacing="1"/>
      </w:pPr>
      <w:r>
        <w:t>Включение владельца склада временного хранения в Реестр владельцев складов временного хранения осуществляется по каждому территориально обособленному помещению и (или) каждой территориально обособленной открытой площадке, которые используются в качестве склада временного хранения. На каждое территориально обособленное помещение и (или) каждую территориально обособленную открытую площадку выдается отдельное свидетельство о включении в Реестр владельцев складов временного хранения.</w:t>
      </w:r>
    </w:p>
    <w:p w:rsidR="00985E49" w:rsidRDefault="00985E49">
      <w:pPr>
        <w:numPr>
          <w:ilvl w:val="0"/>
          <w:numId w:val="150"/>
        </w:numPr>
        <w:spacing w:before="100" w:beforeAutospacing="1" w:after="100" w:afterAutospacing="1"/>
      </w:pPr>
      <w:r>
        <w:t>Свидетельство о включении в Реестр владельцев складов временного хранения содержит:</w:t>
      </w:r>
    </w:p>
    <w:p w:rsidR="00985E49" w:rsidRPr="00A711CE" w:rsidRDefault="00985E49">
      <w:pPr>
        <w:pStyle w:val="a3"/>
      </w:pPr>
      <w:r>
        <w:t>1) наименование владельца склада временного хранения, указание его организационно-правовой формы и местонахождения;</w:t>
      </w:r>
    </w:p>
    <w:p w:rsidR="00985E49" w:rsidRDefault="00985E49">
      <w:pPr>
        <w:pStyle w:val="a3"/>
      </w:pPr>
      <w:r>
        <w:t>2) сведения о праве владения помещением и (или) открытой площадкой, которые используются в качестве склада временного хранения;</w:t>
      </w:r>
    </w:p>
    <w:p w:rsidR="00985E49" w:rsidRDefault="00985E49">
      <w:pPr>
        <w:pStyle w:val="a3"/>
      </w:pPr>
      <w:r>
        <w:t>3) сведения о размерах и форме обеспечения уплаты таможенных платежей в соответствии со статьей 384 настоящего Кодекса;</w:t>
      </w:r>
    </w:p>
    <w:p w:rsidR="00985E49" w:rsidRDefault="00985E49">
      <w:pPr>
        <w:pStyle w:val="a3"/>
      </w:pPr>
      <w:r>
        <w:t>4) указание типа склада временного хранения;</w:t>
      </w:r>
    </w:p>
    <w:p w:rsidR="00985E49" w:rsidRDefault="00985E49">
      <w:pPr>
        <w:pStyle w:val="a3"/>
      </w:pPr>
      <w:r>
        <w:t>5) указание местонахождения склада временного хранения.</w:t>
      </w:r>
    </w:p>
    <w:p w:rsidR="00985E49" w:rsidRDefault="00985E49">
      <w:pPr>
        <w:numPr>
          <w:ilvl w:val="0"/>
          <w:numId w:val="151"/>
        </w:numPr>
        <w:spacing w:before="100" w:beforeAutospacing="1" w:after="100" w:afterAutospacing="1"/>
      </w:pPr>
      <w:r>
        <w:t>Свидетельство о включении в Реестр владельцев складов временного хранения действительно в течение трех лет.</w:t>
      </w:r>
    </w:p>
    <w:p w:rsidR="00985E49" w:rsidRPr="00A711CE" w:rsidRDefault="00985E49">
      <w:pPr>
        <w:pStyle w:val="a3"/>
      </w:pPr>
      <w:r>
        <w:rPr>
          <w:rStyle w:val="a4"/>
        </w:rPr>
        <w:t> </w:t>
      </w:r>
    </w:p>
    <w:p w:rsidR="00985E49" w:rsidRDefault="00985E49">
      <w:pPr>
        <w:pStyle w:val="3"/>
      </w:pPr>
      <w:bookmarkStart w:id="126" w:name="_Toc486837521"/>
      <w:bookmarkEnd w:id="126"/>
      <w:r>
        <w:t>Статья 112. Обязанности владельца склада временного хранения</w:t>
      </w:r>
    </w:p>
    <w:p w:rsidR="00985E49" w:rsidRDefault="00985E49">
      <w:pPr>
        <w:numPr>
          <w:ilvl w:val="0"/>
          <w:numId w:val="152"/>
        </w:numPr>
        <w:spacing w:before="100" w:beforeAutospacing="1" w:after="100" w:afterAutospacing="1"/>
      </w:pPr>
      <w:r>
        <w:t>Владелец склада временного хранения обязан:</w:t>
      </w:r>
    </w:p>
    <w:p w:rsidR="00985E49" w:rsidRPr="00A711CE" w:rsidRDefault="00985E49">
      <w:pPr>
        <w:pStyle w:val="a3"/>
      </w:pPr>
      <w:r>
        <w:t>1) соблюдать условия и требования, установленные настоящим Кодексом в отношении хранения товаров, находящихся под таможенным контролем;</w:t>
      </w:r>
    </w:p>
    <w:p w:rsidR="00985E49" w:rsidRDefault="00985E49">
      <w:pPr>
        <w:pStyle w:val="a3"/>
      </w:pPr>
      <w:r>
        <w:t>2) вести учет хранимых товаров, находящихся под таможенным контролем, и представлять в таможенные органы отчетность о хранении таких товаров (статья 405);</w:t>
      </w:r>
    </w:p>
    <w:p w:rsidR="00985E49" w:rsidRDefault="00985E49">
      <w:pPr>
        <w:pStyle w:val="a3"/>
      </w:pPr>
      <w:r>
        <w:t>3) обеспечивать сохранность товаров, находящихся на складе временного хранения, и транспортных средств, находящихся на прилегающей к нему территории, являющейся зоной таможенного контроля;</w:t>
      </w:r>
    </w:p>
    <w:p w:rsidR="00985E49" w:rsidRDefault="00985E49">
      <w:pPr>
        <w:pStyle w:val="a3"/>
      </w:pPr>
      <w:r>
        <w:t>4) обеспечивать возможность круглосуточного размещения товаров и транспортных средств на складе временного хранения либо на прилегающей к складу территории, являющейся зоной таможенного контроля;</w:t>
      </w:r>
    </w:p>
    <w:p w:rsidR="00985E49" w:rsidRDefault="00985E49">
      <w:pPr>
        <w:pStyle w:val="a3"/>
      </w:pPr>
      <w:r>
        <w:t>5) обеспечивать невозможность доступа посторонних лиц к товарам и транспортным средствам, находящимся на указанном складе или прилегающей к нему территории, без разрешения таможенного органа;</w:t>
      </w:r>
    </w:p>
    <w:p w:rsidR="00985E49" w:rsidRDefault="00985E49">
      <w:pPr>
        <w:pStyle w:val="a3"/>
      </w:pPr>
      <w:r>
        <w:t>6) уплачивать таможенные пошлины, налоги в случае, предусмотренном частью 2 настоящей статьи, а также в случае, предусмотренном частью 1 статьи 90 настоящего Кодекса, если владельцем склада временного хранения получено разрешение на внутренний таможенный транзит;</w:t>
      </w:r>
    </w:p>
    <w:p w:rsidR="00985E49" w:rsidRDefault="00985E49">
      <w:pPr>
        <w:numPr>
          <w:ilvl w:val="0"/>
          <w:numId w:val="153"/>
        </w:numPr>
        <w:spacing w:before="100" w:beforeAutospacing="1" w:after="100" w:afterAutospacing="1"/>
      </w:pPr>
      <w:r>
        <w:t>Владелец склада временного хранения несет ответственность за уплату таможенных пошлин, налогов в отношении товаров, хранящихся на складе временного хранения, в случае их утраты либо выдачи без разрешения таможенного органа. Владелец склада временного хранения не несет ответственность за уплату таможенных пошлин, налогов лишь в случае, если товары уничтожены либо безвозвратно утеряны вследствие аварии, действия непреодолимой силы или естественной убыли при нормальных условиях хранения.</w:t>
      </w:r>
    </w:p>
    <w:p w:rsidR="00985E49" w:rsidRPr="00A711CE" w:rsidRDefault="00985E49">
      <w:pPr>
        <w:pStyle w:val="a3"/>
      </w:pPr>
      <w:r>
        <w:rPr>
          <w:strike/>
        </w:rPr>
        <w:t> </w:t>
      </w:r>
    </w:p>
    <w:p w:rsidR="00985E49" w:rsidRDefault="00985E49">
      <w:pPr>
        <w:pStyle w:val="3"/>
      </w:pPr>
      <w:bookmarkStart w:id="127" w:name="_Toc486837522"/>
      <w:bookmarkEnd w:id="127"/>
      <w:r>
        <w:t>Статья 113. Отзыв свидетельства о включении в Реестр владельцев складов временного хранения</w:t>
      </w:r>
    </w:p>
    <w:p w:rsidR="00985E49" w:rsidRPr="00A711CE" w:rsidRDefault="00985E49">
      <w:pPr>
        <w:pStyle w:val="a3"/>
      </w:pPr>
      <w:r>
        <w:t>Свидетельство о включении в Реестр владельцев складов временного хранения может быть отозвано таможенным органом в случае:</w:t>
      </w:r>
    </w:p>
    <w:p w:rsidR="00985E49" w:rsidRDefault="00985E49">
      <w:pPr>
        <w:pStyle w:val="a3"/>
      </w:pPr>
      <w:r>
        <w:t>1) несоблюдения владельцем склада временного хранения хотя бы одного из условий включения в Реестр владельцев складов временного хранения, установленных статьей 109 настоящего Кодекса;</w:t>
      </w:r>
    </w:p>
    <w:p w:rsidR="00985E49" w:rsidRDefault="00985E49">
      <w:pPr>
        <w:pStyle w:val="a3"/>
      </w:pPr>
      <w:r>
        <w:t>2) несоблюдения владельцем склада временного хранения обязанностей, предусмотренных пунктом 6 части 1 статьи 112 настоящего Кодекса;</w:t>
      </w:r>
    </w:p>
    <w:p w:rsidR="00985E49" w:rsidRDefault="00985E49">
      <w:pPr>
        <w:pStyle w:val="a3"/>
      </w:pPr>
      <w:r>
        <w:t>3) неоднократного привлечения владельца склада временного хранения к административной ответственности за совершение административных правонарушений в области таможенного дела.</w:t>
      </w:r>
    </w:p>
    <w:p w:rsidR="00985E49" w:rsidRDefault="00985E49">
      <w:pPr>
        <w:pStyle w:val="a3"/>
      </w:pPr>
      <w:r>
        <w:t> </w:t>
      </w:r>
    </w:p>
    <w:p w:rsidR="00985E49" w:rsidRDefault="00985E49">
      <w:pPr>
        <w:pStyle w:val="3"/>
      </w:pPr>
      <w:r>
        <w:t xml:space="preserve">            </w:t>
      </w:r>
      <w:bookmarkStart w:id="128" w:name="_Toc486837523"/>
      <w:bookmarkEnd w:id="128"/>
      <w:r>
        <w:t>Статья 114. Действия с товарами в случае исключения владельца склада временного хранения из Реестра владельцев складов временного хранения</w:t>
      </w:r>
    </w:p>
    <w:p w:rsidR="00985E49" w:rsidRPr="00A711CE" w:rsidRDefault="00985E49">
      <w:pPr>
        <w:pStyle w:val="a3"/>
      </w:pPr>
      <w:r>
        <w:t>В случае отзыва свидетельства о включении в Реестр владельцев складов временного хранения или исключения владельца склада временного хранения из Реестра владельцев складов временного хранения по иным основаниям товары, хранящиеся на складе временного хранения, подлежат помещению за его счет на другой склад временного хранения в течение двух месяцев со дня, следующего за днем исключения. Со дня, следующего за днем исключения владельца склада временного хранения из Реестра владельцев складов временного хранения, помещение товаров на склад временного хранения не допускается.</w:t>
      </w:r>
    </w:p>
    <w:p w:rsidR="00985E49" w:rsidRDefault="00985E49">
      <w:pPr>
        <w:pStyle w:val="a3"/>
      </w:pPr>
      <w:r>
        <w:t> </w:t>
      </w:r>
    </w:p>
    <w:p w:rsidR="00985E49" w:rsidRDefault="00985E49">
      <w:pPr>
        <w:pStyle w:val="3"/>
      </w:pPr>
      <w:r>
        <w:t xml:space="preserve">            </w:t>
      </w:r>
      <w:bookmarkStart w:id="129" w:name="_Toc486837524"/>
      <w:bookmarkEnd w:id="129"/>
      <w:r>
        <w:t>Статья 115. Хранение товаров на складах временного хранения таможенных органов</w:t>
      </w:r>
    </w:p>
    <w:p w:rsidR="00985E49" w:rsidRDefault="00985E49">
      <w:pPr>
        <w:numPr>
          <w:ilvl w:val="0"/>
          <w:numId w:val="154"/>
        </w:numPr>
        <w:spacing w:before="100" w:beforeAutospacing="1" w:after="100" w:afterAutospacing="1"/>
      </w:pPr>
      <w:r>
        <w:t>Склады временного хранения таможенных органов являются складами открытого типа и должны отвечать требованиям, установленным статьей 107 настоящего Кодекса.</w:t>
      </w:r>
    </w:p>
    <w:p w:rsidR="00985E49" w:rsidRDefault="00985E49">
      <w:pPr>
        <w:numPr>
          <w:ilvl w:val="0"/>
          <w:numId w:val="154"/>
        </w:numPr>
        <w:spacing w:before="100" w:beforeAutospacing="1" w:after="100" w:afterAutospacing="1"/>
      </w:pPr>
      <w:r>
        <w:t>При хранении товаров на складах временного хранения таможенных органов взаимоотношения таможенных органов с лицами, помещающими товары на эти склады, осуществляются в соответствии с настоящим Кодексом и Гражданским кодексом Республики Таджикистан. На договор, заключаемый таможенным органом с лицом, помещающим товары на склад временного хранения, распространяются требования гражданского законодательства Республики Таджикистан, установленные для публичного договора. Отказ таможенного органа от заключения договора при наличии приемлемых условий его заключения не допускается.</w:t>
      </w:r>
    </w:p>
    <w:p w:rsidR="00985E49" w:rsidRPr="00A711CE" w:rsidRDefault="00985E49">
      <w:pPr>
        <w:pStyle w:val="a3"/>
      </w:pPr>
      <w:r>
        <w:t>Принятие товаров на хранение таможенным органом удостоверяется выдачей лицу, поместившему товары на склад временного хранения, квитанции по форме, определяемой уполномоченным органом по вопросам таможенного дела.</w:t>
      </w:r>
    </w:p>
    <w:p w:rsidR="00985E49" w:rsidRDefault="00985E49">
      <w:pPr>
        <w:numPr>
          <w:ilvl w:val="0"/>
          <w:numId w:val="155"/>
        </w:numPr>
        <w:spacing w:before="100" w:beforeAutospacing="1" w:after="100" w:afterAutospacing="1"/>
      </w:pPr>
      <w:r>
        <w:t>Права, обязанности и ответственность таможенных органов в связи с осуществлением этими органами хранения товаров вытекают из существа обязательств в соответствии с общими положениями о хранении, предусмотренными гражданским законодательством Республики Таджикистан, с учетом положений, установленных настоящим Кодексом.</w:t>
      </w:r>
    </w:p>
    <w:p w:rsidR="00985E49" w:rsidRPr="00A711CE" w:rsidRDefault="00985E49">
      <w:pPr>
        <w:pStyle w:val="a3"/>
      </w:pPr>
      <w:r>
        <w:t>Таможенный орган несет ответственность за уплату таможенных пошлин, налогов в случае утраты товаров, хранящихся на складе временного хранения, за исключением случая, если товары уничтожены, безвозвратно утеряны вследствие аварии, действия непреодолимой силы или естественной убыли при нормальных условиях хранения.</w:t>
      </w:r>
    </w:p>
    <w:p w:rsidR="00985E49" w:rsidRDefault="00985E49">
      <w:pPr>
        <w:numPr>
          <w:ilvl w:val="0"/>
          <w:numId w:val="156"/>
        </w:numPr>
        <w:spacing w:before="100" w:beforeAutospacing="1" w:after="100" w:afterAutospacing="1"/>
      </w:pPr>
      <w:r>
        <w:t>За хранение товаров на складе временного хранения таможенного органа в соответствии с договором взимается плата. Плата за хранение товаров на складе временного хранения таможенного органа устанавливается в соответствии с нормативными правовыми актами Республики Таджикистан.</w:t>
      </w:r>
    </w:p>
    <w:p w:rsidR="00985E49" w:rsidRPr="00A711CE" w:rsidRDefault="00985E49">
      <w:pPr>
        <w:pStyle w:val="a3"/>
      </w:pPr>
      <w:r>
        <w:t> </w:t>
      </w:r>
    </w:p>
    <w:p w:rsidR="00985E49" w:rsidRDefault="00985E49">
      <w:pPr>
        <w:pStyle w:val="3"/>
      </w:pPr>
      <w:r>
        <w:t xml:space="preserve">            </w:t>
      </w:r>
      <w:bookmarkStart w:id="130" w:name="_Toc486837525"/>
      <w:bookmarkEnd w:id="130"/>
      <w:r>
        <w:t>Статья 116. Особенности временного хранения товаров, перевозимых железнодорожным транспортом</w:t>
      </w:r>
    </w:p>
    <w:p w:rsidR="00985E49" w:rsidRDefault="00985E49">
      <w:pPr>
        <w:numPr>
          <w:ilvl w:val="0"/>
          <w:numId w:val="157"/>
        </w:numPr>
        <w:spacing w:before="100" w:beforeAutospacing="1" w:after="100" w:afterAutospacing="1"/>
      </w:pPr>
      <w:r>
        <w:t>По запросу железной дороги допускается временное хранение товаров, перевозимых железнодорожным транспортом, до их разгрузки непосредственно в транспортных средствах, находящихся на железнодорожных путях этой железной дороги в местах, которые не являются складами временного хранения и расположение которых согласовано с таможенными органами.</w:t>
      </w:r>
    </w:p>
    <w:p w:rsidR="00985E49" w:rsidRPr="00A711CE" w:rsidRDefault="00985E49">
      <w:pPr>
        <w:pStyle w:val="a3"/>
      </w:pPr>
      <w:r>
        <w:t>   Указанные места являются зоной таможенного контроля. Железная дорога обязана обеспечить сохранность товаров и исключить доступ к ним посторонних лиц.</w:t>
      </w:r>
    </w:p>
    <w:p w:rsidR="00985E49" w:rsidRDefault="00985E49">
      <w:pPr>
        <w:numPr>
          <w:ilvl w:val="0"/>
          <w:numId w:val="158"/>
        </w:numPr>
        <w:spacing w:before="100" w:beforeAutospacing="1" w:after="100" w:afterAutospacing="1"/>
      </w:pPr>
      <w:r>
        <w:t>Товары, хранящиеся в транспортных средствах в зоне таможенного контроля в соответствии с настоящей статьей, рассматриваются для таможенных целей как находящиеся на временном хранении. Разгрузка товаров и их перемещение в любое другое место допускаются с разрешения таможенного органа.</w:t>
      </w:r>
    </w:p>
    <w:p w:rsidR="00985E49" w:rsidRDefault="00985E49">
      <w:pPr>
        <w:numPr>
          <w:ilvl w:val="0"/>
          <w:numId w:val="158"/>
        </w:numPr>
        <w:spacing w:before="100" w:beforeAutospacing="1" w:after="100" w:afterAutospacing="1"/>
      </w:pPr>
      <w:r>
        <w:t>В случае утраты товаров, хранящихся в транспортных средствах в зоне таможенного контроля, либо их выдачи без разрешения таможенных органов ответственность за уплату таможенных пошлин, налогов несет железная дорога.</w:t>
      </w:r>
    </w:p>
    <w:p w:rsidR="00985E49" w:rsidRPr="00A711CE" w:rsidRDefault="00985E49">
      <w:pPr>
        <w:pStyle w:val="a3"/>
      </w:pPr>
      <w:r>
        <w:t> </w:t>
      </w:r>
    </w:p>
    <w:p w:rsidR="00985E49" w:rsidRDefault="00985E49">
      <w:pPr>
        <w:pStyle w:val="3"/>
      </w:pPr>
      <w:r>
        <w:t xml:space="preserve">            </w:t>
      </w:r>
      <w:bookmarkStart w:id="131" w:name="_Toc486837526"/>
      <w:bookmarkEnd w:id="131"/>
      <w:r>
        <w:t>Статья 117. Временное хранение на складе получателя товаров</w:t>
      </w:r>
    </w:p>
    <w:p w:rsidR="00985E49" w:rsidRDefault="00985E49">
      <w:pPr>
        <w:numPr>
          <w:ilvl w:val="0"/>
          <w:numId w:val="159"/>
        </w:numPr>
        <w:spacing w:before="100" w:beforeAutospacing="1" w:after="100" w:afterAutospacing="1"/>
      </w:pPr>
      <w:r>
        <w:t>С разрешения таможенного органа временное хранение может осуществляться на складе получателя товаров:</w:t>
      </w:r>
    </w:p>
    <w:p w:rsidR="00985E49" w:rsidRPr="00A711CE" w:rsidRDefault="00985E49">
      <w:pPr>
        <w:pStyle w:val="a3"/>
      </w:pPr>
      <w:r>
        <w:t> при применении специальных упрощенных процедур для отдельных лиц (статья 68);</w:t>
      </w:r>
    </w:p>
    <w:p w:rsidR="00985E49" w:rsidRDefault="00985E49">
      <w:pPr>
        <w:pStyle w:val="a3"/>
      </w:pPr>
      <w:r>
        <w:t> при необходимости временного хранения товаров, требующих особых условий хранения, если в разумной близости от места получения товаров отсутствует склад временного хранения, приспособленный для хранения таких товаров.</w:t>
      </w:r>
    </w:p>
    <w:p w:rsidR="00985E49" w:rsidRDefault="00985E49">
      <w:pPr>
        <w:numPr>
          <w:ilvl w:val="0"/>
          <w:numId w:val="160"/>
        </w:numPr>
        <w:spacing w:before="100" w:beforeAutospacing="1" w:after="100" w:afterAutospacing="1"/>
      </w:pPr>
      <w:r>
        <w:t>При выдаче разрешения на временное хранение на складе получателя товаров таможенный орган вправе потребовать обеспечения уплаты таможенных платежей.</w:t>
      </w:r>
    </w:p>
    <w:p w:rsidR="00985E49" w:rsidRDefault="00985E49">
      <w:pPr>
        <w:numPr>
          <w:ilvl w:val="0"/>
          <w:numId w:val="160"/>
        </w:numPr>
        <w:spacing w:before="100" w:beforeAutospacing="1" w:after="100" w:afterAutospacing="1"/>
      </w:pPr>
      <w:r>
        <w:t>Получатель товаров при хранении товаров на своем складе обязан соблюдать все иные требования настоящей главы. На складе получателя товаров хранение иностранных товаров, принадлежащих третьим лицам, не допускается.</w:t>
      </w:r>
    </w:p>
    <w:p w:rsidR="00985E49" w:rsidRPr="00A711CE" w:rsidRDefault="00985E49">
      <w:pPr>
        <w:pStyle w:val="a3"/>
      </w:pPr>
      <w:r>
        <w:t> </w:t>
      </w:r>
    </w:p>
    <w:p w:rsidR="00985E49" w:rsidRDefault="00985E49">
      <w:pPr>
        <w:pStyle w:val="3"/>
      </w:pPr>
      <w:bookmarkStart w:id="132" w:name="_Toc486837527"/>
      <w:bookmarkEnd w:id="132"/>
      <w:r>
        <w:t>Статья 118. Помещение товаров на склад временного хранения таможенными органами</w:t>
      </w:r>
    </w:p>
    <w:p w:rsidR="00985E49" w:rsidRDefault="00985E49">
      <w:pPr>
        <w:numPr>
          <w:ilvl w:val="0"/>
          <w:numId w:val="161"/>
        </w:numPr>
        <w:spacing w:before="100" w:beforeAutospacing="1" w:after="100" w:afterAutospacing="1"/>
      </w:pPr>
      <w:r>
        <w:t>В случаях, предусмотренных частью 1 статьи 12, статьями 418 и 435 настоящего Кодекса, товары могут быть помещены на склад временного хранения таможенными органами.</w:t>
      </w:r>
    </w:p>
    <w:p w:rsidR="00985E49" w:rsidRPr="00A711CE" w:rsidRDefault="00985E49">
      <w:pPr>
        <w:pStyle w:val="a3"/>
      </w:pPr>
      <w:r>
        <w:t>Вознаграждение за хранение и возмещение убытков владельцу склада временного хранения в указанных случаях осуществляются за счет лиц, определенных этими статьями.</w:t>
      </w:r>
    </w:p>
    <w:p w:rsidR="00985E49" w:rsidRDefault="00985E49">
      <w:pPr>
        <w:numPr>
          <w:ilvl w:val="0"/>
          <w:numId w:val="162"/>
        </w:numPr>
        <w:spacing w:before="100" w:beforeAutospacing="1" w:after="100" w:afterAutospacing="1"/>
      </w:pPr>
      <w:r>
        <w:t>В случаях, если расходы на хранение осуществляются за счет средств государственного бюджета, они возмещаются владельцу склада временного хранения таможенными органами в пределах необходимых и документально подтвержденных затрат, произведенных владельцем склада временного хранения при хранении товаров.</w:t>
      </w:r>
    </w:p>
    <w:p w:rsidR="00985E49" w:rsidRPr="00A711CE" w:rsidRDefault="00985E49">
      <w:pPr>
        <w:pStyle w:val="a3"/>
      </w:pPr>
      <w:r>
        <w:rPr>
          <w:rStyle w:val="a4"/>
        </w:rPr>
        <w:t> </w:t>
      </w:r>
    </w:p>
    <w:p w:rsidR="00985E49" w:rsidRDefault="00985E49">
      <w:pPr>
        <w:pStyle w:val="2"/>
      </w:pPr>
      <w:bookmarkStart w:id="133" w:name="_Toc486837528"/>
      <w:bookmarkEnd w:id="133"/>
      <w:r>
        <w:t>ГЛАВА 13.  УБЫТИЕ ТОВАРОВ И ТРАНСПОРТНЫХ СРЕДСТВ С ТАМОЖЕННОЙ ТЕРРИТОРИИ РЕСПУБЛИКИ ТАДЖИКИСТАН</w:t>
      </w:r>
    </w:p>
    <w:p w:rsidR="00985E49" w:rsidRPr="00A711CE" w:rsidRDefault="00985E49">
      <w:pPr>
        <w:pStyle w:val="a3"/>
      </w:pPr>
      <w:r>
        <w:t> </w:t>
      </w:r>
    </w:p>
    <w:p w:rsidR="00985E49" w:rsidRDefault="00985E49">
      <w:pPr>
        <w:pStyle w:val="3"/>
      </w:pPr>
      <w:bookmarkStart w:id="134" w:name="_Toc486837529"/>
      <w:bookmarkEnd w:id="134"/>
      <w:r>
        <w:t>Статья 119. Место и время убытия товаров и транспортных средств с таможенной территории Республики Таджикистан</w:t>
      </w:r>
    </w:p>
    <w:p w:rsidR="00985E49" w:rsidRDefault="00985E49">
      <w:pPr>
        <w:numPr>
          <w:ilvl w:val="0"/>
          <w:numId w:val="163"/>
        </w:numPr>
        <w:spacing w:before="100" w:beforeAutospacing="1" w:after="100" w:afterAutospacing="1"/>
      </w:pPr>
      <w:r>
        <w:t>Убытие товаров и транспортных средств с таможенной территории Республики Таджикистан (далее - убытие товаров и транспортных средств) допускается в пунктах пропуска через Государственную границу Республики Таджикистан, установленных в соответствии с нормативными правовыми актами Республики Таджикистан, во время работы таможенных органов (статья 466).</w:t>
      </w:r>
    </w:p>
    <w:p w:rsidR="00985E49" w:rsidRDefault="00985E49">
      <w:pPr>
        <w:numPr>
          <w:ilvl w:val="0"/>
          <w:numId w:val="163"/>
        </w:numPr>
        <w:spacing w:before="100" w:beforeAutospacing="1" w:after="100" w:afterAutospacing="1"/>
      </w:pPr>
      <w:r>
        <w:t>Положения настоящей статьи не распространяются на товары, перевозимые речными, воздушными судами, пересекающими таможенную территорию Республики Таджикистан без остановки в порту или аэропорту, которые расположены на таможенной территории Республики Таджикистан.</w:t>
      </w:r>
    </w:p>
    <w:p w:rsidR="00985E49" w:rsidRPr="00A711CE" w:rsidRDefault="00985E49">
      <w:pPr>
        <w:pStyle w:val="a3"/>
      </w:pPr>
      <w:r>
        <w:t>  </w:t>
      </w:r>
    </w:p>
    <w:p w:rsidR="00985E49" w:rsidRDefault="00985E49">
      <w:pPr>
        <w:pStyle w:val="3"/>
      </w:pPr>
      <w:bookmarkStart w:id="135" w:name="_Toc486837530"/>
      <w:bookmarkEnd w:id="135"/>
      <w:r>
        <w:t>Статья 120. Представление документов и сведений</w:t>
      </w:r>
    </w:p>
    <w:p w:rsidR="00985E49" w:rsidRDefault="00985E49">
      <w:pPr>
        <w:numPr>
          <w:ilvl w:val="0"/>
          <w:numId w:val="164"/>
        </w:numPr>
        <w:spacing w:before="100" w:beforeAutospacing="1" w:after="100" w:afterAutospacing="1"/>
      </w:pPr>
      <w:r>
        <w:t>Убытие товаров и транспортных средств допускается с разрешения таможенного органа.</w:t>
      </w:r>
    </w:p>
    <w:p w:rsidR="00985E49" w:rsidRDefault="00985E49">
      <w:pPr>
        <w:numPr>
          <w:ilvl w:val="0"/>
          <w:numId w:val="164"/>
        </w:numPr>
        <w:spacing w:before="100" w:beforeAutospacing="1" w:after="100" w:afterAutospacing="1"/>
      </w:pPr>
      <w:r>
        <w:t>Для получения разрешения таможенного органа на убытие товаров и транспортных средств в таможенный орган представляются таможенные документы, подтверждающие помещение товаров под таможенный режим, предусматривающий вывоз товаров с таможенной территории Республики Таджикистан.</w:t>
      </w:r>
    </w:p>
    <w:p w:rsidR="00985E49" w:rsidRDefault="00985E49">
      <w:pPr>
        <w:numPr>
          <w:ilvl w:val="0"/>
          <w:numId w:val="164"/>
        </w:numPr>
        <w:spacing w:before="100" w:beforeAutospacing="1" w:after="100" w:afterAutospacing="1"/>
      </w:pPr>
      <w:r>
        <w:t>До убытия товаров и транспортных средств перевозчик обязан представить в таможенный орган документы и сведения, предусмотренные статьями 73 - 76 настоящего Кодекса, в зависимости от вида транспорта, на котором осуществляется международная перевозка товаров.</w:t>
      </w:r>
    </w:p>
    <w:p w:rsidR="00985E49" w:rsidRPr="00A711CE" w:rsidRDefault="00985E49">
      <w:pPr>
        <w:pStyle w:val="a3"/>
      </w:pPr>
      <w:r>
        <w:t>Если в представленных документах не содержится сведений, предусмотренных статьями 73 - 76 настоящего Кодекса, перевозчик обязан сообщить таможенному органу необходимые сведения путем представления иных имеющихся у него документов или дополнительных документов, составленных перевозчиком в произвольной  форме.</w:t>
      </w:r>
    </w:p>
    <w:p w:rsidR="00985E49" w:rsidRDefault="00985E49">
      <w:pPr>
        <w:pStyle w:val="a3"/>
      </w:pPr>
      <w:r>
        <w:t>Таможенный орган не вправе требовать от перевозчика представления сведений, не предусмотренных статьями 73 - 76 настоящего Кодекса.</w:t>
      </w:r>
    </w:p>
    <w:p w:rsidR="00985E49" w:rsidRDefault="00985E49">
      <w:pPr>
        <w:pStyle w:val="a3"/>
      </w:pPr>
      <w:r>
        <w:t>От имени перевозчика документы и сведения могут быть представлены любым иным лицом, действующим по его поручению.</w:t>
      </w:r>
    </w:p>
    <w:p w:rsidR="00985E49" w:rsidRDefault="00985E49">
      <w:pPr>
        <w:pStyle w:val="a3"/>
      </w:pPr>
      <w:r>
        <w:rPr>
          <w:rStyle w:val="a4"/>
        </w:rPr>
        <w:t> </w:t>
      </w:r>
    </w:p>
    <w:p w:rsidR="00985E49" w:rsidRDefault="00985E49">
      <w:pPr>
        <w:pStyle w:val="3"/>
      </w:pPr>
      <w:r>
        <w:t xml:space="preserve">            </w:t>
      </w:r>
      <w:bookmarkStart w:id="136" w:name="_Toc486837531"/>
      <w:bookmarkEnd w:id="136"/>
      <w:r>
        <w:t>Статья 121. Погрузка товаров на транспортное средство, убывающее с таможенной территории Республики Таджикистан</w:t>
      </w:r>
    </w:p>
    <w:p w:rsidR="00985E49" w:rsidRDefault="00985E49">
      <w:pPr>
        <w:numPr>
          <w:ilvl w:val="0"/>
          <w:numId w:val="165"/>
        </w:numPr>
        <w:spacing w:before="100" w:beforeAutospacing="1" w:after="100" w:afterAutospacing="1"/>
      </w:pPr>
      <w:r>
        <w:t>Погрузка товаров на транспортное средство, убывающее с таможенной территории Республики Таджикистан, допускается после принятия таможенным органом таможенной декларации и проставления ими на товарно-транспортных документах штампа «Погрузка разрешена», за исключением случаев, если при таможенном оформлении товаров таможенный орган не требует предъявления товаров для проведения их проверки, а также перемещения товаров в соответствии с таможенным режимом международного таможенного транзита.</w:t>
      </w:r>
    </w:p>
    <w:p w:rsidR="00985E49" w:rsidRDefault="00985E49">
      <w:pPr>
        <w:numPr>
          <w:ilvl w:val="0"/>
          <w:numId w:val="165"/>
        </w:numPr>
        <w:spacing w:before="100" w:beforeAutospacing="1" w:after="100" w:afterAutospacing="1"/>
      </w:pPr>
      <w:r>
        <w:t>Должностные лица таможенных органов в целях проверки товаров вправе присутствовать при их погрузке на транспортное средство, убывающее с таможенной территории Республики Таджикистан. Погрузка товаров в этом случае осуществляется в местах, нахождение которых согласовано с таможенными органами, и во время работы таможенных органов.</w:t>
      </w:r>
    </w:p>
    <w:p w:rsidR="00985E49" w:rsidRPr="00A711CE" w:rsidRDefault="00985E49">
      <w:pPr>
        <w:pStyle w:val="a3"/>
      </w:pPr>
      <w:r>
        <w:t>По запросу заинтересованного лица таможенный орган вправе разрешить производить погрузку вне установленного рабочего времени этого органа в соответствии со статьей 466 настоящего Кодекса.</w:t>
      </w:r>
    </w:p>
    <w:p w:rsidR="00985E49" w:rsidRDefault="00985E49">
      <w:pPr>
        <w:pStyle w:val="a3"/>
      </w:pPr>
      <w:r>
        <w:rPr>
          <w:rStyle w:val="a4"/>
        </w:rPr>
        <w:t> </w:t>
      </w:r>
    </w:p>
    <w:p w:rsidR="00985E49" w:rsidRDefault="00985E49">
      <w:pPr>
        <w:pStyle w:val="3"/>
      </w:pPr>
      <w:r>
        <w:t xml:space="preserve">            </w:t>
      </w:r>
      <w:bookmarkStart w:id="137" w:name="_Toc486837532"/>
      <w:bookmarkEnd w:id="137"/>
      <w:r>
        <w:t>Статья  122. Требования к товарам при их убытии с таможенной территории Республики Таджикистан</w:t>
      </w:r>
    </w:p>
    <w:p w:rsidR="00985E49" w:rsidRDefault="00985E49">
      <w:pPr>
        <w:numPr>
          <w:ilvl w:val="0"/>
          <w:numId w:val="166"/>
        </w:numPr>
        <w:spacing w:before="100" w:beforeAutospacing="1" w:after="100" w:afterAutospacing="1"/>
      </w:pPr>
      <w:r>
        <w:t>Товары должны быть фактически вывезены с таможенной территории Республики Таджикистан в том же количестве и состоянии, в котором они находились в момент их помещения под определенный таможенный режим, за исключением изменения количества и состояния товаров вследствие естественного износа или убыли либо вследствие изменения естественных свойств товаров при нормальных условиях перевозки, транспортировки и хранения, а также изменения количества товаров вследствие наличия не сливаемых остатков в транспортном средстве.</w:t>
      </w:r>
    </w:p>
    <w:p w:rsidR="00985E49" w:rsidRDefault="00985E49">
      <w:pPr>
        <w:numPr>
          <w:ilvl w:val="0"/>
          <w:numId w:val="166"/>
        </w:numPr>
        <w:spacing w:before="100" w:beforeAutospacing="1" w:after="100" w:afterAutospacing="1"/>
      </w:pPr>
      <w:r>
        <w:t>Лица не несут ответственность за несоблюдение положений настоящей статьи в случае, если утрата либо изменение состояния товаров произошли вследствие аварии либо действия непреодолимой силы, а в случаях, предусмотренных техническими регламентами и стандартами, действующими в Республике Таджикистан, - при изменении сведений о количестве товаров из-за погрешности методов измерения.</w:t>
      </w:r>
    </w:p>
    <w:p w:rsidR="00985E49" w:rsidRDefault="00985E49">
      <w:pPr>
        <w:numPr>
          <w:ilvl w:val="0"/>
          <w:numId w:val="166"/>
        </w:numPr>
        <w:spacing w:before="100" w:beforeAutospacing="1" w:after="100" w:afterAutospacing="1"/>
      </w:pPr>
      <w:r>
        <w:t>При предъявлении товаров таможенному органу в месте их убытия по запросу декларанта таможенный орган подтверждает количество фактически вывезенных товаров.</w:t>
      </w:r>
    </w:p>
    <w:p w:rsidR="00985E49" w:rsidRPr="00A711CE" w:rsidRDefault="00985E49">
      <w:pPr>
        <w:pStyle w:val="a3"/>
      </w:pPr>
      <w:r>
        <w:rPr>
          <w:rStyle w:val="a4"/>
        </w:rPr>
        <w:t> </w:t>
      </w:r>
    </w:p>
    <w:p w:rsidR="00985E49" w:rsidRDefault="00985E49">
      <w:pPr>
        <w:pStyle w:val="2"/>
      </w:pPr>
      <w:bookmarkStart w:id="138" w:name="_Toc486837533"/>
      <w:bookmarkEnd w:id="138"/>
      <w:r>
        <w:t>ГЛАВА 14. ДЕКЛАРИРОВАНИЕ ТОВАРОВ</w:t>
      </w:r>
    </w:p>
    <w:p w:rsidR="00985E49" w:rsidRPr="00A711CE" w:rsidRDefault="00985E49">
      <w:pPr>
        <w:pStyle w:val="a3"/>
      </w:pPr>
      <w:r>
        <w:t> </w:t>
      </w:r>
    </w:p>
    <w:p w:rsidR="00985E49" w:rsidRDefault="00985E49">
      <w:pPr>
        <w:pStyle w:val="3"/>
      </w:pPr>
      <w:r>
        <w:t xml:space="preserve">            </w:t>
      </w:r>
      <w:bookmarkStart w:id="139" w:name="_Toc486837534"/>
      <w:bookmarkEnd w:id="139"/>
      <w:r>
        <w:t>Статья 123. Товары, подлежащие декларированию</w:t>
      </w:r>
    </w:p>
    <w:p w:rsidR="00985E49" w:rsidRPr="00A711CE" w:rsidRDefault="00985E49">
      <w:pPr>
        <w:pStyle w:val="a3"/>
      </w:pPr>
      <w:r>
        <w:t>Товары подлежат декларированию таможенным органам при их перемещении через таможенную границу, изменении таможенного режима, а также в других случаях, установленных статьями 183, 184, 247 и 435 настоящего Кодекса.</w:t>
      </w:r>
    </w:p>
    <w:p w:rsidR="00985E49" w:rsidRDefault="00985E49">
      <w:pPr>
        <w:pStyle w:val="a3"/>
      </w:pPr>
      <w:r>
        <w:t> </w:t>
      </w:r>
    </w:p>
    <w:p w:rsidR="00985E49" w:rsidRDefault="00985E49">
      <w:pPr>
        <w:pStyle w:val="3"/>
      </w:pPr>
      <w:bookmarkStart w:id="140" w:name="_Toc486837535"/>
      <w:bookmarkEnd w:id="140"/>
      <w:r>
        <w:t>Статья 124. Декларирование товаров</w:t>
      </w:r>
    </w:p>
    <w:p w:rsidR="00985E49" w:rsidRDefault="00985E49">
      <w:pPr>
        <w:numPr>
          <w:ilvl w:val="0"/>
          <w:numId w:val="167"/>
        </w:numPr>
        <w:spacing w:before="100" w:beforeAutospacing="1" w:after="100" w:afterAutospacing="1"/>
      </w:pPr>
      <w:r>
        <w:t>Декларирование производится путем заявления таможенному органу по установленной форме (письменной, устной, конклюдентной, электронной) достоверных сведений о товарах, об их таможенном режиме и других сведений, необходимых для таможенных целей.</w:t>
      </w:r>
    </w:p>
    <w:p w:rsidR="00985E49" w:rsidRPr="00A711CE" w:rsidRDefault="00985E49">
      <w:pPr>
        <w:pStyle w:val="a3"/>
      </w:pPr>
      <w:r>
        <w:t>Декларирование товаров производится декларантом либо таможенным брокером (представителем)  по выбору декларанта.</w:t>
      </w:r>
    </w:p>
    <w:p w:rsidR="00985E49" w:rsidRDefault="00985E49">
      <w:pPr>
        <w:numPr>
          <w:ilvl w:val="0"/>
          <w:numId w:val="168"/>
        </w:numPr>
        <w:spacing w:before="100" w:beforeAutospacing="1" w:after="100" w:afterAutospacing="1"/>
      </w:pPr>
      <w:r>
        <w:t>Форма и порядок декларирования товаров в случаях, не урегулированных настоящим Кодексом, определяются уполномоченным органом по вопросам таможенного дела.</w:t>
      </w:r>
    </w:p>
    <w:p w:rsidR="00985E49" w:rsidRDefault="00985E49">
      <w:pPr>
        <w:numPr>
          <w:ilvl w:val="0"/>
          <w:numId w:val="168"/>
        </w:numPr>
        <w:spacing w:before="100" w:beforeAutospacing="1" w:after="100" w:afterAutospacing="1"/>
      </w:pPr>
      <w:r>
        <w:t>Перечень сведений, подлежащих указанию в таможенной декларации, ограничивается только теми сведениями, которые необходимы для целей исчисления и взимания таможенных пошлин, налогов, формирования таможенной статистики и применения таможенного законодательства Республики Таджикистан.</w:t>
      </w:r>
    </w:p>
    <w:p w:rsidR="00985E49" w:rsidRDefault="00985E49">
      <w:pPr>
        <w:numPr>
          <w:ilvl w:val="0"/>
          <w:numId w:val="168"/>
        </w:numPr>
        <w:spacing w:before="100" w:beforeAutospacing="1" w:after="100" w:afterAutospacing="1"/>
      </w:pPr>
      <w:r>
        <w:t>В случае использования таможенной декларации в качестве документа учета для целей валютного контроля, осуществляемого таможенными органами, в таможенной декларации подлежат указанию также сведения, необходимые для этих целей, в соответствии с законодательством Республики Таджикистан о валютном регулировании и валютном контроле.</w:t>
      </w:r>
    </w:p>
    <w:p w:rsidR="00985E49" w:rsidRDefault="00985E49">
      <w:pPr>
        <w:numPr>
          <w:ilvl w:val="0"/>
          <w:numId w:val="168"/>
        </w:numPr>
        <w:spacing w:before="100" w:beforeAutospacing="1" w:after="100" w:afterAutospacing="1"/>
      </w:pPr>
      <w:r>
        <w:t>Таможенная декларация удостоверяется лицом, ее составившим, и подписывается работником этого лица. Удостоверение декларации производится путем проставления печати, если в соответствии с законодательством Республики Таджикистан лицо, составившее таможенную декларацию, должно иметь печать.</w:t>
      </w:r>
    </w:p>
    <w:p w:rsidR="00985E49" w:rsidRDefault="00985E49">
      <w:pPr>
        <w:numPr>
          <w:ilvl w:val="0"/>
          <w:numId w:val="168"/>
        </w:numPr>
        <w:spacing w:before="100" w:beforeAutospacing="1" w:after="100" w:afterAutospacing="1"/>
      </w:pPr>
      <w:r>
        <w:t>Перечень сведений, подлежащих указанию в таможенной декларации, и формы, в которых они представляются, подлежат официальному опубликованию. Нормативные правовые акты уполномоченного органа по вопросам таможенного дела, устанавливающие перечни сведений, подлежащих указанию в таможенной декларации, вступают в силу в соответствии со статьей 4 части настоящего Кодекса.</w:t>
      </w:r>
    </w:p>
    <w:p w:rsidR="00985E49" w:rsidRPr="00A711CE" w:rsidRDefault="00985E49">
      <w:pPr>
        <w:pStyle w:val="a3"/>
      </w:pPr>
      <w:r>
        <w:rPr>
          <w:rStyle w:val="a4"/>
        </w:rPr>
        <w:t> </w:t>
      </w:r>
    </w:p>
    <w:p w:rsidR="00985E49" w:rsidRDefault="00985E49">
      <w:pPr>
        <w:pStyle w:val="3"/>
      </w:pPr>
      <w:r>
        <w:t xml:space="preserve">  </w:t>
      </w:r>
      <w:bookmarkStart w:id="141" w:name="_Toc486837536"/>
      <w:bookmarkEnd w:id="141"/>
      <w:r>
        <w:t>Статья  125. Место декларирования товаров</w:t>
      </w:r>
    </w:p>
    <w:p w:rsidR="00985E49" w:rsidRDefault="00985E49">
      <w:pPr>
        <w:numPr>
          <w:ilvl w:val="0"/>
          <w:numId w:val="169"/>
        </w:numPr>
        <w:spacing w:before="100" w:beforeAutospacing="1" w:after="100" w:afterAutospacing="1"/>
      </w:pPr>
      <w:r>
        <w:t>Таможенная декларация может быть подана любому таможенному органу, правомочному принимать таможенные декларации.</w:t>
      </w:r>
    </w:p>
    <w:p w:rsidR="00985E49" w:rsidRDefault="00985E49">
      <w:pPr>
        <w:numPr>
          <w:ilvl w:val="0"/>
          <w:numId w:val="169"/>
        </w:numPr>
        <w:spacing w:before="100" w:beforeAutospacing="1" w:after="100" w:afterAutospacing="1"/>
      </w:pPr>
      <w:r>
        <w:t>В целях обеспечения эффективности контроля за соблюдением таможенного законодательства Республики Таджикистан уполномоченный орган по вопросам таможенного дела, вправе устанавливать определенные таможенные органы для декларирования отдельных видов товаров только:</w:t>
      </w:r>
    </w:p>
    <w:p w:rsidR="00985E49" w:rsidRPr="00A711CE" w:rsidRDefault="00985E49">
      <w:pPr>
        <w:pStyle w:val="a3"/>
      </w:pPr>
      <w:r>
        <w:t>1) в случае необходимости применения специализированного оборудования и (или) специальных знаний для таможенного оформления таких товаров, как культурные ценности, вооружение, военная техника и боеприпасы, радиоактивные и делящиеся материалы;</w:t>
      </w:r>
    </w:p>
    <w:p w:rsidR="00985E49" w:rsidRDefault="00985E49">
      <w:pPr>
        <w:pStyle w:val="a3"/>
      </w:pPr>
      <w:r>
        <w:t>2) в зависимости от вида транспорта, используемого для международной перевозки товаров (автомобильный, речной, воздушный, железнодорожный, трубопроводный и линии электропередачи);</w:t>
      </w:r>
    </w:p>
    <w:p w:rsidR="00985E49" w:rsidRDefault="00985E49">
      <w:pPr>
        <w:pStyle w:val="a3"/>
      </w:pPr>
      <w:r>
        <w:t>3) в случае перемещения через таможенную границу отдельных видов товаров, в отношении которых зафиксированы частые случаи нарушения таможенного законодательства Республики Таджикистан либо установлены запреты и ограничения в соответствии с нормативными правовыми актами Республики Таджикистан;</w:t>
      </w:r>
    </w:p>
    <w:p w:rsidR="00985E49" w:rsidRDefault="00985E49">
      <w:pPr>
        <w:pStyle w:val="a3"/>
      </w:pPr>
      <w:r>
        <w:t>4) в случае необходимости проведения специального контроля за отдельными товарами, содержащими объекты интеллектуальной собственности, по перечню, устанавливаемому Правительством Республики Таджикистан.</w:t>
      </w:r>
    </w:p>
    <w:p w:rsidR="00985E49" w:rsidRDefault="00985E49">
      <w:pPr>
        <w:numPr>
          <w:ilvl w:val="0"/>
          <w:numId w:val="170"/>
        </w:numPr>
        <w:spacing w:before="100" w:beforeAutospacing="1" w:after="100" w:afterAutospacing="1"/>
      </w:pPr>
      <w:r>
        <w:t>В случае подачи таможенной декларации в иной таможенный орган, чем установленный в соответствии с частью 2 настоящей статьи, таможенная декларация в день ее подачи пересылается таможенным органом, в который подана таможенная декларация, в надлежащий таможенный орган.</w:t>
      </w:r>
    </w:p>
    <w:p w:rsidR="00985E49" w:rsidRPr="00A711CE" w:rsidRDefault="00985E49">
      <w:pPr>
        <w:pStyle w:val="a3"/>
      </w:pPr>
      <w:r>
        <w:t>Срок принятия таможенной декларации (статья 132) в этом случае продлевается на время, необходимое для ее пересылки, но не более чем на два рабочих дня.</w:t>
      </w:r>
    </w:p>
    <w:p w:rsidR="00985E49" w:rsidRDefault="00985E49">
      <w:pPr>
        <w:numPr>
          <w:ilvl w:val="0"/>
          <w:numId w:val="171"/>
        </w:numPr>
        <w:spacing w:before="100" w:beforeAutospacing="1" w:after="100" w:afterAutospacing="1"/>
      </w:pPr>
      <w:r>
        <w:t>Нормативные правовые акты уполномоченного органа по вопросам таможенного дела, устанавливающие места декларирования отдельных видов товаров, вступают в силу в соответствии со статьей 4 настоящего Кодекса.</w:t>
      </w:r>
    </w:p>
    <w:p w:rsidR="00985E49" w:rsidRPr="00A711CE" w:rsidRDefault="00985E49">
      <w:pPr>
        <w:pStyle w:val="a3"/>
      </w:pPr>
      <w:r>
        <w:rPr>
          <w:rStyle w:val="a4"/>
        </w:rPr>
        <w:t> </w:t>
      </w:r>
    </w:p>
    <w:p w:rsidR="00985E49" w:rsidRDefault="00985E49">
      <w:pPr>
        <w:pStyle w:val="3"/>
      </w:pPr>
      <w:bookmarkStart w:id="142" w:name="_Toc486837537"/>
      <w:bookmarkEnd w:id="142"/>
      <w:r>
        <w:t>Статья 126. Декларант</w:t>
      </w:r>
    </w:p>
    <w:p w:rsidR="00985E49" w:rsidRDefault="00985E49">
      <w:pPr>
        <w:numPr>
          <w:ilvl w:val="0"/>
          <w:numId w:val="172"/>
        </w:numPr>
        <w:spacing w:before="100" w:beforeAutospacing="1" w:after="100" w:afterAutospacing="1"/>
      </w:pPr>
      <w:r>
        <w:t>В качестве декларанта имеют право выступать лица, указанные в статье 15 настоящего Кодекса</w:t>
      </w:r>
      <w:r>
        <w:rPr>
          <w:rStyle w:val="a7"/>
        </w:rPr>
        <w:t>,</w:t>
      </w:r>
      <w:r>
        <w:t xml:space="preserve"> а также иные лица, правомочные в соответствии с гражданским законодательством Республики Таджикистан распоряжаться товарами на таможенной территории Республики Таджикистан, при соблюдении условия, предусмотренного частью 2 настоящей статьи.</w:t>
      </w:r>
    </w:p>
    <w:p w:rsidR="00985E49" w:rsidRDefault="00985E49">
      <w:pPr>
        <w:numPr>
          <w:ilvl w:val="0"/>
          <w:numId w:val="172"/>
        </w:numPr>
        <w:spacing w:before="100" w:beforeAutospacing="1" w:after="100" w:afterAutospacing="1"/>
      </w:pPr>
      <w:r>
        <w:t>Декларантом может быть только отечественное лицо, за исключением случаев перемещения товаров через таможенную границу:</w:t>
      </w:r>
    </w:p>
    <w:p w:rsidR="00985E49" w:rsidRPr="00A711CE" w:rsidRDefault="00985E49">
      <w:pPr>
        <w:pStyle w:val="a3"/>
      </w:pPr>
      <w:r>
        <w:t> 1) физическими лицами для личных, семейных, домашних и иных нужд, не связанных с осуществлением предпринимательской деятельности;</w:t>
      </w:r>
    </w:p>
    <w:p w:rsidR="00985E49" w:rsidRDefault="00985E49">
      <w:pPr>
        <w:pStyle w:val="a3"/>
      </w:pPr>
      <w:r>
        <w:t>2) иностранными лицами, пользующимися таможенными льготами в соответствии с главой 39 настоящего Кодекса;</w:t>
      </w:r>
    </w:p>
    <w:p w:rsidR="00985E49" w:rsidRDefault="00985E49">
      <w:pPr>
        <w:pStyle w:val="a3"/>
      </w:pPr>
      <w:r>
        <w:t>3) иностранными организациями, имеющими представительства, зарегистрированные (аккредитованные) на территории Республики Таджикистан в установленном порядке, при заявлении таможенных режимов временного ввоза, реэкспорта, транзита, а также таможенного режима выпуска для свободного обращения товаров, ввозимых для собственных нужд таких представительств;</w:t>
      </w:r>
    </w:p>
    <w:p w:rsidR="00985E49" w:rsidRDefault="00985E49">
      <w:pPr>
        <w:pStyle w:val="a3"/>
      </w:pPr>
      <w:r>
        <w:t>4) иностранными перевозчиками при заявлении таможенного режима транзита;</w:t>
      </w:r>
    </w:p>
    <w:p w:rsidR="00985E49" w:rsidRDefault="00985E49">
      <w:pPr>
        <w:pStyle w:val="a3"/>
      </w:pPr>
      <w:r>
        <w:t>5) иных случаев, когда иностранное лицо имеет право распоряжаться товарами на таможенной территории Республики Таджикистан не в рамках внешнеэкономической сделки, одной из сторон которой выступает отечественное лицо.</w:t>
      </w:r>
    </w:p>
    <w:p w:rsidR="00985E49" w:rsidRDefault="00985E49">
      <w:pPr>
        <w:pStyle w:val="a3"/>
      </w:pPr>
      <w:r>
        <w:t> </w:t>
      </w:r>
    </w:p>
    <w:p w:rsidR="00985E49" w:rsidRDefault="00985E49">
      <w:pPr>
        <w:pStyle w:val="3"/>
      </w:pPr>
      <w:bookmarkStart w:id="143" w:name="_Toc486837538"/>
      <w:bookmarkEnd w:id="143"/>
      <w:r>
        <w:t>Статья  127. Права и обязанности декларанта</w:t>
      </w:r>
    </w:p>
    <w:p w:rsidR="00985E49" w:rsidRDefault="00985E49">
      <w:pPr>
        <w:numPr>
          <w:ilvl w:val="0"/>
          <w:numId w:val="173"/>
        </w:numPr>
        <w:spacing w:before="100" w:beforeAutospacing="1" w:after="100" w:afterAutospacing="1"/>
      </w:pPr>
      <w:r>
        <w:t>При декларировании товаров и совершении иных таможенных операций, необходимых для выпуска товаров, декларант вправе:</w:t>
      </w:r>
    </w:p>
    <w:p w:rsidR="00985E49" w:rsidRPr="00A711CE" w:rsidRDefault="00985E49">
      <w:pPr>
        <w:pStyle w:val="a3"/>
      </w:pPr>
      <w:r>
        <w:t> 1) осматривать и измерять подлежащие декларированию им товары, в том числе до подачи таможенной декларации;</w:t>
      </w:r>
    </w:p>
    <w:p w:rsidR="00985E49" w:rsidRDefault="00985E49">
      <w:pPr>
        <w:pStyle w:val="a3"/>
      </w:pPr>
      <w:r>
        <w:t>2) с разрешения таможенного органа брать пробы и образцы подлежащих декларированию им товаров, ввезенных на таможенную территорию Республики Таджикистан. Отдельная таможенная декларация на пробы и образцы товаров не подается при условии, что такие пробы и образцы указываются в таможенной декларации на товары;</w:t>
      </w:r>
    </w:p>
    <w:p w:rsidR="00985E49" w:rsidRDefault="00985E49">
      <w:pPr>
        <w:pStyle w:val="a3"/>
      </w:pPr>
      <w:r>
        <w:t>3) присутствовать при проведении таможенного осмотра и таможенного досмотра декларируемых им товаров (статьи 412 и 413), при взятии должностными лицами таможенных органов проб и образцов товаров (статья 424);</w:t>
      </w:r>
    </w:p>
    <w:p w:rsidR="00985E49" w:rsidRDefault="00985E49">
      <w:pPr>
        <w:pStyle w:val="a3"/>
      </w:pPr>
      <w:r>
        <w:t>4) знакомиться с имеющимися в таможенных органах результатами проведенных исследований проб и образцов декларируемых им товаров;</w:t>
      </w:r>
    </w:p>
    <w:p w:rsidR="00985E49" w:rsidRDefault="00985E49">
      <w:pPr>
        <w:pStyle w:val="a3"/>
      </w:pPr>
      <w:r>
        <w:t>5) представлять документы и сведения, необходимые для декларирования товаров, в форме электронных документов в соответствии с настоящим Кодексом;</w:t>
      </w:r>
    </w:p>
    <w:p w:rsidR="00985E49" w:rsidRDefault="00985E49">
      <w:pPr>
        <w:pStyle w:val="a3"/>
      </w:pPr>
      <w:r>
        <w:t>6) пользоваться иными полномочиями и правами, предусмотренными настоящим Кодексом.</w:t>
      </w:r>
    </w:p>
    <w:p w:rsidR="00985E49" w:rsidRDefault="00985E49">
      <w:pPr>
        <w:numPr>
          <w:ilvl w:val="0"/>
          <w:numId w:val="174"/>
        </w:numPr>
        <w:spacing w:before="100" w:beforeAutospacing="1" w:after="100" w:afterAutospacing="1"/>
      </w:pPr>
      <w:r>
        <w:t>При декларировании товаров и совершении иных таможенных операций декларант обязан:</w:t>
      </w:r>
    </w:p>
    <w:p w:rsidR="00985E49" w:rsidRPr="00A711CE" w:rsidRDefault="00985E49">
      <w:pPr>
        <w:pStyle w:val="a3"/>
      </w:pPr>
      <w:r>
        <w:t>1) подать таможенную декларацию и представить в таможенный орган необходимые документы и сведения (статья 131);</w:t>
      </w:r>
    </w:p>
    <w:p w:rsidR="00985E49" w:rsidRDefault="00985E49">
      <w:pPr>
        <w:pStyle w:val="a3"/>
      </w:pPr>
      <w:r>
        <w:t>2) по требованию таможенного органа предъявить декларируемые товары;</w:t>
      </w:r>
    </w:p>
    <w:p w:rsidR="00985E49" w:rsidRDefault="00985E49">
      <w:pPr>
        <w:pStyle w:val="a3"/>
      </w:pPr>
      <w:r>
        <w:t>3) уплатить таможенные платежи или обеспечить их уплату в соответствии с разделом III настоящего Кодекса.</w:t>
      </w:r>
    </w:p>
    <w:p w:rsidR="00985E49" w:rsidRDefault="00985E49">
      <w:pPr>
        <w:pStyle w:val="a3"/>
      </w:pPr>
      <w:r>
        <w:t> </w:t>
      </w:r>
    </w:p>
    <w:p w:rsidR="00985E49" w:rsidRDefault="00985E49">
      <w:pPr>
        <w:pStyle w:val="3"/>
      </w:pPr>
      <w:bookmarkStart w:id="144" w:name="_Toc486837539"/>
      <w:bookmarkEnd w:id="144"/>
      <w:r>
        <w:t>Статья 128. Особенности декларирования товаров различных наименований, содержащихся в одной товарной партии</w:t>
      </w:r>
    </w:p>
    <w:p w:rsidR="00985E49" w:rsidRDefault="00985E49">
      <w:pPr>
        <w:numPr>
          <w:ilvl w:val="0"/>
          <w:numId w:val="175"/>
        </w:numPr>
        <w:spacing w:before="100" w:beforeAutospacing="1" w:after="100" w:afterAutospacing="1"/>
      </w:pPr>
      <w:r>
        <w:t>По желанию декларанта содержащиеся в одной товарной партии товары различных наименований могут декларироваться с указанием одного классификационного кода по Товарной номенклатуре внешнеэкономической деятельности при условии, что этому классификационному коду соответствует:</w:t>
      </w:r>
    </w:p>
    <w:p w:rsidR="00985E49" w:rsidRPr="00A711CE" w:rsidRDefault="00985E49">
      <w:pPr>
        <w:pStyle w:val="a3"/>
      </w:pPr>
      <w:r>
        <w:t>1) ставка таможенной пошлины наиболее высокого уровня;</w:t>
      </w:r>
    </w:p>
    <w:p w:rsidR="00985E49" w:rsidRDefault="00985E49">
      <w:pPr>
        <w:numPr>
          <w:ilvl w:val="0"/>
          <w:numId w:val="176"/>
        </w:numPr>
        <w:spacing w:before="100" w:beforeAutospacing="1" w:after="100" w:afterAutospacing="1"/>
      </w:pPr>
      <w:r>
        <w:t>ставка акциза наиболее высокого уровня, взимаемого таможенными  органами;</w:t>
      </w:r>
    </w:p>
    <w:p w:rsidR="00985E49" w:rsidRDefault="00985E49">
      <w:pPr>
        <w:numPr>
          <w:ilvl w:val="0"/>
          <w:numId w:val="176"/>
        </w:numPr>
        <w:spacing w:before="100" w:beforeAutospacing="1" w:after="100" w:afterAutospacing="1"/>
      </w:pPr>
      <w:r>
        <w:t>ставка налога на добавленную стоимость наиболее высокого уровня;</w:t>
      </w:r>
    </w:p>
    <w:p w:rsidR="00985E49" w:rsidRPr="00A711CE" w:rsidRDefault="00985E49">
      <w:pPr>
        <w:pStyle w:val="a3"/>
      </w:pPr>
      <w:r>
        <w:t>4) коды этих товаров совпадают на уровне первых четырех знаков.</w:t>
      </w:r>
    </w:p>
    <w:p w:rsidR="00985E49" w:rsidRDefault="00985E49">
      <w:pPr>
        <w:numPr>
          <w:ilvl w:val="0"/>
          <w:numId w:val="177"/>
        </w:numPr>
        <w:spacing w:before="100" w:beforeAutospacing="1" w:after="100" w:afterAutospacing="1"/>
      </w:pPr>
      <w:r>
        <w:t>Сведения о наименовании и количестве всех товаров, содержащихся в одной товарной партии, заявляются декларантом путем представления списка товаров. В качестве такого списка могут использоваться отгрузочные спецификации, упаковочные листы, описи или другие подобные документы. Список товаров рассматривается для таможенных целей в качестве неотъемлемой части таможенной декларации.</w:t>
      </w:r>
    </w:p>
    <w:p w:rsidR="00985E49" w:rsidRDefault="00985E49">
      <w:pPr>
        <w:numPr>
          <w:ilvl w:val="0"/>
          <w:numId w:val="177"/>
        </w:numPr>
        <w:spacing w:before="100" w:beforeAutospacing="1" w:after="100" w:afterAutospacing="1"/>
      </w:pPr>
      <w:r>
        <w:t>Если к отдельным товарам, содержащимся в одной товарной партии, применяются ограничения, установленные в соответствии с нормативными правовыми актами Республики Таджикистан, декларирование таких товаров с указанием одного классификационного кода по Товарной номенклатуре внешнеэкономической деятельности не освобождает декларанта от соблюдения указанных ограничений.</w:t>
      </w:r>
    </w:p>
    <w:p w:rsidR="00985E49" w:rsidRDefault="00985E49">
      <w:pPr>
        <w:numPr>
          <w:ilvl w:val="0"/>
          <w:numId w:val="177"/>
        </w:numPr>
        <w:spacing w:before="100" w:beforeAutospacing="1" w:after="100" w:afterAutospacing="1"/>
      </w:pPr>
      <w:r>
        <w:t>В целях проверки соблюдения положений части 3 настоящей статьи таможенный орган вправе потребовать от декларанта представления уточняющих сведений об отдельных декларируемых товарах.</w:t>
      </w:r>
    </w:p>
    <w:p w:rsidR="00985E49" w:rsidRPr="00A711CE" w:rsidRDefault="00985E49">
      <w:pPr>
        <w:pStyle w:val="a3"/>
      </w:pPr>
      <w:r>
        <w:rPr>
          <w:rStyle w:val="a4"/>
        </w:rPr>
        <w:t> </w:t>
      </w:r>
    </w:p>
    <w:p w:rsidR="00985E49" w:rsidRDefault="00985E49">
      <w:pPr>
        <w:pStyle w:val="3"/>
      </w:pPr>
      <w:r>
        <w:t xml:space="preserve">            </w:t>
      </w:r>
      <w:bookmarkStart w:id="145" w:name="_Toc486837540"/>
      <w:bookmarkEnd w:id="145"/>
      <w:r>
        <w:t>Статья 129. Срок подачи таможенной декларации</w:t>
      </w:r>
    </w:p>
    <w:p w:rsidR="00985E49" w:rsidRDefault="00985E49">
      <w:pPr>
        <w:numPr>
          <w:ilvl w:val="0"/>
          <w:numId w:val="178"/>
        </w:numPr>
        <w:spacing w:before="100" w:beforeAutospacing="1" w:after="100" w:afterAutospacing="1"/>
      </w:pPr>
      <w:r>
        <w:t>Таможенная декларация на товары, ввозимые на таможенную территорию Республики Таджикистан, подается не позднее 15 дней со дня предъявления товаров таможенным органам в месте их прибытия на таможенную территорию Республики Таджикистан или со дня завершения внутреннего таможенного транзита, если декларирование товаров производится не в месте их прибытия, за исключением случаев, предусмотренных статьями 150, 309 и 316 настоящего Кодекса.</w:t>
      </w:r>
    </w:p>
    <w:p w:rsidR="00985E49" w:rsidRDefault="00985E49">
      <w:pPr>
        <w:numPr>
          <w:ilvl w:val="0"/>
          <w:numId w:val="178"/>
        </w:numPr>
        <w:spacing w:before="100" w:beforeAutospacing="1" w:after="100" w:afterAutospacing="1"/>
      </w:pPr>
      <w:r>
        <w:t>Если срок, указанный в части 1 настоящей статьи, недостаточен декларанту для сбора необходимых документов и сведений, по мотивированному обращению этого декларанта в письменной  форме таможенный орган продлевает срок подачи таможенной декларации. Продление срока подачи таможенной декларации не должно приводить к нарушению срока временного хранения товаров.</w:t>
      </w:r>
    </w:p>
    <w:p w:rsidR="00985E49" w:rsidRDefault="00985E49">
      <w:pPr>
        <w:numPr>
          <w:ilvl w:val="0"/>
          <w:numId w:val="178"/>
        </w:numPr>
        <w:spacing w:before="100" w:beforeAutospacing="1" w:after="100" w:afterAutospacing="1"/>
      </w:pPr>
      <w:r>
        <w:t>Если окончание срока подачи таможенной декларации приходится на нерабочий день таможенного органа, днем окончания этого срока считается следующий за ним рабочий день таможенного органа.</w:t>
      </w:r>
    </w:p>
    <w:p w:rsidR="00985E49" w:rsidRDefault="00985E49">
      <w:pPr>
        <w:numPr>
          <w:ilvl w:val="0"/>
          <w:numId w:val="178"/>
        </w:numPr>
        <w:spacing w:before="100" w:beforeAutospacing="1" w:after="100" w:afterAutospacing="1"/>
      </w:pPr>
      <w:r>
        <w:t>Таможенная декларация на товары, вывозимые с таможенной территории Республики Таджикистан, подается до их убытия с таможенной территории Республики Таджикистан, за исключением случаев, установленных статьей 336 настоящего Кодекса.</w:t>
      </w:r>
    </w:p>
    <w:p w:rsidR="00985E49" w:rsidRPr="00A711CE" w:rsidRDefault="00985E49">
      <w:pPr>
        <w:pStyle w:val="a3"/>
      </w:pPr>
      <w:r>
        <w:t> </w:t>
      </w:r>
    </w:p>
    <w:p w:rsidR="00985E49" w:rsidRDefault="00985E49">
      <w:pPr>
        <w:pStyle w:val="3"/>
      </w:pPr>
      <w:r>
        <w:t xml:space="preserve">            </w:t>
      </w:r>
      <w:bookmarkStart w:id="146" w:name="_Toc486837541"/>
      <w:bookmarkEnd w:id="146"/>
      <w:r>
        <w:t>Статья 130. Предварительное декларирование товаров</w:t>
      </w:r>
    </w:p>
    <w:p w:rsidR="00985E49" w:rsidRDefault="00985E49">
      <w:pPr>
        <w:numPr>
          <w:ilvl w:val="0"/>
          <w:numId w:val="179"/>
        </w:numPr>
        <w:spacing w:before="100" w:beforeAutospacing="1" w:after="100" w:afterAutospacing="1"/>
      </w:pPr>
      <w:r>
        <w:t>Таможенная декларация может быть подана на иностранные товары до их прибытия на таможенную территорию Республики Таджикистан или до завершения внутреннего таможенного транзита.</w:t>
      </w:r>
    </w:p>
    <w:p w:rsidR="00985E49" w:rsidRDefault="00985E49">
      <w:pPr>
        <w:numPr>
          <w:ilvl w:val="0"/>
          <w:numId w:val="179"/>
        </w:numPr>
        <w:spacing w:before="100" w:beforeAutospacing="1" w:after="100" w:afterAutospacing="1"/>
      </w:pPr>
      <w:r>
        <w:t>Если для таможенных целей должны использоваться транспортные (перевозочные) или коммерческие документы, сопровождающие товары, таможенный орган при предварительном декларировании товаров принимает заверенные декларантом копии этих документов и, при необходимости, после прибытия товаров на таможенную территорию Республики Таджикистан сопоставляет сведения, которые содержатся в указанных копиях документов, с теми сведениями, которые содержатся в оригиналах документов.</w:t>
      </w:r>
    </w:p>
    <w:p w:rsidR="00985E49" w:rsidRDefault="00985E49">
      <w:pPr>
        <w:numPr>
          <w:ilvl w:val="0"/>
          <w:numId w:val="179"/>
        </w:numPr>
        <w:spacing w:before="100" w:beforeAutospacing="1" w:after="100" w:afterAutospacing="1"/>
      </w:pPr>
      <w:r>
        <w:t>После завершения проверки таможенной декларации и уплаты подлежащих уплате сумм таможенных пошлин, налогов до прибытия товаров на таможенную территорию Республики Таджикистан такая таможенная декларация может использоваться в качестве единого документа, необходимого для применения к товарам таможенных процедур.</w:t>
      </w:r>
    </w:p>
    <w:p w:rsidR="00985E49" w:rsidRDefault="00985E49">
      <w:pPr>
        <w:numPr>
          <w:ilvl w:val="0"/>
          <w:numId w:val="179"/>
        </w:numPr>
        <w:spacing w:before="100" w:beforeAutospacing="1" w:after="100" w:afterAutospacing="1"/>
      </w:pPr>
      <w:r>
        <w:t>Если товары не предъявлены в таможенный орган, принявший таможенную декларацию в соответствии с частью 1 настоящей статьи, в течение 15 дней со дня ее принятия, таможенная декларация считается не поданной.</w:t>
      </w:r>
    </w:p>
    <w:p w:rsidR="00985E49" w:rsidRPr="00A711CE" w:rsidRDefault="00985E49">
      <w:pPr>
        <w:pStyle w:val="a3"/>
      </w:pPr>
      <w:r>
        <w:t> </w:t>
      </w:r>
    </w:p>
    <w:p w:rsidR="00985E49" w:rsidRDefault="00985E49">
      <w:pPr>
        <w:pStyle w:val="3"/>
      </w:pPr>
      <w:bookmarkStart w:id="147" w:name="_Toc486837542"/>
      <w:bookmarkEnd w:id="147"/>
      <w:r>
        <w:t>Статья  131. Представление документов при декларировании товаров</w:t>
      </w:r>
    </w:p>
    <w:p w:rsidR="00985E49" w:rsidRDefault="00985E49">
      <w:pPr>
        <w:numPr>
          <w:ilvl w:val="0"/>
          <w:numId w:val="180"/>
        </w:numPr>
        <w:spacing w:before="100" w:beforeAutospacing="1" w:after="100" w:afterAutospacing="1"/>
      </w:pPr>
      <w:r>
        <w:t>Подача грузовой таможенной декларации должна сопровождаться представлением таможенному органу ее электронной копии и документов, необходимых для таможенных целей, предусмотренных настоящей статьей.</w:t>
      </w:r>
    </w:p>
    <w:p w:rsidR="00985E49" w:rsidRPr="00A711CE" w:rsidRDefault="00985E49">
      <w:pPr>
        <w:pStyle w:val="a3"/>
      </w:pPr>
      <w:r>
        <w:t>Структура электронной копии грузовой таможенной декларации устанавливается уполномоченным органом по вопросам таможенного дела.</w:t>
      </w:r>
    </w:p>
    <w:p w:rsidR="00985E49" w:rsidRDefault="00985E49">
      <w:pPr>
        <w:numPr>
          <w:ilvl w:val="0"/>
          <w:numId w:val="181"/>
        </w:numPr>
        <w:spacing w:before="100" w:beforeAutospacing="1" w:after="100" w:afterAutospacing="1"/>
      </w:pPr>
      <w:r>
        <w:t>Декларантом могут быть поданы копии документов, подтверждающие заявленные сведения, с представлением в таможенный орган обязательства о представлении соответствующего документа в течение срока проверки таможенной декларации, если документ является обязательным для принятия решения о выпуске товаров.</w:t>
      </w:r>
    </w:p>
    <w:p w:rsidR="00985E49" w:rsidRPr="00A711CE" w:rsidRDefault="00985E49">
      <w:pPr>
        <w:pStyle w:val="a3"/>
      </w:pPr>
      <w:r>
        <w:t>В случае, когда отдельные документы не могут быть представлены в указанные сроки по мотивированному заявлению декларанта, таможенные органы разрешают подачу их копий с последующим представлением документов в сроки, необходимые для их получения, но не позднее тридцати календарных дней после регистрации таможенной декларации. Декларант несет ответственность за непредставление документов в установленные сроки либо недостоверное заявление сведений в ранее поданных копиях документов.</w:t>
      </w:r>
    </w:p>
    <w:p w:rsidR="00985E49" w:rsidRDefault="00985E49">
      <w:pPr>
        <w:pStyle w:val="a3"/>
      </w:pPr>
      <w:r>
        <w:t>Если в таможенный орган ранее представлялись документы, по которым производится таможенное оформление последующих партий товаров, то достаточно представления копий таких документов.</w:t>
      </w:r>
    </w:p>
    <w:p w:rsidR="00985E49" w:rsidRDefault="00985E49">
      <w:pPr>
        <w:numPr>
          <w:ilvl w:val="0"/>
          <w:numId w:val="182"/>
        </w:numPr>
        <w:spacing w:before="100" w:beforeAutospacing="1" w:after="100" w:afterAutospacing="1"/>
      </w:pPr>
      <w:r>
        <w:t>В случае, если в делах таможенного органа остаются документы, обязательные для принятия решения о выпуске товара, то для декларанта таможенный орган на копиях этих документов производит запись с указанием таможенного органа, в котором остаются такие документы. Данная запись заверяется личной номерной печатью должностного лица таможенного органа.</w:t>
      </w:r>
    </w:p>
    <w:p w:rsidR="00985E49" w:rsidRDefault="00985E49">
      <w:pPr>
        <w:numPr>
          <w:ilvl w:val="0"/>
          <w:numId w:val="182"/>
        </w:numPr>
        <w:spacing w:before="100" w:beforeAutospacing="1" w:after="100" w:afterAutospacing="1"/>
      </w:pPr>
      <w:r>
        <w:t>Контракты, счета-фактуры (инвойсы), транспортные документы, документы, подтверждающие уплату таможенных пошлин, налогов после выпуска товаров подлежат возврату декларанту и хранятся в течение трех лет с даты регистрации грузовой таможенной декларации.</w:t>
      </w:r>
    </w:p>
    <w:p w:rsidR="00985E49" w:rsidRDefault="00985E49">
      <w:pPr>
        <w:numPr>
          <w:ilvl w:val="0"/>
          <w:numId w:val="182"/>
        </w:numPr>
        <w:spacing w:before="100" w:beforeAutospacing="1" w:after="100" w:afterAutospacing="1"/>
      </w:pPr>
      <w:r>
        <w:rPr>
          <w:rStyle w:val="a4"/>
        </w:rPr>
        <w:t>Подача таможенной декларации должна сопровождаться представлением таможенному органу документов, на основании которых заполнена таможенная декларация. К таким документам относятся:</w:t>
      </w:r>
    </w:p>
    <w:p w:rsidR="00985E49" w:rsidRDefault="00985E49">
      <w:pPr>
        <w:numPr>
          <w:ilvl w:val="0"/>
          <w:numId w:val="183"/>
        </w:numPr>
        <w:spacing w:before="100" w:beforeAutospacing="1" w:after="100" w:afterAutospacing="1"/>
      </w:pPr>
      <w:r>
        <w:rPr>
          <w:rStyle w:val="a4"/>
        </w:rPr>
        <w:t>документы, подтверждающие полномочия лица, подающего таможенную декларацию;</w:t>
      </w:r>
    </w:p>
    <w:p w:rsidR="00985E49" w:rsidRPr="00A711CE" w:rsidRDefault="00985E49">
      <w:pPr>
        <w:pStyle w:val="a3"/>
      </w:pPr>
      <w:r>
        <w:rPr>
          <w:rStyle w:val="a4"/>
        </w:rPr>
        <w:t>2) договоры международной купли - продажи или иные договоры, заключенные при совершении внешнеэкономической сделки, а в случае совершения односторонних внешнеэкономических сделок - иные документы, выражающие содержание таких сделок, а также коммерческие документы;</w:t>
      </w:r>
    </w:p>
    <w:p w:rsidR="00985E49" w:rsidRDefault="00985E49">
      <w:pPr>
        <w:pStyle w:val="a3"/>
      </w:pPr>
      <w:r>
        <w:rPr>
          <w:rStyle w:val="a4"/>
        </w:rPr>
        <w:t>3) транспортные (перевозочные) документы;</w:t>
      </w:r>
    </w:p>
    <w:p w:rsidR="00985E49" w:rsidRDefault="00985E49">
      <w:pPr>
        <w:pStyle w:val="a3"/>
      </w:pPr>
      <w:r>
        <w:rPr>
          <w:rStyle w:val="a4"/>
        </w:rPr>
        <w:t>4) документы, подтверждающие соблюдение запретов и ограничений;</w:t>
      </w:r>
    </w:p>
    <w:p w:rsidR="00985E49" w:rsidRDefault="00985E49">
      <w:pPr>
        <w:pStyle w:val="a3"/>
      </w:pPr>
      <w:r>
        <w:rPr>
          <w:rStyle w:val="a4"/>
        </w:rPr>
        <w:t>5) документы, подтверждающие уплату и (или) обеспечение таможенных пошлин, налогов.(ЗРТ от28.12.12г.№906)</w:t>
      </w:r>
    </w:p>
    <w:p w:rsidR="00985E49" w:rsidRDefault="00985E49">
      <w:pPr>
        <w:pStyle w:val="a3"/>
      </w:pPr>
      <w:r>
        <w:t> </w:t>
      </w:r>
    </w:p>
    <w:p w:rsidR="00985E49" w:rsidRDefault="00985E49">
      <w:pPr>
        <w:pStyle w:val="3"/>
      </w:pPr>
      <w:bookmarkStart w:id="148" w:name="_Toc486837543"/>
      <w:bookmarkEnd w:id="148"/>
      <w:r>
        <w:t>Статья 132. Принятие таможенной декларации</w:t>
      </w:r>
    </w:p>
    <w:p w:rsidR="00985E49" w:rsidRDefault="00985E49">
      <w:pPr>
        <w:numPr>
          <w:ilvl w:val="0"/>
          <w:numId w:val="184"/>
        </w:numPr>
        <w:spacing w:before="100" w:beforeAutospacing="1" w:after="100" w:afterAutospacing="1"/>
      </w:pPr>
      <w:r>
        <w:t>Факт подачи таможенной декларации и представления необходимых документов фиксируется в день их получения таможенным органом. По запросу лица, подавшего таможенную декларацию, таможенный орган незамедлительно выдает письменное подтверждение (в том числе в форме электронного документа) о получении таможенной декларации и представлении необходимых документов.</w:t>
      </w:r>
    </w:p>
    <w:p w:rsidR="00985E49" w:rsidRDefault="00985E49">
      <w:pPr>
        <w:numPr>
          <w:ilvl w:val="0"/>
          <w:numId w:val="184"/>
        </w:numPr>
        <w:spacing w:before="100" w:beforeAutospacing="1" w:after="100" w:afterAutospacing="1"/>
      </w:pPr>
      <w:r>
        <w:t>Поданная таможенная декларация принимается таможенным органом в день ее получения, за исключением случаев, если:</w:t>
      </w:r>
    </w:p>
    <w:p w:rsidR="00985E49" w:rsidRPr="00A711CE" w:rsidRDefault="00985E49">
      <w:pPr>
        <w:pStyle w:val="a3"/>
      </w:pPr>
      <w:r>
        <w:t>1) таможенная декларация подана в таможенный орган, не правомочный принимать таможенные декларации;</w:t>
      </w:r>
    </w:p>
    <w:p w:rsidR="00985E49" w:rsidRDefault="00985E49">
      <w:pPr>
        <w:pStyle w:val="a3"/>
      </w:pPr>
      <w:r>
        <w:t>2) таможенная декларация подается ненадлежащим лицом;</w:t>
      </w:r>
    </w:p>
    <w:p w:rsidR="00985E49" w:rsidRDefault="00985E49">
      <w:pPr>
        <w:pStyle w:val="a3"/>
      </w:pPr>
      <w:r>
        <w:t>3) в таможенной декларации не указаны необходимые сведения (статья 124);</w:t>
      </w:r>
    </w:p>
    <w:p w:rsidR="00985E49" w:rsidRDefault="00985E49">
      <w:pPr>
        <w:pStyle w:val="a3"/>
      </w:pPr>
      <w:r>
        <w:t>4) таможенная декларация не подписана либо не удостоверена надлежащим образом или составлена не по установленной форме;</w:t>
      </w:r>
    </w:p>
    <w:p w:rsidR="00985E49" w:rsidRDefault="00985E49">
      <w:pPr>
        <w:pStyle w:val="a3"/>
      </w:pPr>
      <w:r>
        <w:t>5) при подаче таможенной декларации не представлены документы, необходимые для таможенного оформления, за исключением документов, которые могут быть представлены после принятия таможенной декларации в соответствии с частью 9 статьи 131 настоящего Кодекса;</w:t>
      </w:r>
    </w:p>
    <w:p w:rsidR="00985E49" w:rsidRDefault="00985E49">
      <w:pPr>
        <w:pStyle w:val="a3"/>
      </w:pPr>
      <w:r>
        <w:t>6) в отношении декларируемых товаров не совершены действия, которые в соответствии с настоящим Кодексом должны совершаться до подачи или одновременно с подачей таможенной декларации.</w:t>
      </w:r>
    </w:p>
    <w:p w:rsidR="00985E49" w:rsidRDefault="00985E49">
      <w:pPr>
        <w:numPr>
          <w:ilvl w:val="0"/>
          <w:numId w:val="185"/>
        </w:numPr>
        <w:spacing w:before="100" w:beforeAutospacing="1" w:after="100" w:afterAutospacing="1"/>
      </w:pPr>
      <w:r>
        <w:t>С момента принятия таможенная декларация становится документом, свидетельствующим о фактах, имеющих юридическое значение.</w:t>
      </w:r>
    </w:p>
    <w:p w:rsidR="00985E49" w:rsidRDefault="00985E49">
      <w:pPr>
        <w:numPr>
          <w:ilvl w:val="0"/>
          <w:numId w:val="185"/>
        </w:numPr>
        <w:spacing w:before="100" w:beforeAutospacing="1" w:after="100" w:afterAutospacing="1"/>
      </w:pPr>
      <w:r>
        <w:t>Если таможенная декларация не принята таможенным органом, такая декларация считается для таможенных целей не поданной.</w:t>
      </w:r>
    </w:p>
    <w:p w:rsidR="00985E49" w:rsidRDefault="00985E49">
      <w:pPr>
        <w:numPr>
          <w:ilvl w:val="0"/>
          <w:numId w:val="185"/>
        </w:numPr>
        <w:spacing w:before="100" w:beforeAutospacing="1" w:after="100" w:afterAutospacing="1"/>
      </w:pPr>
      <w:r>
        <w:t>О причинах отказа в принятии таможенной декларации таможенный орган уведомляет лицо, подавшее декларацию, не позднее дня, следующего за днем подачи декларации. По запросу лица, подавшего таможенную декларацию, такое уведомление представляется в письменной форме.</w:t>
      </w:r>
    </w:p>
    <w:p w:rsidR="00985E49" w:rsidRPr="00A711CE" w:rsidRDefault="00985E49">
      <w:pPr>
        <w:pStyle w:val="a3"/>
      </w:pPr>
      <w:r>
        <w:rPr>
          <w:rStyle w:val="a4"/>
        </w:rPr>
        <w:t> </w:t>
      </w:r>
    </w:p>
    <w:p w:rsidR="00985E49" w:rsidRDefault="00985E49">
      <w:pPr>
        <w:pStyle w:val="3"/>
      </w:pPr>
      <w:bookmarkStart w:id="149" w:name="_Toc486837544"/>
      <w:bookmarkEnd w:id="149"/>
      <w:r>
        <w:t>Статья 133. Изменения и дополнения к сведениям, заявленным в таможенной декларации</w:t>
      </w:r>
    </w:p>
    <w:p w:rsidR="00985E49" w:rsidRDefault="00985E49">
      <w:pPr>
        <w:numPr>
          <w:ilvl w:val="0"/>
          <w:numId w:val="186"/>
        </w:numPr>
        <w:spacing w:before="100" w:beforeAutospacing="1" w:after="100" w:afterAutospacing="1"/>
      </w:pPr>
      <w:r>
        <w:t>По мотивированному обращению декларанта в письменной форме сведения, заявленные в принятой таможенной декларации, могут быть изменены и дополнены.</w:t>
      </w:r>
    </w:p>
    <w:p w:rsidR="00985E49" w:rsidRDefault="00985E49">
      <w:pPr>
        <w:numPr>
          <w:ilvl w:val="0"/>
          <w:numId w:val="186"/>
        </w:numPr>
        <w:spacing w:before="100" w:beforeAutospacing="1" w:after="100" w:afterAutospacing="1"/>
      </w:pPr>
      <w:r>
        <w:t>Изменения и дополнения сведений, заявленных в принятой таможенной декларации, допускаются с разрешения таможенного органа при соблюдении следующих условий:</w:t>
      </w:r>
    </w:p>
    <w:p w:rsidR="00985E49" w:rsidRPr="00A711CE" w:rsidRDefault="00985E49">
      <w:pPr>
        <w:pStyle w:val="a3"/>
      </w:pPr>
      <w:r>
        <w:t>   1) если к моменту получения обращения декларанта об этом таможенный орган не установил недостоверность сведений, указанных в таможенной декларации, за исключением случая выявления неточностей, не влияющих на принятие решения о выпуске товаров;</w:t>
      </w:r>
    </w:p>
    <w:p w:rsidR="00985E49" w:rsidRDefault="00985E49">
      <w:pPr>
        <w:pStyle w:val="a3"/>
      </w:pPr>
      <w:r>
        <w:t>2) если к моменту получения обращения декларанта об этом таможенный орган не начал проверку товаров;</w:t>
      </w:r>
    </w:p>
    <w:p w:rsidR="00985E49" w:rsidRDefault="00985E49">
      <w:pPr>
        <w:pStyle w:val="a3"/>
      </w:pPr>
      <w:r>
        <w:t>3) если вносимые изменения и дополнения не влияют на принятие решения о выпуске товаров и не влекут за собой необходимости изменять сведения, влияющие на определение размера суммы таможенных платежей и применение запретов и ограничений, установленных в соответствии с нормативными правовыми актами Республики Таджикистан.</w:t>
      </w:r>
    </w:p>
    <w:p w:rsidR="00985E49" w:rsidRDefault="00985E49">
      <w:pPr>
        <w:numPr>
          <w:ilvl w:val="0"/>
          <w:numId w:val="187"/>
        </w:numPr>
        <w:spacing w:before="100" w:beforeAutospacing="1" w:after="100" w:afterAutospacing="1"/>
      </w:pPr>
      <w:r>
        <w:t>Должностные лица таможенных органов не вправе по собственной инициативе либо по поручению или просьбе заинтересованных лиц заполнять таможенную декларацию, изменять или дополнять сведения, заявленные в таможенной декларации, за исключением внесения в нее тех сведений, которые относятся к компетенции таможенных органов, а также изменения или дополнения кодированных сведений, используемых для машинной обработки, если такие сведения в не кодированном виде имеются в таможенной декларации.</w:t>
      </w:r>
    </w:p>
    <w:p w:rsidR="00985E49" w:rsidRPr="00A711CE" w:rsidRDefault="00985E49">
      <w:pPr>
        <w:pStyle w:val="a3"/>
      </w:pPr>
      <w:r>
        <w:rPr>
          <w:rStyle w:val="a4"/>
        </w:rPr>
        <w:t> </w:t>
      </w:r>
    </w:p>
    <w:p w:rsidR="00985E49" w:rsidRDefault="00985E49">
      <w:pPr>
        <w:pStyle w:val="3"/>
      </w:pPr>
      <w:r>
        <w:t xml:space="preserve">            </w:t>
      </w:r>
      <w:bookmarkStart w:id="150" w:name="_Toc486837545"/>
      <w:bookmarkEnd w:id="150"/>
      <w:r>
        <w:t>Статья 134. Отзыв таможенной декларации</w:t>
      </w:r>
    </w:p>
    <w:p w:rsidR="00985E49" w:rsidRDefault="00985E49">
      <w:pPr>
        <w:numPr>
          <w:ilvl w:val="0"/>
          <w:numId w:val="188"/>
        </w:numPr>
        <w:spacing w:before="100" w:beforeAutospacing="1" w:after="100" w:afterAutospacing="1"/>
      </w:pPr>
      <w:r>
        <w:t>По обращению декларанта в письменной форме принятая таможенная декларация на иностранные товары может быть отозвана им до выпуска таких товаров для заявления иного таможенного режима.</w:t>
      </w:r>
    </w:p>
    <w:p w:rsidR="00985E49" w:rsidRPr="00A711CE" w:rsidRDefault="00985E49">
      <w:pPr>
        <w:pStyle w:val="a3"/>
      </w:pPr>
      <w:r>
        <w:t>   Отзыв таможенной декларации допускается с разрешения таможенного органа в письменной форме, если до получения обращения декларанта таможенный орган не установил недостоверность сведений, указанных в таможенной декларации, за исключением случая выявления неточностей, не влияющих на принятие решения о выпуске товаров.</w:t>
      </w:r>
    </w:p>
    <w:p w:rsidR="00985E49" w:rsidRDefault="00985E49">
      <w:pPr>
        <w:pStyle w:val="a3"/>
      </w:pPr>
      <w:r>
        <w:t>При выдаче разрешения на отзыв таможенной декларации таможенный орган устанавливает срок для подачи новой таможенной декларации, который не может превышать 15 дней со дня выдачи разрешения на отзыв. Отзыв таможенной декларации не является основанием продления срока уплаты таможенных пошлин, налогов.</w:t>
      </w:r>
    </w:p>
    <w:p w:rsidR="00985E49" w:rsidRDefault="00985E49">
      <w:pPr>
        <w:numPr>
          <w:ilvl w:val="0"/>
          <w:numId w:val="189"/>
        </w:numPr>
        <w:spacing w:before="100" w:beforeAutospacing="1" w:after="100" w:afterAutospacing="1"/>
      </w:pPr>
      <w:r>
        <w:t>По обращению декларанта в письменной форме принятая таможенная декларация на отечественные товары, вывозимые с таможенной территории Республики Таджикистан, может быть отозвана им независимо от целей такого отзыва до убытия товаров с таможенной территории Республики Таджикистан, в том числе после выдачи разрешения на помещение товаров под заявленный таможенный режим.</w:t>
      </w:r>
    </w:p>
    <w:p w:rsidR="00985E49" w:rsidRPr="00A711CE" w:rsidRDefault="00985E49">
      <w:pPr>
        <w:pStyle w:val="a3"/>
      </w:pPr>
      <w:r>
        <w:t>   Отзыв таможенной декларации допускается с разрешения таможенного органа в письменной форме, если до получения обращения декларанта таможенный орган не установил недостоверность сведений, указанных в таможенной декларации, за исключением случая выявления неточностей, не влияющих на принятие решения о помещении товаров под заявленный таможенный режим.</w:t>
      </w:r>
    </w:p>
    <w:p w:rsidR="00985E49" w:rsidRDefault="00985E49">
      <w:pPr>
        <w:pStyle w:val="a3"/>
      </w:pPr>
      <w:r>
        <w:t>Срок для подачи новой таможенной декларации на эти товары не устанавливается.</w:t>
      </w:r>
    </w:p>
    <w:p w:rsidR="00985E49" w:rsidRDefault="00985E49">
      <w:pPr>
        <w:pStyle w:val="a3"/>
      </w:pPr>
      <w:r>
        <w:t> </w:t>
      </w:r>
    </w:p>
    <w:p w:rsidR="00985E49" w:rsidRDefault="00985E49">
      <w:pPr>
        <w:pStyle w:val="3"/>
      </w:pPr>
      <w:r>
        <w:t xml:space="preserve">            </w:t>
      </w:r>
      <w:bookmarkStart w:id="151" w:name="_Toc486837546"/>
      <w:bookmarkEnd w:id="151"/>
      <w:r>
        <w:t>Статья 135. Неполная таможенная декларация</w:t>
      </w:r>
    </w:p>
    <w:p w:rsidR="00985E49" w:rsidRDefault="00985E49">
      <w:pPr>
        <w:numPr>
          <w:ilvl w:val="0"/>
          <w:numId w:val="190"/>
        </w:numPr>
        <w:spacing w:before="100" w:beforeAutospacing="1" w:after="100" w:afterAutospacing="1"/>
      </w:pPr>
      <w:r>
        <w:t>Если декларант не располагает всей необходимой для заполнения таможенной декларации информацией по причинам, не зависящим от него, таможенный орган может разрешить подачу неполной таможенной декларации при условии, что в ней заявлены сведения, необходимые для выпуска товаров, исчисления и уплаты таможенных платежей, подтверждающие соблюдение ограничений, установленных в соответствии с нормативными правовыми актами Республики Таджикистан, а также позволяющие идентифицировать товары по совокупности их количественных и качественных характеристик.</w:t>
      </w:r>
    </w:p>
    <w:p w:rsidR="00985E49" w:rsidRPr="00A711CE" w:rsidRDefault="00985E49">
      <w:pPr>
        <w:pStyle w:val="a3"/>
      </w:pPr>
      <w:r>
        <w:t>При подаче неполной таможенной декларации декларант принимает обязательство в письменной форме представить недостающие сведения в срок, установленный таможенным органом, который не может превышать 45 дней со дня принятия неполной таможенной декларации таможенным органом.</w:t>
      </w:r>
    </w:p>
    <w:p w:rsidR="00985E49" w:rsidRDefault="00985E49">
      <w:pPr>
        <w:numPr>
          <w:ilvl w:val="0"/>
          <w:numId w:val="191"/>
        </w:numPr>
        <w:spacing w:before="100" w:beforeAutospacing="1" w:after="100" w:afterAutospacing="1"/>
      </w:pPr>
      <w:r>
        <w:t>Если таможенный орган принимает неполную таможенную декларацию, применяются те же требования и условия таможенного законодательства Республики Таджикистан, включая порядок исчисления и уплаты таможенных платежей, которые применяются в случае, если изначально подается полная и надлежащим образом заполненная таможенная декларация.</w:t>
      </w:r>
    </w:p>
    <w:p w:rsidR="00985E49" w:rsidRPr="00A711CE" w:rsidRDefault="00985E49">
      <w:pPr>
        <w:pStyle w:val="a3"/>
      </w:pPr>
      <w:r>
        <w:t> </w:t>
      </w:r>
    </w:p>
    <w:p w:rsidR="00985E49" w:rsidRDefault="00985E49">
      <w:pPr>
        <w:pStyle w:val="3"/>
      </w:pPr>
      <w:bookmarkStart w:id="152" w:name="_Toc486837547"/>
      <w:bookmarkEnd w:id="152"/>
      <w:r>
        <w:t>Статья  136. Периодическая таможенная декларация</w:t>
      </w:r>
    </w:p>
    <w:p w:rsidR="00985E49" w:rsidRDefault="00985E49">
      <w:pPr>
        <w:numPr>
          <w:ilvl w:val="0"/>
          <w:numId w:val="192"/>
        </w:numPr>
        <w:spacing w:before="100" w:beforeAutospacing="1" w:after="100" w:afterAutospacing="1"/>
      </w:pPr>
      <w:r>
        <w:t>При регулярном перемещении через таможенную границу одних и тех же товаров одним и тем же лицом таможенный орган вправе разрешить подачу периодической таможенной декларации на все товары, перемещаемые через таможенную границу Республики Таджикистан в течение определенного периода времени.</w:t>
      </w:r>
    </w:p>
    <w:p w:rsidR="00985E49" w:rsidRDefault="00985E49">
      <w:pPr>
        <w:numPr>
          <w:ilvl w:val="0"/>
          <w:numId w:val="192"/>
        </w:numPr>
        <w:spacing w:before="100" w:beforeAutospacing="1" w:after="100" w:afterAutospacing="1"/>
      </w:pPr>
      <w:r>
        <w:t>Товары рассматриваются как одни и те же, если они имеют одинаковый классификационный код по Товарной номенклатуре внешнеэкономической деятельности.</w:t>
      </w:r>
    </w:p>
    <w:p w:rsidR="00985E49" w:rsidRDefault="00985E49">
      <w:pPr>
        <w:numPr>
          <w:ilvl w:val="0"/>
          <w:numId w:val="192"/>
        </w:numPr>
        <w:spacing w:before="100" w:beforeAutospacing="1" w:after="100" w:afterAutospacing="1"/>
      </w:pPr>
      <w:r>
        <w:t>Товары рассматриваются как регулярно перемещаемые через таможенную границу Республики Таджикистан одним и тем же лицом, если одно и то же лицо производит три и более поставки одного и того же товара в течение тридцати календарных дней.</w:t>
      </w:r>
    </w:p>
    <w:p w:rsidR="00985E49" w:rsidRDefault="00985E49">
      <w:pPr>
        <w:numPr>
          <w:ilvl w:val="0"/>
          <w:numId w:val="192"/>
        </w:numPr>
        <w:spacing w:before="100" w:beforeAutospacing="1" w:after="100" w:afterAutospacing="1"/>
      </w:pPr>
      <w:r>
        <w:t>Для таможенных целей как единая партия рассматриваются одни и те же товары, перемещаемые через один и тот же пункт пропуска и таможенное оформление которых производится в одном и том же таможенном органе в течение тридцати календарных дней по одному внешнеторговому договору (контракту) независимо от количества отдельных поставок.</w:t>
      </w:r>
    </w:p>
    <w:p w:rsidR="00985E49" w:rsidRDefault="00985E49">
      <w:pPr>
        <w:numPr>
          <w:ilvl w:val="0"/>
          <w:numId w:val="192"/>
        </w:numPr>
        <w:spacing w:before="100" w:beforeAutospacing="1" w:after="100" w:afterAutospacing="1"/>
      </w:pPr>
      <w:r>
        <w:t>Таможенные платежи и налоги уплачиваются до или в день принятия периодической таможенной декларации.</w:t>
      </w:r>
    </w:p>
    <w:p w:rsidR="00985E49" w:rsidRDefault="00985E49">
      <w:pPr>
        <w:numPr>
          <w:ilvl w:val="0"/>
          <w:numId w:val="192"/>
        </w:numPr>
        <w:spacing w:before="100" w:beforeAutospacing="1" w:after="100" w:afterAutospacing="1"/>
      </w:pPr>
      <w:r>
        <w:t>При таможенном оформлении товаров с применением процедуры периодического декларирования применяются нормативные правовые акты Республики Таджикистан, действующие на день принятия таможенным органом периодической таможенной декларации.</w:t>
      </w:r>
    </w:p>
    <w:p w:rsidR="00985E49" w:rsidRDefault="00985E49">
      <w:pPr>
        <w:numPr>
          <w:ilvl w:val="0"/>
          <w:numId w:val="192"/>
        </w:numPr>
        <w:spacing w:before="100" w:beforeAutospacing="1" w:after="100" w:afterAutospacing="1"/>
      </w:pPr>
      <w:r>
        <w:t>Периодическое декларирование производится путем подачи периодической таможенной декларации до начала периода поставки (ввоза или вывоза). При этом периодическая таможенная декларация заполняется на единую партию товаров.</w:t>
      </w:r>
    </w:p>
    <w:p w:rsidR="00985E49" w:rsidRDefault="00985E49">
      <w:pPr>
        <w:numPr>
          <w:ilvl w:val="0"/>
          <w:numId w:val="192"/>
        </w:numPr>
        <w:spacing w:before="100" w:beforeAutospacing="1" w:after="100" w:afterAutospacing="1"/>
      </w:pPr>
      <w:r>
        <w:t>Не позднее десяти календарных дней после окончания периода поставки, в течение которого производилось перемещение товаров с применением процедуры периодического декларирования, представляется полная грузовая таможенная декларация, заполненная с учетом фактического количества ввезенного или вывезенного товара.</w:t>
      </w:r>
    </w:p>
    <w:p w:rsidR="00985E49" w:rsidRDefault="00985E49">
      <w:pPr>
        <w:numPr>
          <w:ilvl w:val="0"/>
          <w:numId w:val="192"/>
        </w:numPr>
        <w:spacing w:before="100" w:beforeAutospacing="1" w:after="100" w:afterAutospacing="1"/>
      </w:pPr>
      <w:r>
        <w:t>В случае ввоза товаров в объемах, отличных от объемов, заявленных в периодической таможенной декларации, полная грузовая таможенная декларация заполняется с учетом фактического количества ввезенных товаров. При этом периодическая таможенная декларация на следующий период поставки заполняется с учетом таких изменений.</w:t>
      </w:r>
    </w:p>
    <w:p w:rsidR="00985E49" w:rsidRDefault="00985E49">
      <w:pPr>
        <w:numPr>
          <w:ilvl w:val="0"/>
          <w:numId w:val="192"/>
        </w:numPr>
        <w:spacing w:before="100" w:beforeAutospacing="1" w:after="100" w:afterAutospacing="1"/>
      </w:pPr>
      <w:r>
        <w:t>Порядок таможенного оформления товаров с применением процедуры периодического декларирования определяется уполномоченным органом по вопросам таможенного дела.</w:t>
      </w:r>
    </w:p>
    <w:p w:rsidR="00985E49" w:rsidRPr="00A711CE" w:rsidRDefault="00985E49">
      <w:pPr>
        <w:pStyle w:val="a3"/>
      </w:pPr>
      <w:r>
        <w:rPr>
          <w:rStyle w:val="a4"/>
        </w:rPr>
        <w:t> </w:t>
      </w:r>
    </w:p>
    <w:p w:rsidR="00985E49" w:rsidRDefault="00985E49">
      <w:pPr>
        <w:pStyle w:val="3"/>
      </w:pPr>
      <w:r>
        <w:t xml:space="preserve">            </w:t>
      </w:r>
      <w:bookmarkStart w:id="153" w:name="_Toc486837548"/>
      <w:bookmarkEnd w:id="153"/>
      <w:r>
        <w:t>Статья 137. Особенности декларирования отечественных товаров при их вывозе с таможенной территории Республики Таджикистан</w:t>
      </w:r>
    </w:p>
    <w:p w:rsidR="00985E49" w:rsidRDefault="00985E49">
      <w:pPr>
        <w:numPr>
          <w:ilvl w:val="0"/>
          <w:numId w:val="193"/>
        </w:numPr>
        <w:spacing w:before="100" w:beforeAutospacing="1" w:after="100" w:afterAutospacing="1"/>
      </w:pPr>
      <w:r>
        <w:t>При вывозе отечественных товаров с таможенной территории Республики Таджикистан по желанию декларанта применяется упрощенный порядок декларирования в соответствии со статьями 135, 136 и 138 настоящего Кодекса.</w:t>
      </w:r>
    </w:p>
    <w:p w:rsidR="00985E49" w:rsidRDefault="00985E49">
      <w:pPr>
        <w:numPr>
          <w:ilvl w:val="0"/>
          <w:numId w:val="193"/>
        </w:numPr>
        <w:spacing w:before="100" w:beforeAutospacing="1" w:after="100" w:afterAutospacing="1"/>
      </w:pPr>
      <w:r>
        <w:t>Упрощенный порядок декларирования отечественных товаров применяется, если это не препятствует осуществлению таможенного контроля и не освобождает декларанта от соблюдения требований и условий, установленных настоящим Кодексом и иными нормативными правовыми актами Республики Таджикистан, в части полноты и своевременности уплаты таможенных платежей, соблюдения запретов и ограничений, установленных в соответствии с нормативными правовыми актами Республики Таджикистан, а также соблюдения таможенных режимов.</w:t>
      </w:r>
    </w:p>
    <w:p w:rsidR="00985E49" w:rsidRPr="00A711CE" w:rsidRDefault="00985E49">
      <w:pPr>
        <w:pStyle w:val="a3"/>
      </w:pPr>
      <w:r>
        <w:t>При отказе таможенного органа в применении упрощенного порядка декларирования отечественных товаров таможенный орган уведомляет об этом декларанта в соответствии с частью 5 статьи 132 настоящего Кодекса с указанием условий, выполнение которых необходимо для применения такого порядка.</w:t>
      </w:r>
    </w:p>
    <w:p w:rsidR="00985E49" w:rsidRDefault="00985E49">
      <w:pPr>
        <w:numPr>
          <w:ilvl w:val="0"/>
          <w:numId w:val="194"/>
        </w:numPr>
        <w:spacing w:before="100" w:beforeAutospacing="1" w:after="100" w:afterAutospacing="1"/>
      </w:pPr>
      <w:r>
        <w:t>Товары, перемещаемые трубопроводным транспортом и по линиям электропередачи, декларируются в порядке, установленном главой 40 настоящего Кодекса.</w:t>
      </w:r>
    </w:p>
    <w:p w:rsidR="00985E49" w:rsidRPr="00A711CE" w:rsidRDefault="00985E49">
      <w:pPr>
        <w:pStyle w:val="a3"/>
      </w:pPr>
      <w:r>
        <w:rPr>
          <w:rStyle w:val="a4"/>
        </w:rPr>
        <w:t> </w:t>
      </w:r>
    </w:p>
    <w:p w:rsidR="00985E49" w:rsidRDefault="00985E49">
      <w:pPr>
        <w:pStyle w:val="3"/>
      </w:pPr>
      <w:r>
        <w:t xml:space="preserve">            </w:t>
      </w:r>
      <w:bookmarkStart w:id="154" w:name="_Toc486837549"/>
      <w:bookmarkEnd w:id="154"/>
      <w:r>
        <w:t>Статья 138. Периодическое временное декларирование отечественных товаров</w:t>
      </w:r>
    </w:p>
    <w:p w:rsidR="00985E49" w:rsidRDefault="00985E49">
      <w:pPr>
        <w:numPr>
          <w:ilvl w:val="0"/>
          <w:numId w:val="195"/>
        </w:numPr>
        <w:spacing w:before="100" w:beforeAutospacing="1" w:after="100" w:afterAutospacing="1"/>
      </w:pPr>
      <w:r>
        <w:t>При вывозе с таможенной территории Республики Таджикистан отечественных товаров, в отношении которых не могут быть представлены точные сведения, необходимые для таможенного оформления, в соответствии с обычным ведением внешней торговли, допускается их периодическое временное декларирование путем подачи временной таможенной декларации.</w:t>
      </w:r>
    </w:p>
    <w:p w:rsidR="00985E49" w:rsidRDefault="00985E49">
      <w:pPr>
        <w:numPr>
          <w:ilvl w:val="0"/>
          <w:numId w:val="195"/>
        </w:numPr>
        <w:spacing w:before="100" w:beforeAutospacing="1" w:after="100" w:afterAutospacing="1"/>
      </w:pPr>
      <w:r>
        <w:t>После убытия отечественных товаров с таможенной территории Республики Таджикистан декларант обязан подать полную и надлежащим образом заполненную таможенную декларацию на все отечественные товары, вывезенные в определенный период времени. Подача полной и надлежащим образом заполненной таможенной декларации осуществляется в срок, устанавливаемый таможенным органом по заявлению декларанта. При установлении такого срока учитывается срок, необходимый декларанту для получения сведений, достаточных для подачи полной и надлежащим образом заполненной таможенной декларации. Предельный срок подачи полной и надлежащим образом заполненной таможенной декларации составляет 90 дней со дня, следующего за днем истечения периода времени для вывоза декларируемых товаров.</w:t>
      </w:r>
    </w:p>
    <w:p w:rsidR="00985E49" w:rsidRDefault="00985E49">
      <w:pPr>
        <w:numPr>
          <w:ilvl w:val="0"/>
          <w:numId w:val="195"/>
        </w:numPr>
        <w:spacing w:before="100" w:beforeAutospacing="1" w:after="100" w:afterAutospacing="1"/>
      </w:pPr>
      <w:r>
        <w:t>Период времени, в течение которого предполагается вывозить отечественные товары, декларируемые с использованием временной таможенной декларации, определяется декларантом. В отношении отечественных товаров, которые облагаются вывозными таможенными пошлинами или к которым применяются запреты и ограничения, установленные в соответствии с нормативными правовыми актами Республики Таджикистан, этот период не может превышать один календарный месяц, а временная таможенная декларация принимается таможенным органом не ранее чем за 15 дней до начала этого периода.</w:t>
      </w:r>
    </w:p>
    <w:p w:rsidR="00985E49" w:rsidRDefault="00985E49">
      <w:pPr>
        <w:numPr>
          <w:ilvl w:val="0"/>
          <w:numId w:val="195"/>
        </w:numPr>
        <w:spacing w:before="100" w:beforeAutospacing="1" w:after="100" w:afterAutospacing="1"/>
      </w:pPr>
      <w:r>
        <w:t>Во временной таможенной декларации допускается заявление сведений исходя из намерений о вывозе ориентировочного количества отечественных товаров в течение определенного периода времени, условной таможенной стоимости (оценки), определяемой согласно планируемому к перемещению через таможенную границу количеству отечественных товаров, а также исходя из предусмотренных условиями внешнеэкономической сделки потребительских свойств отечественных товаров и порядка определения их цены на день подачи временной таможенной декларации.</w:t>
      </w:r>
    </w:p>
    <w:p w:rsidR="00985E49" w:rsidRPr="00A711CE" w:rsidRDefault="00985E49">
      <w:pPr>
        <w:pStyle w:val="a3"/>
      </w:pPr>
      <w:r>
        <w:t>Убытие отечественных товаров с таможенной территории Республики Таджикистан в количестве, превышающем заявленное во временной таможенной декларации, не допускается, за исключением случаев, установленных частями 1 и 2 статьи 122 настоящего Кодекса.</w:t>
      </w:r>
    </w:p>
    <w:p w:rsidR="00985E49" w:rsidRDefault="00985E49">
      <w:pPr>
        <w:numPr>
          <w:ilvl w:val="0"/>
          <w:numId w:val="196"/>
        </w:numPr>
        <w:spacing w:before="100" w:beforeAutospacing="1" w:after="100" w:afterAutospacing="1"/>
      </w:pPr>
      <w:r>
        <w:t>При использовании временной таможенной декларации запреты и ограничения экономического характера, установленные в соответствии с нормативными правовыми актами Республики Таджикистан, применяются на день принятия таможенным органом этой декларации. Ставки вывозных таможенных пошлин применяются на день принятия таможенным органом временной таможенной декларации, за исключением случаев, предусмотренных настоящим Кодексом.</w:t>
      </w:r>
    </w:p>
    <w:p w:rsidR="00985E49" w:rsidRDefault="00985E49">
      <w:pPr>
        <w:numPr>
          <w:ilvl w:val="0"/>
          <w:numId w:val="196"/>
        </w:numPr>
        <w:spacing w:before="100" w:beforeAutospacing="1" w:after="100" w:afterAutospacing="1"/>
      </w:pPr>
      <w:r>
        <w:t>Вывозные таможенные пошлины уплачиваются одновременно с подачей временной таможенной декларации в таможенный орган. Если сумма подлежащих уплате вывозных таможенных пошлин увеличивается в результате уточнения сведений, указанных в части 4 настоящей статьи, доплата суммы вывозных таможенных пошлин осуществляется одновременно с подачей полной и надлежащим образом заполненной таможенной декларации. Пени в указанном случае не начисляются. Возврат излишне уплаченных или излишне взысканных сумм вывозных таможенных пошлин осуществляется в соответствии со статьей 396 настоящего Кодекса.</w:t>
      </w:r>
    </w:p>
    <w:p w:rsidR="00985E49" w:rsidRPr="00A711CE" w:rsidRDefault="00985E49">
      <w:pPr>
        <w:pStyle w:val="a3"/>
      </w:pPr>
      <w:r>
        <w:t>Особенности уплаты вывозных таможенных пошлин при вывозе товаров трубопроводным транспортом и по линиям электропередачи определяются статьями 312 и 314 настоящего Кодекса.</w:t>
      </w:r>
    </w:p>
    <w:p w:rsidR="00985E49" w:rsidRDefault="00985E49">
      <w:pPr>
        <w:numPr>
          <w:ilvl w:val="0"/>
          <w:numId w:val="197"/>
        </w:numPr>
        <w:spacing w:before="100" w:beforeAutospacing="1" w:after="100" w:afterAutospacing="1"/>
      </w:pPr>
      <w:r>
        <w:t>Если по истечении четырех месяцев со дня принятия временной таможенной декларации отечественные товары не будут вывезены с таможенной территории Республики Таджикистан, таможенная декларация, в которой такие товары были заявлены к вывозу, считается не поданной.</w:t>
      </w:r>
    </w:p>
    <w:p w:rsidR="00985E49" w:rsidRPr="00A711CE" w:rsidRDefault="00985E49">
      <w:pPr>
        <w:pStyle w:val="a3"/>
      </w:pPr>
      <w:r>
        <w:t>По мотивированному запросу заинтересованного лица таможенный орган продлевает указанный срок, но не более чем еще на четыре месяца.</w:t>
      </w:r>
    </w:p>
    <w:p w:rsidR="00985E49" w:rsidRDefault="00985E49">
      <w:pPr>
        <w:pStyle w:val="a3"/>
      </w:pPr>
      <w:r>
        <w:rPr>
          <w:strike/>
        </w:rPr>
        <w:t> </w:t>
      </w:r>
    </w:p>
    <w:p w:rsidR="00985E49" w:rsidRDefault="00985E49">
      <w:pPr>
        <w:pStyle w:val="2"/>
      </w:pPr>
      <w:bookmarkStart w:id="155" w:name="_Toc486837550"/>
      <w:bookmarkEnd w:id="155"/>
      <w:r>
        <w:t>ГЛАВА 15. ТАМОЖЕННЫЙ БРОКЕР (ПРЕДСТАВИТЕЛЬ)</w:t>
      </w:r>
    </w:p>
    <w:p w:rsidR="00985E49" w:rsidRPr="00A711CE" w:rsidRDefault="00985E49">
      <w:pPr>
        <w:pStyle w:val="a3"/>
      </w:pPr>
      <w:r>
        <w:rPr>
          <w:rStyle w:val="a4"/>
        </w:rPr>
        <w:t> </w:t>
      </w:r>
    </w:p>
    <w:p w:rsidR="00985E49" w:rsidRDefault="00985E49">
      <w:pPr>
        <w:pStyle w:val="3"/>
      </w:pPr>
      <w:r>
        <w:t xml:space="preserve">            </w:t>
      </w:r>
      <w:bookmarkStart w:id="156" w:name="_Toc486837551"/>
      <w:bookmarkEnd w:id="156"/>
      <w:r>
        <w:t>Статья 139. Таможенный брокер (представитель)</w:t>
      </w:r>
    </w:p>
    <w:p w:rsidR="00985E49" w:rsidRDefault="00985E49">
      <w:pPr>
        <w:numPr>
          <w:ilvl w:val="0"/>
          <w:numId w:val="198"/>
        </w:numPr>
        <w:spacing w:before="100" w:beforeAutospacing="1" w:after="100" w:afterAutospacing="1"/>
      </w:pPr>
      <w:r>
        <w:t>Таможенным брокером (представителем) может быть отечественное юридическое лицо</w:t>
      </w:r>
      <w:r>
        <w:rPr>
          <w:rStyle w:val="a7"/>
        </w:rPr>
        <w:t>,</w:t>
      </w:r>
      <w:r>
        <w:t xml:space="preserve"> включенное в Реестр таможенных брокеров (представителей) (статья 140). Государственное предприятие не может быть таможенным брокером (представителем).</w:t>
      </w:r>
    </w:p>
    <w:p w:rsidR="00985E49" w:rsidRDefault="00985E49">
      <w:pPr>
        <w:numPr>
          <w:ilvl w:val="0"/>
          <w:numId w:val="198"/>
        </w:numPr>
        <w:spacing w:before="100" w:beforeAutospacing="1" w:after="100" w:afterAutospacing="1"/>
      </w:pPr>
      <w:r>
        <w:t>Таможенный брокер (представитель) совершает от имени декларанта или других заинтересованных лиц по их поручению таможенные операции в соответствии с настоящим Кодексом.</w:t>
      </w:r>
    </w:p>
    <w:p w:rsidR="00985E49" w:rsidRDefault="00985E49">
      <w:pPr>
        <w:numPr>
          <w:ilvl w:val="0"/>
          <w:numId w:val="198"/>
        </w:numPr>
        <w:spacing w:before="100" w:beforeAutospacing="1" w:after="100" w:afterAutospacing="1"/>
      </w:pPr>
      <w:r>
        <w:t>Таможенный брокер (представитель) вправе ограничить сферу своей деятельности совершением таможенных операций в отношении определенных видов товаров в соответствии с Товарной номенклатурой внешнеэкономической деятельности либо в отношении товаров, перемещаемых через таможенную границу определенными видами транспорта, а также совершением отдельных таможенных операций или регионом деятельности в рамках региона деятельности одного (нескольких) таможенного органа (таможенных органов).</w:t>
      </w:r>
    </w:p>
    <w:p w:rsidR="00985E49" w:rsidRDefault="00985E49">
      <w:pPr>
        <w:numPr>
          <w:ilvl w:val="0"/>
          <w:numId w:val="198"/>
        </w:numPr>
        <w:spacing w:before="100" w:beforeAutospacing="1" w:after="100" w:afterAutospacing="1"/>
      </w:pPr>
      <w:r>
        <w:t>Отношения таможенного брокера (представителя) с декларантами и другими заинтересованными лицами строятся на договорной основе. Отказ таможенного брокера (представителя) от заключения договора при наличии приемлемых условий его заключения не допускается.</w:t>
      </w:r>
    </w:p>
    <w:p w:rsidR="00985E49" w:rsidRPr="00A711CE" w:rsidRDefault="00985E49">
      <w:pPr>
        <w:pStyle w:val="a3"/>
      </w:pPr>
      <w:r>
        <w:rPr>
          <w:rStyle w:val="a4"/>
        </w:rPr>
        <w:t> </w:t>
      </w:r>
    </w:p>
    <w:p w:rsidR="00985E49" w:rsidRDefault="00985E49">
      <w:pPr>
        <w:pStyle w:val="3"/>
      </w:pPr>
      <w:r>
        <w:t xml:space="preserve">            </w:t>
      </w:r>
      <w:bookmarkStart w:id="157" w:name="_Toc486837552"/>
      <w:bookmarkEnd w:id="157"/>
      <w:r>
        <w:t>Статья 140. Условия включения в Реестр таможенных брокеров (представителей)</w:t>
      </w:r>
    </w:p>
    <w:p w:rsidR="00985E49" w:rsidRPr="00A711CE" w:rsidRDefault="00985E49">
      <w:pPr>
        <w:pStyle w:val="a3"/>
      </w:pPr>
      <w:r>
        <w:t>Условиями включения в Реестр таможенных брокеров (представителей) являются:</w:t>
      </w:r>
    </w:p>
    <w:p w:rsidR="00985E49" w:rsidRDefault="00985E49">
      <w:pPr>
        <w:pStyle w:val="a3"/>
      </w:pPr>
      <w:r>
        <w:t>1) наличие в штате заявителя не менее двух специалистов по таможенному оформлению, имеющих квалификационный аттестат (статья 146);</w:t>
      </w:r>
    </w:p>
    <w:p w:rsidR="00985E49" w:rsidRDefault="00985E49">
      <w:pPr>
        <w:pStyle w:val="a3"/>
      </w:pPr>
      <w:r>
        <w:t>2) наличие полностью сформированного первоначального уставного (складочного) капитала, уставного фонда либо паевых взносов заявителя;</w:t>
      </w:r>
    </w:p>
    <w:p w:rsidR="00985E49" w:rsidRDefault="00985E49">
      <w:pPr>
        <w:pStyle w:val="a3"/>
      </w:pPr>
      <w:r>
        <w:t>3) обеспечение уплаты таможенных и налоговых платежей в соответствии со статьей 384 настоящего Кодекса;</w:t>
      </w:r>
    </w:p>
    <w:p w:rsidR="00985E49" w:rsidRDefault="00985E49">
      <w:pPr>
        <w:pStyle w:val="a3"/>
      </w:pPr>
      <w:r>
        <w:t>4) наличие договора страхования риска своей гражданской ответственности, которая может наступить вследствие причинения вреда имуществу представляемых лиц или нарушения договоров с этими лицами. Страховая сумма не может быть менее 6000 – показателя для расчетов.</w:t>
      </w:r>
    </w:p>
    <w:p w:rsidR="00985E49" w:rsidRDefault="00985E49">
      <w:pPr>
        <w:pStyle w:val="a3"/>
      </w:pPr>
      <w:r>
        <w:t> </w:t>
      </w:r>
    </w:p>
    <w:p w:rsidR="00985E49" w:rsidRDefault="00985E49">
      <w:pPr>
        <w:pStyle w:val="3"/>
      </w:pPr>
      <w:r>
        <w:t xml:space="preserve">            </w:t>
      </w:r>
      <w:bookmarkStart w:id="158" w:name="_Toc486837553"/>
      <w:bookmarkEnd w:id="158"/>
      <w:r>
        <w:t>Статья 141. Заявление о включении в Реестр таможенных брокеров (представителей)</w:t>
      </w:r>
    </w:p>
    <w:p w:rsidR="00985E49" w:rsidRDefault="00985E49">
      <w:pPr>
        <w:numPr>
          <w:ilvl w:val="0"/>
          <w:numId w:val="199"/>
        </w:numPr>
        <w:spacing w:before="100" w:beforeAutospacing="1" w:after="100" w:afterAutospacing="1"/>
      </w:pPr>
      <w:r>
        <w:t>Включение в Реестр таможенных брокеров (представителей) производится на основании заявления лица, отвечающего требованиям, установленным статьями 139 и 140 настоящего Кодекса.</w:t>
      </w:r>
    </w:p>
    <w:p w:rsidR="00985E49" w:rsidRDefault="00985E49">
      <w:pPr>
        <w:numPr>
          <w:ilvl w:val="0"/>
          <w:numId w:val="199"/>
        </w:numPr>
        <w:spacing w:before="100" w:beforeAutospacing="1" w:after="100" w:afterAutospacing="1"/>
      </w:pPr>
      <w:r>
        <w:t>Заявление о включении в Реестр таможенных брокеров (представителей) должно содержать:</w:t>
      </w:r>
    </w:p>
    <w:p w:rsidR="00985E49" w:rsidRPr="00A711CE" w:rsidRDefault="00985E49">
      <w:pPr>
        <w:pStyle w:val="a3"/>
      </w:pPr>
      <w:r>
        <w:t>1) обращение в таможенный орган с просьбой о включении в Реестр таможенных брокеров (представителей);</w:t>
      </w:r>
    </w:p>
    <w:p w:rsidR="00985E49" w:rsidRDefault="00985E49">
      <w:pPr>
        <w:pStyle w:val="a3"/>
      </w:pPr>
      <w:r>
        <w:t>2) сведения о наименовании, об организационно-правовой форме, о местонахождении, об открытых банковских счетах заявителя, а также перечень и местонахождение его обособленных структурных подразделений, через которые заявитель планирует осуществлять свою деятельность в качестве таможенного брокера (представителя) на день подачи заявления;</w:t>
      </w:r>
    </w:p>
    <w:p w:rsidR="00985E49" w:rsidRDefault="00985E49">
      <w:pPr>
        <w:pStyle w:val="a3"/>
      </w:pPr>
      <w:r>
        <w:t>3) сведения о размере оплаченного уставного (складочного) капитала, уставного фонда либо паевых взносов заявителя;</w:t>
      </w:r>
    </w:p>
    <w:p w:rsidR="00985E49" w:rsidRDefault="00985E49">
      <w:pPr>
        <w:pStyle w:val="a3"/>
      </w:pPr>
      <w:r>
        <w:t>4) сведения о намерении ограничить сферу своей деятельности совершением таможенных операций в отношении определенных видов товаров в соответствии с Товарной номенклатурой внешнеэкономической деятельности либо в отношении товаров, перемещаемых через таможенную границу определенными видами транспорта, а также совершением отдельных таможенных операций или регионом деятельности в рамках региона деятельности одного (нескольких) таможенного органа (таможенных органов) либо осуществлять свою деятельность без таких ограничений;</w:t>
      </w:r>
    </w:p>
    <w:p w:rsidR="00985E49" w:rsidRDefault="00985E49">
      <w:pPr>
        <w:pStyle w:val="a3"/>
      </w:pPr>
      <w:r>
        <w:t>5) сведения об имеющихся в штате заявителя специалистах по таможенному оформлению на день подачи заявления;</w:t>
      </w:r>
    </w:p>
    <w:p w:rsidR="00985E49" w:rsidRDefault="00985E49">
      <w:pPr>
        <w:pStyle w:val="a3"/>
      </w:pPr>
      <w:r>
        <w:t>6) сведения об обеспечении уплаты таможенных платежей в соответствии со статьей 384 настоящего Кодекса;</w:t>
      </w:r>
    </w:p>
    <w:p w:rsidR="00985E49" w:rsidRDefault="00985E49">
      <w:pPr>
        <w:pStyle w:val="a3"/>
      </w:pPr>
      <w:r>
        <w:t>7) сведения о договоре (договорах) страхования риска гражданской ответственности заявителя.</w:t>
      </w:r>
    </w:p>
    <w:p w:rsidR="00985E49" w:rsidRDefault="00985E49">
      <w:pPr>
        <w:numPr>
          <w:ilvl w:val="0"/>
          <w:numId w:val="200"/>
        </w:numPr>
        <w:spacing w:before="100" w:beforeAutospacing="1" w:after="100" w:afterAutospacing="1"/>
      </w:pPr>
      <w:r>
        <w:t>К заявлению о включении в Реестр таможенных брокеров (представителей) прилагаются следующие документы</w:t>
      </w:r>
      <w:r>
        <w:rPr>
          <w:rStyle w:val="a7"/>
        </w:rPr>
        <w:t xml:space="preserve">, </w:t>
      </w:r>
      <w:r>
        <w:t>подтверждающие заявленные сведения:</w:t>
      </w:r>
    </w:p>
    <w:p w:rsidR="00985E49" w:rsidRPr="00A711CE" w:rsidRDefault="00985E49">
      <w:pPr>
        <w:pStyle w:val="a3"/>
      </w:pPr>
      <w:r>
        <w:t>1) свидетельство о государственной регистрации юридического лица;</w:t>
      </w:r>
    </w:p>
    <w:p w:rsidR="00985E49" w:rsidRDefault="00985E49">
      <w:pPr>
        <w:pStyle w:val="a3"/>
      </w:pPr>
      <w:r>
        <w:t>2) квалификационные аттестаты специалистов по таможенному оформлению, являющихся работниками заявителя;</w:t>
      </w:r>
    </w:p>
    <w:p w:rsidR="00985E49" w:rsidRDefault="00985E49">
      <w:pPr>
        <w:pStyle w:val="a3"/>
      </w:pPr>
      <w:r>
        <w:t>3) документы, подтверждающие обеспечение уплаты таможенных платежей в соответствии со статьей 384 настоящего Кодекса;</w:t>
      </w:r>
    </w:p>
    <w:p w:rsidR="00985E49" w:rsidRDefault="00985E49">
      <w:pPr>
        <w:pStyle w:val="a3"/>
      </w:pPr>
      <w:r>
        <w:t>4) подтверждения из банков об открытых в них счетах;</w:t>
      </w:r>
    </w:p>
    <w:p w:rsidR="00985E49" w:rsidRDefault="00985E49">
      <w:pPr>
        <w:pStyle w:val="a3"/>
      </w:pPr>
      <w:r>
        <w:t>5) страховой полис.</w:t>
      </w:r>
    </w:p>
    <w:p w:rsidR="00985E49" w:rsidRDefault="00985E49">
      <w:pPr>
        <w:pStyle w:val="a3"/>
      </w:pPr>
      <w:r>
        <w:t> </w:t>
      </w:r>
    </w:p>
    <w:p w:rsidR="00985E49" w:rsidRDefault="00985E49">
      <w:pPr>
        <w:pStyle w:val="3"/>
      </w:pPr>
      <w:r>
        <w:t xml:space="preserve">            </w:t>
      </w:r>
      <w:bookmarkStart w:id="159" w:name="_Toc486837554"/>
      <w:bookmarkEnd w:id="159"/>
      <w:r>
        <w:t>Статья 142. Свидетельство о включении в Реестр таможенных брокеров (представителей)</w:t>
      </w:r>
    </w:p>
    <w:p w:rsidR="00985E49" w:rsidRDefault="00985E49">
      <w:pPr>
        <w:numPr>
          <w:ilvl w:val="0"/>
          <w:numId w:val="201"/>
        </w:numPr>
        <w:spacing w:before="100" w:beforeAutospacing="1" w:after="100" w:afterAutospacing="1"/>
      </w:pPr>
      <w:r>
        <w:t>Свидетельство о включении в Реестр таможенных брокеров (представителей) содержит:</w:t>
      </w:r>
    </w:p>
    <w:p w:rsidR="00985E49" w:rsidRPr="00A711CE" w:rsidRDefault="00985E49">
      <w:pPr>
        <w:pStyle w:val="a3"/>
      </w:pPr>
      <w:r>
        <w:t>1) наименование, указание организационно-правовой формы и местонахождения таможенного брокера (представителя) и его обособленных структурных подразделений, осуществляющих функции таможенного брокера (представителя);</w:t>
      </w:r>
    </w:p>
    <w:p w:rsidR="00985E49" w:rsidRDefault="00985E49">
      <w:pPr>
        <w:pStyle w:val="a3"/>
      </w:pPr>
      <w:r>
        <w:t>2) сведения о размерах и форме обеспечения уплаты таможенных платежей в соответствии со статьей 384 настоящего Кодекса;</w:t>
      </w:r>
    </w:p>
    <w:p w:rsidR="00985E49" w:rsidRDefault="00985E49">
      <w:pPr>
        <w:pStyle w:val="a3"/>
      </w:pPr>
      <w:r>
        <w:t>3) сведения об ограничении сферы деятельности таможенного брокера (представителя), если они установлены.</w:t>
      </w:r>
    </w:p>
    <w:p w:rsidR="00985E49" w:rsidRDefault="00985E49">
      <w:pPr>
        <w:numPr>
          <w:ilvl w:val="0"/>
          <w:numId w:val="202"/>
        </w:numPr>
        <w:spacing w:before="100" w:beforeAutospacing="1" w:after="100" w:afterAutospacing="1"/>
      </w:pPr>
      <w:r>
        <w:t>Свидетельство о включении в Реестр таможенных брокеров (представителей) действительно в течении пяти лет.</w:t>
      </w:r>
    </w:p>
    <w:p w:rsidR="00985E49" w:rsidRPr="00A711CE" w:rsidRDefault="00985E49">
      <w:pPr>
        <w:pStyle w:val="a3"/>
      </w:pPr>
      <w:r>
        <w:rPr>
          <w:rStyle w:val="a4"/>
        </w:rPr>
        <w:t> </w:t>
      </w:r>
    </w:p>
    <w:p w:rsidR="00985E49" w:rsidRDefault="00985E49">
      <w:pPr>
        <w:pStyle w:val="3"/>
      </w:pPr>
      <w:r>
        <w:t xml:space="preserve">            </w:t>
      </w:r>
      <w:bookmarkStart w:id="160" w:name="_Toc486837555"/>
      <w:bookmarkEnd w:id="160"/>
      <w:r>
        <w:t>Статья 143. Права таможенного брокера (представителя)</w:t>
      </w:r>
    </w:p>
    <w:p w:rsidR="00985E49" w:rsidRDefault="00985E49">
      <w:pPr>
        <w:numPr>
          <w:ilvl w:val="0"/>
          <w:numId w:val="203"/>
        </w:numPr>
        <w:spacing w:before="100" w:beforeAutospacing="1" w:after="100" w:afterAutospacing="1"/>
      </w:pPr>
      <w:r>
        <w:t>При совершении таможенных операций таможенный брокер (представитель) обладает теми же правами, что и лицо, которое уполномочивает таможенного брокера (представителя) представлять свои интересы во взаимоотношениях с таможенными органами.</w:t>
      </w:r>
    </w:p>
    <w:p w:rsidR="00985E49" w:rsidRDefault="00985E49">
      <w:pPr>
        <w:numPr>
          <w:ilvl w:val="0"/>
          <w:numId w:val="203"/>
        </w:numPr>
        <w:spacing w:before="100" w:beforeAutospacing="1" w:after="100" w:afterAutospacing="1"/>
      </w:pPr>
      <w:r>
        <w:t>Таможенный брокер (представитель) вправе выступать поручителем перед таможенными органами за исполнение обязательств по уплате таможенных платежей представляемым им лицом, если в соответствии с настоящим Кодексом требуется представление обеспечения их уплаты.</w:t>
      </w:r>
    </w:p>
    <w:p w:rsidR="00985E49" w:rsidRDefault="00985E49">
      <w:pPr>
        <w:numPr>
          <w:ilvl w:val="0"/>
          <w:numId w:val="203"/>
        </w:numPr>
        <w:spacing w:before="100" w:beforeAutospacing="1" w:after="100" w:afterAutospacing="1"/>
      </w:pPr>
      <w:r>
        <w:t>Таможенный брокер (представитель) вправе требовать от представляемого лица представления документов и сведений, необходимых для таможенного оформления, в том числе содержащих информацию, составляющую коммерческую, банковскую или иную охраняемую законом тайну, и другую конфиденциальную информацию, и получать такие документы и сведения в сроки, обеспечивающие соблюдение требований настоящего Кодекса.</w:t>
      </w:r>
    </w:p>
    <w:p w:rsidR="00985E49" w:rsidRDefault="00985E49">
      <w:pPr>
        <w:numPr>
          <w:ilvl w:val="0"/>
          <w:numId w:val="203"/>
        </w:numPr>
        <w:spacing w:before="100" w:beforeAutospacing="1" w:after="100" w:afterAutospacing="1"/>
      </w:pPr>
      <w:r>
        <w:t>При заключении договора с представляемым лицом таможенный брокер (представитель) вправе:</w:t>
      </w:r>
    </w:p>
    <w:p w:rsidR="00985E49" w:rsidRPr="00A711CE" w:rsidRDefault="00985E49">
      <w:pPr>
        <w:pStyle w:val="a3"/>
      </w:pPr>
      <w:r>
        <w:t>1) предоставлять скидки в отношении цены и предоставлять другие льготы для отдельных категорий представляемых лиц;</w:t>
      </w:r>
    </w:p>
    <w:p w:rsidR="00985E49" w:rsidRDefault="00985E49">
      <w:pPr>
        <w:pStyle w:val="a3"/>
      </w:pPr>
      <w:r>
        <w:t>2) устанавливать в качестве условия заключения договора с представляемым лицом требования обеспечения исполнения обязательств этого лица в соответствии с гражданским законодательством Республики Таджикистан.</w:t>
      </w:r>
    </w:p>
    <w:p w:rsidR="00985E49" w:rsidRDefault="00985E49">
      <w:pPr>
        <w:pStyle w:val="a3"/>
      </w:pPr>
      <w:r>
        <w:t> </w:t>
      </w:r>
    </w:p>
    <w:p w:rsidR="00985E49" w:rsidRDefault="00985E49">
      <w:pPr>
        <w:pStyle w:val="3"/>
      </w:pPr>
      <w:r>
        <w:t xml:space="preserve">            </w:t>
      </w:r>
      <w:bookmarkStart w:id="161" w:name="_Toc486837556"/>
      <w:bookmarkEnd w:id="161"/>
      <w:r>
        <w:t>Статья 144. Обязанности и ответственность таможенного брокера (представителя)</w:t>
      </w:r>
    </w:p>
    <w:p w:rsidR="00985E49" w:rsidRDefault="00985E49">
      <w:pPr>
        <w:numPr>
          <w:ilvl w:val="0"/>
          <w:numId w:val="204"/>
        </w:numPr>
        <w:spacing w:before="100" w:beforeAutospacing="1" w:after="100" w:afterAutospacing="1"/>
      </w:pPr>
      <w:r>
        <w:t>Обязанности таможенного брокера (представителя) при таможенном оформлении обусловлены требованиями и условиями, установленными настоящим Кодексом в отношении таможенных операций, необходимых для помещения товаров под таможенный режим или иную таможенную процедуру. Факт совершения таких операций не возлагает на таможенного брокера (представителя) обязанностей по совершению операций, связанных с завершением действия таможенного режима, а также иных обязанностей, которые в соответствии с настоящим Кодексом возлагаются только на лицо, указанное в статье 15 настоящего Кодекса, перевозчика либо иное лицо.</w:t>
      </w:r>
    </w:p>
    <w:p w:rsidR="00985E49" w:rsidRDefault="00985E49">
      <w:pPr>
        <w:numPr>
          <w:ilvl w:val="0"/>
          <w:numId w:val="204"/>
        </w:numPr>
        <w:spacing w:before="100" w:beforeAutospacing="1" w:after="100" w:afterAutospacing="1"/>
      </w:pPr>
      <w:r>
        <w:t>Таможенный брокер (представитель) уплачивает таможенные пошлины, налоги, если содержание таможенного режима, определенного для декларирования товаров, предусматривает их уплату. За уплату таможенных платежей, подлежащих уплате в соответствии с настоящим Кодексом при декларировании товаров, таможенный брокер (представитель) несет такую же ответственность, как декларант.</w:t>
      </w:r>
    </w:p>
    <w:p w:rsidR="00985E49" w:rsidRDefault="00985E49">
      <w:pPr>
        <w:numPr>
          <w:ilvl w:val="0"/>
          <w:numId w:val="204"/>
        </w:numPr>
        <w:spacing w:before="100" w:beforeAutospacing="1" w:after="100" w:afterAutospacing="1"/>
      </w:pPr>
      <w:r>
        <w:t>Полученная от представляемых лиц информация, составляющая коммерческую, банковскую или иную охраняемую законом тайну, и другая конфиденциальная информация не должны разглашаться или использоваться таможенным брокером (представителем) и его работниками для собственных целей, передаваться иным лицам, за исключением случаев, предусмотренных законами Республики Таджикистан.</w:t>
      </w:r>
    </w:p>
    <w:p w:rsidR="00985E49" w:rsidRDefault="00985E49">
      <w:pPr>
        <w:numPr>
          <w:ilvl w:val="0"/>
          <w:numId w:val="204"/>
        </w:numPr>
        <w:spacing w:before="100" w:beforeAutospacing="1" w:after="100" w:afterAutospacing="1"/>
      </w:pPr>
      <w:r>
        <w:t>Таможенный брокер (представитель) обязан вести учет товаров, в отношении которых им совершаются таможенные операции, и представлять в таможенные органы отчетность о совершенных таможенных операциях (статья 405).</w:t>
      </w:r>
    </w:p>
    <w:p w:rsidR="00985E49" w:rsidRDefault="00985E49">
      <w:pPr>
        <w:numPr>
          <w:ilvl w:val="0"/>
          <w:numId w:val="204"/>
        </w:numPr>
        <w:spacing w:before="100" w:beforeAutospacing="1" w:after="100" w:afterAutospacing="1"/>
      </w:pPr>
      <w:r>
        <w:t>Таможенный брокер (представитель) обязан по требованию таможенного органа представить электронную копию таможенной декларации.</w:t>
      </w:r>
    </w:p>
    <w:p w:rsidR="00985E49" w:rsidRDefault="00985E49">
      <w:pPr>
        <w:numPr>
          <w:ilvl w:val="0"/>
          <w:numId w:val="204"/>
        </w:numPr>
        <w:spacing w:before="100" w:beforeAutospacing="1" w:after="100" w:afterAutospacing="1"/>
      </w:pPr>
      <w:r>
        <w:t>Обязанности и ответственность таможенного брокера (представителя) перед таможенными органами не могут быть ограничены договором таможенного брокера (представителя) с представляемым лицом.</w:t>
      </w:r>
    </w:p>
    <w:p w:rsidR="00985E49" w:rsidRPr="00A711CE" w:rsidRDefault="00985E49">
      <w:pPr>
        <w:pStyle w:val="a3"/>
      </w:pPr>
      <w:r>
        <w:t> </w:t>
      </w:r>
    </w:p>
    <w:p w:rsidR="00985E49" w:rsidRDefault="00985E49">
      <w:pPr>
        <w:pStyle w:val="3"/>
      </w:pPr>
      <w:r>
        <w:t xml:space="preserve">            </w:t>
      </w:r>
      <w:bookmarkStart w:id="162" w:name="_Toc486837557"/>
      <w:bookmarkEnd w:id="162"/>
      <w:r>
        <w:t>Статья 145. Отзыв свидетельства о включении в Реестр таможенных брокеров (представителей)</w:t>
      </w:r>
    </w:p>
    <w:p w:rsidR="00985E49" w:rsidRPr="00A711CE" w:rsidRDefault="00985E49">
      <w:pPr>
        <w:pStyle w:val="a3"/>
      </w:pPr>
      <w:r>
        <w:t>Свидетельство о включении в Реестр таможенных брокеров (представителей) может быть отозвано таможенным органом в случае:</w:t>
      </w:r>
    </w:p>
    <w:p w:rsidR="00985E49" w:rsidRDefault="00985E49">
      <w:pPr>
        <w:pStyle w:val="a3"/>
      </w:pPr>
      <w:r>
        <w:t>1) несоблюдения таможенным брокером (представителем) хотя бы одного из условий включения в Реестр таможенных брокеров (представителей), установленных статьей 140 настоящего Кодекса;</w:t>
      </w:r>
    </w:p>
    <w:p w:rsidR="00985E49" w:rsidRDefault="00985E49">
      <w:pPr>
        <w:pStyle w:val="a3"/>
      </w:pPr>
      <w:r>
        <w:t>2) неоднократного привлечения таможенного брокера (представителя) в связи с неисполнением им своих обязанностей к административной ответственности за совершение административных правонарушений в области таможенного дела</w:t>
      </w:r>
    </w:p>
    <w:p w:rsidR="00985E49" w:rsidRDefault="00985E49">
      <w:pPr>
        <w:pStyle w:val="a3"/>
      </w:pPr>
      <w:r>
        <w:t> </w:t>
      </w:r>
    </w:p>
    <w:p w:rsidR="00985E49" w:rsidRDefault="00985E49">
      <w:pPr>
        <w:pStyle w:val="3"/>
      </w:pPr>
      <w:r>
        <w:t xml:space="preserve">            </w:t>
      </w:r>
      <w:bookmarkStart w:id="163" w:name="_Toc486837558"/>
      <w:bookmarkEnd w:id="163"/>
      <w:r>
        <w:t>Статья 146. Специалист по таможенному оформлению</w:t>
      </w:r>
    </w:p>
    <w:p w:rsidR="00985E49" w:rsidRDefault="00985E49">
      <w:pPr>
        <w:numPr>
          <w:ilvl w:val="0"/>
          <w:numId w:val="205"/>
        </w:numPr>
        <w:spacing w:before="100" w:beforeAutospacing="1" w:after="100" w:afterAutospacing="1"/>
      </w:pPr>
      <w:r>
        <w:t>Специалистом по таможенному оформлению является физическое лицо, отвечающее квалификационным требованиям, установленным уполномоченным органом в области таможенного дела, и имеющее квалификационный аттестат специалиста по таможенному оформлению.</w:t>
      </w:r>
    </w:p>
    <w:p w:rsidR="00985E49" w:rsidRDefault="00985E49">
      <w:pPr>
        <w:numPr>
          <w:ilvl w:val="0"/>
          <w:numId w:val="205"/>
        </w:numPr>
        <w:spacing w:before="100" w:beforeAutospacing="1" w:after="100" w:afterAutospacing="1"/>
      </w:pPr>
      <w:r>
        <w:t>Специалист по таможенному оформлению осуществляет свою деятельность в качестве работника таможенного брокера (представителя).</w:t>
      </w:r>
    </w:p>
    <w:p w:rsidR="00985E49" w:rsidRPr="00A711CE" w:rsidRDefault="00985E49">
      <w:pPr>
        <w:pStyle w:val="a3"/>
      </w:pPr>
      <w:r>
        <w:t> </w:t>
      </w:r>
    </w:p>
    <w:p w:rsidR="00985E49" w:rsidRDefault="00985E49">
      <w:pPr>
        <w:pStyle w:val="3"/>
      </w:pPr>
      <w:r>
        <w:t xml:space="preserve">            </w:t>
      </w:r>
      <w:bookmarkStart w:id="164" w:name="_Toc486837559"/>
      <w:bookmarkEnd w:id="164"/>
      <w:r>
        <w:t>Статья  147. Аттестация на соответствие квалификационным требованиям</w:t>
      </w:r>
    </w:p>
    <w:p w:rsidR="00985E49" w:rsidRDefault="00985E49">
      <w:pPr>
        <w:numPr>
          <w:ilvl w:val="0"/>
          <w:numId w:val="206"/>
        </w:numPr>
        <w:spacing w:before="100" w:beforeAutospacing="1" w:after="100" w:afterAutospacing="1"/>
      </w:pPr>
      <w:r>
        <w:t>Аттестация на соответствие квалификационным требованиям (далее - аттестация) - проверка квалификации физических лиц, претендующих на получение квалификационного аттестата специалиста по таможенному оформлению. Аттестация проводится в форме квалификационного экзамена. Лицам, успешно сдавшим квалификационный экзамен, выдается квалификационный аттестат специалиста по таможенному оформлению. Квалификационный аттестат специалиста по таможенному оформлению сроком действия не ограничивается.</w:t>
      </w:r>
    </w:p>
    <w:p w:rsidR="00985E49" w:rsidRDefault="00985E49">
      <w:pPr>
        <w:numPr>
          <w:ilvl w:val="0"/>
          <w:numId w:val="206"/>
        </w:numPr>
        <w:spacing w:before="100" w:beforeAutospacing="1" w:after="100" w:afterAutospacing="1"/>
      </w:pPr>
      <w:r>
        <w:rPr>
          <w:rStyle w:val="a4"/>
        </w:rPr>
        <w:t>Требования к претендентам на получение квалификационного аттестата специалиста по таможенному оформлению, порядок проведения аттестации, перечень документов, подаваемых вместе с заявлением для прохождения аттестации, квалификационные учебные программы и порядок сдачи квалификационных экзаменов определяются уполномоченным органом по вопросам таможенного дела. К сдаче квалификационных экзаменов допускаются все лица, отвечающие установленным к претендентам требованиям, независимо от их специальной подготовки для сдачи квалификационного экзамена. Квалификационные экзамены принимаются таможенными органами, определяемыми уполномоченным органом по вопросам таможенного дела. (ЗРТ от 03.07.2012г., №845)</w:t>
      </w:r>
    </w:p>
    <w:p w:rsidR="00985E49" w:rsidRDefault="00985E49">
      <w:pPr>
        <w:numPr>
          <w:ilvl w:val="0"/>
          <w:numId w:val="206"/>
        </w:numPr>
        <w:spacing w:before="100" w:beforeAutospacing="1" w:after="100" w:afterAutospacing="1"/>
      </w:pPr>
      <w:r>
        <w:t>Каждый специалист по таможенному оформлению обязан каждые два года начиная с года, следующего за годом получения квалификационного аттестата специалиста по таможенному оформлению, проходить обучение по программам повышения квалификации, утверждаемым уполномоченным органом по вопросам таможенного дела, в объеме 40 академических часов. Обучение по программам повышения квалификации осуществляется лицами, имеющими лицензию на право ведения образовательной деятельности.</w:t>
      </w:r>
    </w:p>
    <w:p w:rsidR="00985E49" w:rsidRPr="00A711CE" w:rsidRDefault="00985E49">
      <w:pPr>
        <w:pStyle w:val="a3"/>
      </w:pPr>
      <w:r>
        <w:t> </w:t>
      </w:r>
    </w:p>
    <w:p w:rsidR="00985E49" w:rsidRDefault="00985E49">
      <w:pPr>
        <w:pStyle w:val="3"/>
      </w:pPr>
      <w:r>
        <w:rPr>
          <w:rStyle w:val="a7"/>
        </w:rPr>
        <w:t xml:space="preserve">            </w:t>
      </w:r>
      <w:bookmarkStart w:id="165" w:name="_Toc486837560"/>
      <w:bookmarkEnd w:id="165"/>
      <w:r>
        <w:rPr>
          <w:rStyle w:val="a7"/>
        </w:rPr>
        <w:t>Статья 148. Порядок аннулирования, отзыва и приостановления действия квалификационного</w:t>
      </w:r>
      <w:r>
        <w:t xml:space="preserve"> </w:t>
      </w:r>
      <w:r>
        <w:rPr>
          <w:rStyle w:val="a7"/>
        </w:rPr>
        <w:t>аттестата специалиста по таможенному оформлению</w:t>
      </w:r>
    </w:p>
    <w:p w:rsidR="00985E49" w:rsidRPr="00A711CE" w:rsidRDefault="00985E49">
      <w:pPr>
        <w:pStyle w:val="a3"/>
      </w:pPr>
      <w:r>
        <w:rPr>
          <w:rStyle w:val="a7"/>
          <w:b/>
          <w:bCs/>
        </w:rPr>
        <w:t>Порядок аннулирования, отзыва и приостановления действия квалификационного аттестата специалиста по таможенному оформлению определяется уполномоченным органом по вопросам таможенного дела</w:t>
      </w:r>
      <w:r>
        <w:t xml:space="preserve">  </w:t>
      </w:r>
      <w:r>
        <w:rPr>
          <w:rStyle w:val="a4"/>
        </w:rPr>
        <w:t>(ЗРТ от 15.03.2016 г., №1298).</w:t>
      </w:r>
    </w:p>
    <w:p w:rsidR="00985E49" w:rsidRDefault="00985E49">
      <w:pPr>
        <w:pStyle w:val="a3"/>
      </w:pPr>
      <w:r>
        <w:t> </w:t>
      </w:r>
    </w:p>
    <w:p w:rsidR="00985E49" w:rsidRDefault="00985E49">
      <w:pPr>
        <w:pStyle w:val="2"/>
      </w:pPr>
      <w:bookmarkStart w:id="166" w:name="_Toc486837561"/>
      <w:bookmarkEnd w:id="166"/>
      <w:r>
        <w:t>ГЛАВА 16. ВЫПУСК ТОВАРОВ</w:t>
      </w:r>
    </w:p>
    <w:p w:rsidR="00985E49" w:rsidRPr="00A711CE" w:rsidRDefault="00985E49">
      <w:pPr>
        <w:pStyle w:val="a3"/>
      </w:pPr>
      <w:r>
        <w:t> </w:t>
      </w:r>
    </w:p>
    <w:p w:rsidR="00985E49" w:rsidRDefault="00985E49">
      <w:pPr>
        <w:pStyle w:val="3"/>
      </w:pPr>
      <w:r>
        <w:t xml:space="preserve">            </w:t>
      </w:r>
      <w:bookmarkStart w:id="167" w:name="_Toc486837562"/>
      <w:bookmarkEnd w:id="167"/>
      <w:r>
        <w:t>Статья 149. Основания для выпуска товаров</w:t>
      </w:r>
    </w:p>
    <w:p w:rsidR="00985E49" w:rsidRDefault="00985E49">
      <w:pPr>
        <w:numPr>
          <w:ilvl w:val="0"/>
          <w:numId w:val="207"/>
        </w:numPr>
        <w:spacing w:before="100" w:beforeAutospacing="1" w:after="100" w:afterAutospacing="1"/>
      </w:pPr>
      <w:r>
        <w:t>Выпуск товаров осуществляется таможенными органами в сроки, предусмотренные статьей 152 настоящего Кодекса, при соблюдении следующих условий:</w:t>
      </w:r>
    </w:p>
    <w:p w:rsidR="00985E49" w:rsidRPr="00A711CE" w:rsidRDefault="00985E49">
      <w:pPr>
        <w:pStyle w:val="a3"/>
      </w:pPr>
      <w:r>
        <w:t>1) если при таможенном оформлении и проверке товаров таможенными органами не были выявлены нарушения таможенного законодательства Республики Таджикистан, за исключением случаев, когда выявленные нарушения, не являющиеся поводом к возбуждению дела об административном правонарушении, устранены, а товары, являющиеся объектами нарушения, не подлежат изъятию или конфискации либо не могут быть в дальнейшем истребованы в качестве вещественных доказательств в соответствии с законодательством Республики Таджикистан;</w:t>
      </w:r>
    </w:p>
    <w:p w:rsidR="00985E49" w:rsidRDefault="00985E49">
      <w:pPr>
        <w:pStyle w:val="a3"/>
      </w:pPr>
      <w:r>
        <w:t>2) если в таможенный орган представлены документы, подтверждающие соблюдение ограничений, установленных в соответствии с нормативными правовыми актами Республики Таджикистан или в соответствии с международно-правовыми актами, признанными Республикой Таджикистан, за исключением случаев, когда указанные документы могут быть представлены после выпуска товаров;</w:t>
      </w:r>
    </w:p>
    <w:p w:rsidR="00985E49" w:rsidRDefault="00985E49">
      <w:pPr>
        <w:pStyle w:val="a3"/>
      </w:pPr>
      <w:r>
        <w:t>3) если декларантом соблюдены необходимые требования и условия для помещения товаров под избранный таможенный режим или применения соответствующей таможенной процедуры в соответствии с настоящим Кодексом;</w:t>
      </w:r>
    </w:p>
    <w:p w:rsidR="00985E49" w:rsidRDefault="00985E49">
      <w:pPr>
        <w:pStyle w:val="a3"/>
      </w:pPr>
      <w:r>
        <w:t>4) если в отношении товаров уплачены таможенные пошлины, налоги либо предоставлено обеспечение уплаты таможенных платежей в соответствии с главой 46 настоящего Кодекса.</w:t>
      </w:r>
    </w:p>
    <w:p w:rsidR="00985E49" w:rsidRDefault="00985E49">
      <w:pPr>
        <w:numPr>
          <w:ilvl w:val="0"/>
          <w:numId w:val="208"/>
        </w:numPr>
        <w:spacing w:before="100" w:beforeAutospacing="1" w:after="100" w:afterAutospacing="1"/>
      </w:pPr>
      <w:r>
        <w:t>Выпуск для свободного обращения ввезенных на таможенную территорию Республики Таджикистан товаров допускается при условии поступления сумм таможенных пошлин и налогов в бюджет. В случае не поступления сумм таможенных пошлин, налогов в бюджет, товары считаются условно выпущенными. По требованию лица, уплатившего таможенные пошлины, налоги, уполномоченный орган в области финансов представляет сведения о поступлении денежных средств в бюджет.</w:t>
      </w:r>
    </w:p>
    <w:p w:rsidR="00985E49" w:rsidRPr="00A711CE" w:rsidRDefault="00985E49">
      <w:pPr>
        <w:pStyle w:val="a3"/>
      </w:pPr>
      <w:r>
        <w:t>Уполномоченный орган в области финансов обязан незамедлительно представить информацию таможенному органу, в том числе путем электронного обмена, о поступлении денежных средств в бюджет.</w:t>
      </w:r>
    </w:p>
    <w:p w:rsidR="00985E49" w:rsidRDefault="00985E49">
      <w:pPr>
        <w:numPr>
          <w:ilvl w:val="0"/>
          <w:numId w:val="209"/>
        </w:numPr>
        <w:spacing w:before="100" w:beforeAutospacing="1" w:after="100" w:afterAutospacing="1"/>
      </w:pPr>
      <w:r>
        <w:t>Выпуск товаров может быть приостановлен в соответствии со статьей 441 настоящего Кодекса.</w:t>
      </w:r>
    </w:p>
    <w:p w:rsidR="00985E49" w:rsidRDefault="00985E49">
      <w:pPr>
        <w:numPr>
          <w:ilvl w:val="0"/>
          <w:numId w:val="209"/>
        </w:numPr>
        <w:spacing w:before="100" w:beforeAutospacing="1" w:after="100" w:afterAutospacing="1"/>
      </w:pPr>
      <w:r>
        <w:t>Разрешение на помещение отечественных товаров, вывозимых с таможенной территории Республики Таджикистан, под таможенный режим выдается таможенным органом применительно к выпуску товаров.</w:t>
      </w:r>
    </w:p>
    <w:p w:rsidR="00985E49" w:rsidRPr="00A711CE" w:rsidRDefault="00985E49">
      <w:pPr>
        <w:pStyle w:val="a3"/>
      </w:pPr>
      <w:r>
        <w:t> </w:t>
      </w:r>
    </w:p>
    <w:p w:rsidR="00985E49" w:rsidRDefault="00985E49">
      <w:pPr>
        <w:pStyle w:val="3"/>
      </w:pPr>
      <w:bookmarkStart w:id="168" w:name="_Toc486837563"/>
      <w:bookmarkEnd w:id="168"/>
      <w:r>
        <w:t>Статья 150. Выпуск товаров до подачи таможенной декларации</w:t>
      </w:r>
    </w:p>
    <w:p w:rsidR="00985E49" w:rsidRDefault="00985E49">
      <w:pPr>
        <w:numPr>
          <w:ilvl w:val="0"/>
          <w:numId w:val="210"/>
        </w:numPr>
        <w:spacing w:before="100" w:beforeAutospacing="1" w:after="100" w:afterAutospacing="1"/>
      </w:pPr>
      <w:r>
        <w:t>При ввозе на таможенную территорию Республики Таджикистан товаров, указанных в статье 67 настоящего Кодекса, а также при применении специальных упрощенных процедур таможенного оформления в соответствии со статьей 68 настоящего Кодекса выпуск товаров может быть осуществлен до подачи таможенной декларации при условии, что декларантом представлены коммерческий или иные документы, содержащие сведения, позволяющие идентифицировать товары, а также представлены документы и сведения, подтверждающие соблюдение ограничений, установленных нормативными правовыми актами Республики Таджикистан, за исключением случаев, когда такие документы и сведения могут быть представлены после выпуска товаров, уплачены таможенные платежи или обеспечена их уплата в порядке, определяемом главой 46 настоящего Кодекса.</w:t>
      </w:r>
    </w:p>
    <w:p w:rsidR="00985E49" w:rsidRDefault="00985E49">
      <w:pPr>
        <w:numPr>
          <w:ilvl w:val="0"/>
          <w:numId w:val="210"/>
        </w:numPr>
        <w:spacing w:before="100" w:beforeAutospacing="1" w:after="100" w:afterAutospacing="1"/>
      </w:pPr>
      <w:r>
        <w:t>Выпуск товаров до подачи таможенной декларации допускается при представлении декларантом обязательства в письменной форме о подаче им таможенной декларации и представлении необходимых документов и сведений в срок, устанавливаемый таможенным органом, который не может превышать 45 дней со дня выпуска товаров, если иной срок для представления отдельных документов и сведений не предусмотрен настоящим Кодексом.</w:t>
      </w:r>
    </w:p>
    <w:p w:rsidR="00985E49" w:rsidRDefault="00985E49">
      <w:pPr>
        <w:numPr>
          <w:ilvl w:val="0"/>
          <w:numId w:val="210"/>
        </w:numPr>
        <w:spacing w:before="100" w:beforeAutospacing="1" w:after="100" w:afterAutospacing="1"/>
      </w:pPr>
      <w:r>
        <w:t>При выпуске товаров до подачи таможенной декларации применяются ставки таможенных пошлин, налогов, курсы иностранных валют и ограничения, установленные нормативными правовыми актами Республики Таджикистан, действующие на день выпуска указанных товаров.</w:t>
      </w:r>
    </w:p>
    <w:p w:rsidR="00985E49" w:rsidRPr="00A711CE" w:rsidRDefault="00985E49">
      <w:pPr>
        <w:pStyle w:val="a3"/>
      </w:pPr>
      <w:r>
        <w:t> </w:t>
      </w:r>
    </w:p>
    <w:p w:rsidR="00985E49" w:rsidRDefault="00985E49">
      <w:pPr>
        <w:pStyle w:val="3"/>
      </w:pPr>
      <w:r>
        <w:t xml:space="preserve">            </w:t>
      </w:r>
      <w:bookmarkStart w:id="169" w:name="_Toc486837564"/>
      <w:bookmarkEnd w:id="169"/>
      <w:r>
        <w:t>Статья 151. Условный выпуск</w:t>
      </w:r>
    </w:p>
    <w:p w:rsidR="00985E49" w:rsidRDefault="00985E49">
      <w:pPr>
        <w:numPr>
          <w:ilvl w:val="0"/>
          <w:numId w:val="211"/>
        </w:numPr>
        <w:spacing w:before="100" w:beforeAutospacing="1" w:after="100" w:afterAutospacing="1"/>
      </w:pPr>
      <w:r>
        <w:t>Условному выпуску товары подлежат в случае:</w:t>
      </w:r>
    </w:p>
    <w:p w:rsidR="00985E49" w:rsidRPr="00A711CE" w:rsidRDefault="00985E49">
      <w:pPr>
        <w:pStyle w:val="a3"/>
      </w:pPr>
      <w:r>
        <w:t>1) если льготы по уплате таможенных пошлин, налогов в соответствии с нормативными правовыми актами Республики Таджикистан сопряжены с ограничением по пользованию и распоряжению товарами;</w:t>
      </w:r>
    </w:p>
    <w:p w:rsidR="00985E49" w:rsidRDefault="00985E49">
      <w:pPr>
        <w:pStyle w:val="a3"/>
      </w:pPr>
      <w:r>
        <w:t>2) если товары помещены под таможенные режимы таможенного склада, свободного склада, свободной таможенной зоны, беспошлинной торговли, переработки товаров на таможенной территории, переработки товаров для свободного обращения, временного ввоза, реэкспорта, международного таможенного транзита, уничтожения, а также под специальные таможенные режимы, применимые к товарам, ввозимым на таможенную территорию Республики Таджикистан;</w:t>
      </w:r>
    </w:p>
    <w:p w:rsidR="00985E49" w:rsidRDefault="00985E49">
      <w:pPr>
        <w:pStyle w:val="a3"/>
      </w:pPr>
      <w:r>
        <w:t>3) если выпускаются товары без представления документов и сведений, подтверждающих соблюдение ограничений, установленных в соответствии с нормативными правовыми актами Республики Таджикистан.</w:t>
      </w:r>
    </w:p>
    <w:p w:rsidR="00985E49" w:rsidRDefault="00985E49">
      <w:pPr>
        <w:numPr>
          <w:ilvl w:val="0"/>
          <w:numId w:val="212"/>
        </w:numPr>
        <w:spacing w:before="100" w:beforeAutospacing="1" w:after="100" w:afterAutospacing="1"/>
      </w:pPr>
      <w:r>
        <w:t>Условно выпущенные товары, в отношении которых предоставлены льготы по уплате таможенных пошлин, налогов в соответствии с законодательством Республики Таджикистан, могут использоваться только в целях, соответствующих условиям предоставления льгот.</w:t>
      </w:r>
    </w:p>
    <w:p w:rsidR="00985E49" w:rsidRPr="00A711CE" w:rsidRDefault="00985E49">
      <w:pPr>
        <w:pStyle w:val="a3"/>
      </w:pPr>
      <w:r>
        <w:t>Товары, выпуск которых осуществлен таможенными органами без представления документов, подтверждающих соблюдение ограничений, установленных в соответствии с нормативными правовыми актами Республики Таджикистан, запрещены к передаче третьим лицам, в том числе путем их продажи или отчуждения иным способом, а в случаях, если ограничения на ввоз указанных товаров установлены в связи с проверкой качества и безопасности этих товаров, запрещены к их использованию (эксплуатации, потреблению) в любой форме.</w:t>
      </w:r>
    </w:p>
    <w:p w:rsidR="00985E49" w:rsidRDefault="00985E49">
      <w:pPr>
        <w:numPr>
          <w:ilvl w:val="0"/>
          <w:numId w:val="213"/>
        </w:numPr>
        <w:spacing w:before="100" w:beforeAutospacing="1" w:after="100" w:afterAutospacing="1"/>
      </w:pPr>
      <w:r>
        <w:t>Условно выпущенные товары имеют статус иностранных товаров и находятся под таможенным контролем.</w:t>
      </w:r>
    </w:p>
    <w:p w:rsidR="00985E49" w:rsidRDefault="00985E49">
      <w:pPr>
        <w:numPr>
          <w:ilvl w:val="0"/>
          <w:numId w:val="213"/>
        </w:numPr>
        <w:spacing w:before="100" w:beforeAutospacing="1" w:after="100" w:afterAutospacing="1"/>
      </w:pPr>
      <w:r>
        <w:t>Товары, заявленные к выпуску для свободного обращения, считаются условно выпущенными, если предоставлена отсрочка или рассрочка уплаты таможенных пошлин, налогов либо, если в бюджет не поступили суммы таможенных пошлин, налогов.</w:t>
      </w:r>
    </w:p>
    <w:p w:rsidR="00985E49" w:rsidRPr="00A711CE" w:rsidRDefault="00985E49">
      <w:pPr>
        <w:pStyle w:val="a3"/>
      </w:pPr>
      <w:r>
        <w:rPr>
          <w:rStyle w:val="a4"/>
        </w:rPr>
        <w:t> </w:t>
      </w:r>
    </w:p>
    <w:p w:rsidR="00985E49" w:rsidRDefault="00985E49">
      <w:pPr>
        <w:pStyle w:val="3"/>
      </w:pPr>
      <w:r>
        <w:t xml:space="preserve">            </w:t>
      </w:r>
      <w:bookmarkStart w:id="170" w:name="_Toc486837565"/>
      <w:bookmarkEnd w:id="170"/>
      <w:r>
        <w:t>Статья 152. Сроки выпуска товаров</w:t>
      </w:r>
    </w:p>
    <w:p w:rsidR="00985E49" w:rsidRDefault="00985E49">
      <w:pPr>
        <w:numPr>
          <w:ilvl w:val="0"/>
          <w:numId w:val="214"/>
        </w:numPr>
        <w:spacing w:before="100" w:beforeAutospacing="1" w:after="100" w:afterAutospacing="1"/>
      </w:pPr>
      <w:r>
        <w:t>Таможенные органы осуществляют выпуск товаров в соответствии со статьей 149 настоящего Кодекса не позднее двух рабочих дней со дня принятия таможенной декларации, представления иных необходимых документов и сведений, а также со времени предъявления товаров таможенным органам, за исключением случая продления сроков проведения проверки товаров в соответствии с частью 2 статьи 400 настоящего Кодекса.</w:t>
      </w:r>
    </w:p>
    <w:p w:rsidR="00985E49" w:rsidRDefault="00985E49">
      <w:pPr>
        <w:numPr>
          <w:ilvl w:val="0"/>
          <w:numId w:val="214"/>
        </w:numPr>
        <w:spacing w:before="100" w:beforeAutospacing="1" w:after="100" w:afterAutospacing="1"/>
      </w:pPr>
      <w:r>
        <w:t>При применении предварительного декларирования (статья 130) выпуск товаров производится после их предъявления таможенному органу.</w:t>
      </w:r>
    </w:p>
    <w:p w:rsidR="00985E49" w:rsidRPr="00A711CE" w:rsidRDefault="00985E49">
      <w:pPr>
        <w:pStyle w:val="a3"/>
      </w:pPr>
      <w:r>
        <w:t> </w:t>
      </w:r>
    </w:p>
    <w:p w:rsidR="00985E49" w:rsidRDefault="00985E49">
      <w:pPr>
        <w:pStyle w:val="3"/>
      </w:pPr>
      <w:r>
        <w:t xml:space="preserve">            </w:t>
      </w:r>
      <w:bookmarkStart w:id="171" w:name="_Toc486837566"/>
      <w:bookmarkEnd w:id="171"/>
      <w:r>
        <w:t>Статья 153. Дополнительные условия выпуска товаров</w:t>
      </w:r>
    </w:p>
    <w:p w:rsidR="00985E49" w:rsidRDefault="00985E49">
      <w:pPr>
        <w:numPr>
          <w:ilvl w:val="0"/>
          <w:numId w:val="215"/>
        </w:numPr>
        <w:spacing w:before="100" w:beforeAutospacing="1" w:after="100" w:afterAutospacing="1"/>
      </w:pPr>
      <w:r>
        <w:t>При выявлении таможенным органом в ходе проверки таможенной декларации, иных документов, представленных при декларировании, и декларируемых товаров несоблюдения условий выпуска, предусмотренных статьей 149 настоящего Кодекса, выпуск товаров не осуществляется.</w:t>
      </w:r>
    </w:p>
    <w:p w:rsidR="00985E49" w:rsidRPr="00A711CE" w:rsidRDefault="00985E49">
      <w:pPr>
        <w:pStyle w:val="a3"/>
      </w:pPr>
      <w:r>
        <w:t>Таможенный орган незамедлительно уведомляет декларанта о том, какие именно условия выпуска товаров не соблюдены и какие именно декларант должен совершить действия, достаточные для соблюдения условий выпуска товаров в соответствии с положениями настоящей статьи.</w:t>
      </w:r>
    </w:p>
    <w:p w:rsidR="00985E49" w:rsidRDefault="00985E49">
      <w:pPr>
        <w:numPr>
          <w:ilvl w:val="0"/>
          <w:numId w:val="216"/>
        </w:numPr>
        <w:spacing w:before="100" w:beforeAutospacing="1" w:after="100" w:afterAutospacing="1"/>
      </w:pPr>
      <w:r>
        <w:t>Если таможенным органом обнаружено, что при декларировании товаров заявлены недостоверные сведения, которые влияют на размер подлежащих уплате таможенных пошлин, налогов, в случаях, предусмотренных настоящим Кодексом, таможенный орган незамедлительно направляет декларанту требование осуществить корректировку таких сведений и пересчитать размер подлежащих уплате таможенных пошлин, налогов. В требовании таможенного органа должно быть указано, какие именно сведения необходимо скорректировать для выпуска товаров.</w:t>
      </w:r>
    </w:p>
    <w:p w:rsidR="00985E49" w:rsidRDefault="00985E49">
      <w:pPr>
        <w:numPr>
          <w:ilvl w:val="0"/>
          <w:numId w:val="216"/>
        </w:numPr>
        <w:spacing w:before="100" w:beforeAutospacing="1" w:after="100" w:afterAutospacing="1"/>
      </w:pPr>
      <w:r>
        <w:t>При обнаружении таможенным органом признаков, указывающих на то, что заявленные при декларировании товаров сведения, которые влияют на размер подлежащих уплате таможенных пошлин, налогов, могут являться недостоверными либо заявленные сведения должным образом не подтверждены, таможенный орган в порядке, предусмотренном настоящим Кодексом, проводит дополнительную проверку любым способом, предусмотренным настоящим Кодексом.</w:t>
      </w:r>
    </w:p>
    <w:p w:rsidR="00985E49" w:rsidRPr="00A711CE" w:rsidRDefault="00985E49">
      <w:pPr>
        <w:pStyle w:val="a3"/>
      </w:pPr>
      <w:r>
        <w:t>Выпуск товаров осуществляется таможенным органом при условии обеспечения уплаты таможенных платежей, которые могут быть дополнительно начислены по результатам проведения указанной проверки. Таможенный орган сообщает декларанту в письменной форме размер требуемого обеспечения уплаты таможенных платежей.</w:t>
      </w:r>
    </w:p>
    <w:p w:rsidR="00985E49" w:rsidRDefault="00985E49">
      <w:pPr>
        <w:numPr>
          <w:ilvl w:val="0"/>
          <w:numId w:val="217"/>
        </w:numPr>
        <w:spacing w:before="100" w:beforeAutospacing="1" w:after="100" w:afterAutospacing="1"/>
      </w:pPr>
      <w:r>
        <w:t>Если таможенным органом обнаружено, что при декларировании товаров заявлены недостоверные сведения, которые влияют на применение к товарам запретов или ограничений, установленных в соответствии с нормативными правовыми актами Республики Таджикистан, в случаях, предусмотренных настоящим Кодексом, таможенный орган направляет декларанту требование осуществить корректировку таких сведений и представить документы, подтверждающие соблюдение соответствующих ограничений. В требовании таможенного органа должно быть указано, какие именно сведения необходимо скорректировать для выпуска товаров и какие именно документы, подтверждающие соблюдение соответствующих ограничений, должны быть представлены.</w:t>
      </w:r>
    </w:p>
    <w:p w:rsidR="00985E49" w:rsidRDefault="00985E49">
      <w:pPr>
        <w:numPr>
          <w:ilvl w:val="0"/>
          <w:numId w:val="217"/>
        </w:numPr>
        <w:spacing w:before="100" w:beforeAutospacing="1" w:after="100" w:afterAutospacing="1"/>
      </w:pPr>
      <w:r>
        <w:t>При обнаружении таможенным органом признаков, указывающих на то, что заявленные при декларировании товаров сведения, которые влияют на применение к товарам запретов или ограничений, установленных в соответствии с нормативными правовыми актами Республики Таджикистан, могут являться недостоверными либо заявленные сведения должным образом не подтверждены, таможенный орган в порядке, предусмотренном настоящим Кодексом, проводит дополнительную проверку любым способом, предусмотренным настоящим Кодексом.</w:t>
      </w:r>
    </w:p>
    <w:p w:rsidR="00985E49" w:rsidRPr="00A711CE" w:rsidRDefault="00985E49">
      <w:pPr>
        <w:pStyle w:val="a3"/>
      </w:pPr>
      <w:r>
        <w:t>Выпуск товаров осуществляется таможенным органом при условии представления декларантом документов, подтверждающих соблюдение соответствующих ограничений. Таможенный орган сообщает в письменной форме декларанту, какие именно документы должны быть для этого представлены.</w:t>
      </w:r>
    </w:p>
    <w:p w:rsidR="00985E49" w:rsidRDefault="00985E49">
      <w:pPr>
        <w:numPr>
          <w:ilvl w:val="0"/>
          <w:numId w:val="218"/>
        </w:numPr>
        <w:spacing w:before="100" w:beforeAutospacing="1" w:after="100" w:afterAutospacing="1"/>
      </w:pPr>
      <w:r>
        <w:t>В случаях, предусмотренных частями 2 и 4 настоящей статьи, выпуск товаров производится не позднее одного дня, следующего за днем выполнения декларантом требований таможенного органа и доплаты соответствующих сумм таможенных пошлин, налогов, если такая доплата требуется, за исключением случаев, когда товары изъяты или на них наложен арест в соответствии с уголовно-процессуальным законодательством Республики Таджикистан или с законодательством Республики Таджикистан об административных правонарушениях.</w:t>
      </w:r>
    </w:p>
    <w:p w:rsidR="00985E49" w:rsidRPr="00A711CE" w:rsidRDefault="00985E49">
      <w:pPr>
        <w:pStyle w:val="a3"/>
      </w:pPr>
      <w:r>
        <w:t>В случаях, предусмотренных частями 3 и 5 настоящей статьи, выпуск товаров производится не позднее одного дня, следующего за днем предоставления обеспечения уплаты таможенных платежей и (или) с момента представления документов, подтверждающих соблюдение соответствующих ограничений.</w:t>
      </w:r>
    </w:p>
    <w:p w:rsidR="00985E49" w:rsidRDefault="00985E49">
      <w:pPr>
        <w:pStyle w:val="a3"/>
      </w:pPr>
      <w:r>
        <w:t>Если в результате корректировки сведений, заявленных при декларировании товаров, подлежащая уплате сумма таможенных пошлин, налогов уменьшится по сравнению с заявленной декларантом, выпуск этих товаров осуществляется до выполнения требований, указанных в частях 2 и 3 настоящей статьи.</w:t>
      </w:r>
    </w:p>
    <w:p w:rsidR="00985E49" w:rsidRDefault="00985E49">
      <w:pPr>
        <w:numPr>
          <w:ilvl w:val="0"/>
          <w:numId w:val="219"/>
        </w:numPr>
        <w:spacing w:before="100" w:beforeAutospacing="1" w:after="100" w:afterAutospacing="1"/>
      </w:pPr>
      <w:r>
        <w:t>Действия, предусмотренные настоящей статьей, должны быть совершены декларантом в пределах сроков временного хранения, установленных в соответствии с настоящим Кодексом.</w:t>
      </w:r>
    </w:p>
    <w:p w:rsidR="00985E49" w:rsidRPr="00A711CE" w:rsidRDefault="00985E49">
      <w:pPr>
        <w:pStyle w:val="a3"/>
      </w:pPr>
      <w:r>
        <w:rPr>
          <w:rStyle w:val="a4"/>
        </w:rPr>
        <w:t> </w:t>
      </w:r>
    </w:p>
    <w:p w:rsidR="00985E49" w:rsidRDefault="00985E49">
      <w:pPr>
        <w:pStyle w:val="3"/>
      </w:pPr>
      <w:bookmarkStart w:id="172" w:name="_Toc486837567"/>
      <w:bookmarkEnd w:id="172"/>
      <w:r>
        <w:t>Статья 154. Выпуск товаров в случае возбуждения дела об административном правонарушении</w:t>
      </w:r>
    </w:p>
    <w:p w:rsidR="00985E49" w:rsidRPr="00A711CE" w:rsidRDefault="00985E49">
      <w:pPr>
        <w:pStyle w:val="a3"/>
      </w:pPr>
      <w:r>
        <w:t>В случае возбуждения дела об административном правонарушении выпуск товаров может быть осуществлен в соответствии со статьей 153 настоящего Кодекса по решению начальника таможенного органа, должностным лицом которого было возбуждено дело, до завершения производства по делу, если товары не изъяты в качестве вещественных доказательств или на них не наложен арест в соответствии с законодательством Республики Таджикистан об административных правонарушениях.</w:t>
      </w:r>
    </w:p>
    <w:p w:rsidR="00985E49" w:rsidRDefault="00985E49">
      <w:pPr>
        <w:pStyle w:val="a3"/>
      </w:pPr>
      <w:r>
        <w:rPr>
          <w:rStyle w:val="a4"/>
        </w:rPr>
        <w:t> </w:t>
      </w:r>
    </w:p>
    <w:p w:rsidR="00985E49" w:rsidRDefault="00985E49">
      <w:pPr>
        <w:pStyle w:val="a3"/>
      </w:pPr>
      <w:r>
        <w:rPr>
          <w:rStyle w:val="a4"/>
        </w:rPr>
        <w:t xml:space="preserve">ПОДРАЗДЕЛ </w:t>
      </w:r>
      <w:r>
        <w:t> </w:t>
      </w:r>
      <w:r>
        <w:rPr>
          <w:rStyle w:val="a4"/>
        </w:rPr>
        <w:t>2.</w:t>
      </w:r>
      <w:r>
        <w:t xml:space="preserve"> </w:t>
      </w:r>
      <w:r>
        <w:rPr>
          <w:rStyle w:val="a4"/>
        </w:rPr>
        <w:t>ТАМОЖЕННЫЕ РЕЖИМЫ</w:t>
      </w:r>
    </w:p>
    <w:p w:rsidR="00985E49" w:rsidRDefault="00985E49">
      <w:pPr>
        <w:pStyle w:val="a3"/>
      </w:pPr>
      <w:r>
        <w:t> </w:t>
      </w:r>
    </w:p>
    <w:p w:rsidR="00985E49" w:rsidRDefault="00985E49">
      <w:pPr>
        <w:pStyle w:val="2"/>
      </w:pPr>
      <w:bookmarkStart w:id="173" w:name="_Toc486837568"/>
      <w:bookmarkEnd w:id="173"/>
      <w:r>
        <w:t>ГЛАВА 17.  ОБЩИЕ ПОЛОЖЕНИЯ, ОТНОСЯЩИЕСЯ К ТАМОЖЕННЫМ РЕЖИМАМ</w:t>
      </w:r>
    </w:p>
    <w:p w:rsidR="00985E49" w:rsidRPr="00A711CE" w:rsidRDefault="00985E49">
      <w:pPr>
        <w:pStyle w:val="a3"/>
      </w:pPr>
      <w:r>
        <w:rPr>
          <w:rStyle w:val="a4"/>
        </w:rPr>
        <w:t> </w:t>
      </w:r>
    </w:p>
    <w:p w:rsidR="00985E49" w:rsidRDefault="00985E49">
      <w:pPr>
        <w:pStyle w:val="3"/>
      </w:pPr>
      <w:bookmarkStart w:id="174" w:name="_Toc486837569"/>
      <w:bookmarkEnd w:id="174"/>
      <w:r>
        <w:t>Статья 155. Виды таможенных режимов</w:t>
      </w:r>
    </w:p>
    <w:p w:rsidR="00985E49" w:rsidRPr="00A711CE" w:rsidRDefault="00985E49">
      <w:pPr>
        <w:pStyle w:val="a3"/>
      </w:pPr>
      <w:r>
        <w:t>В целях применения законодательства Республики Таджикистан в области таможенного регулирования в отношении товаров устанавливаются следующие виды таможенных режимов:</w:t>
      </w:r>
    </w:p>
    <w:p w:rsidR="00985E49" w:rsidRDefault="00985E49">
      <w:pPr>
        <w:pStyle w:val="a3"/>
      </w:pPr>
      <w:r>
        <w:t>1) выпуск для свободного обращения;</w:t>
      </w:r>
    </w:p>
    <w:p w:rsidR="00985E49" w:rsidRDefault="00985E49">
      <w:pPr>
        <w:pStyle w:val="a3"/>
      </w:pPr>
      <w:r>
        <w:t>2) экспорт;</w:t>
      </w:r>
    </w:p>
    <w:p w:rsidR="00985E49" w:rsidRDefault="00985E49">
      <w:pPr>
        <w:pStyle w:val="a3"/>
      </w:pPr>
      <w:r>
        <w:t>3) международный таможенный транзит;</w:t>
      </w:r>
    </w:p>
    <w:p w:rsidR="00985E49" w:rsidRDefault="00985E49">
      <w:pPr>
        <w:pStyle w:val="a3"/>
      </w:pPr>
      <w:r>
        <w:t>4) переработка на таможенной территории;</w:t>
      </w:r>
    </w:p>
    <w:p w:rsidR="00985E49" w:rsidRDefault="00985E49">
      <w:pPr>
        <w:pStyle w:val="a3"/>
      </w:pPr>
      <w:r>
        <w:t>5) переработка для свободного обращения;</w:t>
      </w:r>
    </w:p>
    <w:p w:rsidR="00985E49" w:rsidRDefault="00985E49">
      <w:pPr>
        <w:pStyle w:val="a3"/>
      </w:pPr>
      <w:r>
        <w:t>6) переработка вне таможенной территории;</w:t>
      </w:r>
    </w:p>
    <w:p w:rsidR="00985E49" w:rsidRDefault="00985E49">
      <w:pPr>
        <w:pStyle w:val="a3"/>
      </w:pPr>
      <w:r>
        <w:t>7) временный ввоз;</w:t>
      </w:r>
    </w:p>
    <w:p w:rsidR="00985E49" w:rsidRDefault="00985E49">
      <w:pPr>
        <w:pStyle w:val="a3"/>
      </w:pPr>
      <w:r>
        <w:t>8) таможенный склад;</w:t>
      </w:r>
    </w:p>
    <w:p w:rsidR="00985E49" w:rsidRDefault="00985E49">
      <w:pPr>
        <w:pStyle w:val="a3"/>
      </w:pPr>
      <w:r>
        <w:t>9) реимпорт;</w:t>
      </w:r>
    </w:p>
    <w:p w:rsidR="00985E49" w:rsidRDefault="00985E49">
      <w:pPr>
        <w:pStyle w:val="a3"/>
      </w:pPr>
      <w:r>
        <w:t>10) реэкспорт;</w:t>
      </w:r>
    </w:p>
    <w:p w:rsidR="00985E49" w:rsidRDefault="00985E49">
      <w:pPr>
        <w:pStyle w:val="a3"/>
      </w:pPr>
      <w:r>
        <w:t>11) уничтожение;</w:t>
      </w:r>
    </w:p>
    <w:p w:rsidR="00985E49" w:rsidRDefault="00985E49">
      <w:pPr>
        <w:pStyle w:val="a3"/>
      </w:pPr>
      <w:r>
        <w:t>12) отказ в пользу государства;</w:t>
      </w:r>
    </w:p>
    <w:p w:rsidR="00985E49" w:rsidRDefault="00985E49">
      <w:pPr>
        <w:pStyle w:val="a3"/>
      </w:pPr>
      <w:r>
        <w:t>13) временный вывоз;</w:t>
      </w:r>
    </w:p>
    <w:p w:rsidR="00985E49" w:rsidRDefault="00985E49">
      <w:pPr>
        <w:pStyle w:val="a3"/>
      </w:pPr>
      <w:r>
        <w:t>14) беспошлинная торговля;</w:t>
      </w:r>
    </w:p>
    <w:p w:rsidR="00985E49" w:rsidRDefault="00985E49">
      <w:pPr>
        <w:pStyle w:val="a3"/>
      </w:pPr>
      <w:r>
        <w:t>15) свободная таможенная зона;</w:t>
      </w:r>
    </w:p>
    <w:p w:rsidR="00985E49" w:rsidRDefault="00985E49">
      <w:pPr>
        <w:pStyle w:val="a3"/>
      </w:pPr>
      <w:r>
        <w:t>16) свободный склад;</w:t>
      </w:r>
    </w:p>
    <w:p w:rsidR="00985E49" w:rsidRDefault="00985E49">
      <w:pPr>
        <w:pStyle w:val="a3"/>
      </w:pPr>
      <w:r>
        <w:t>17) перемещение припасов;</w:t>
      </w:r>
    </w:p>
    <w:p w:rsidR="00985E49" w:rsidRDefault="00985E49">
      <w:pPr>
        <w:pStyle w:val="a3"/>
      </w:pPr>
      <w:r>
        <w:t>18) специальные таможенные режимы.</w:t>
      </w:r>
    </w:p>
    <w:p w:rsidR="00985E49" w:rsidRDefault="00985E49">
      <w:pPr>
        <w:pStyle w:val="a3"/>
      </w:pPr>
      <w:r>
        <w:t> </w:t>
      </w:r>
    </w:p>
    <w:p w:rsidR="00985E49" w:rsidRDefault="00985E49">
      <w:pPr>
        <w:pStyle w:val="3"/>
      </w:pPr>
      <w:r>
        <w:t xml:space="preserve">            </w:t>
      </w:r>
      <w:bookmarkStart w:id="175" w:name="_Toc486837570"/>
      <w:bookmarkEnd w:id="175"/>
      <w:r>
        <w:t>Статья 156. Выбор и изменение таможенного режима</w:t>
      </w:r>
    </w:p>
    <w:p w:rsidR="00985E49" w:rsidRDefault="00985E49">
      <w:pPr>
        <w:numPr>
          <w:ilvl w:val="0"/>
          <w:numId w:val="220"/>
        </w:numPr>
        <w:spacing w:before="100" w:beforeAutospacing="1" w:after="100" w:afterAutospacing="1"/>
      </w:pPr>
      <w:r>
        <w:t>Ввоз товаров на таможенную территорию Республики Таджикистан и их вывоз с этой территории влекут за собой обязанность лиц поместить товары под один из таможенных режимов, предусмотренных настоящим подразделом, и соблюдать этот таможенный режим.</w:t>
      </w:r>
    </w:p>
    <w:p w:rsidR="00985E49" w:rsidRDefault="00985E49">
      <w:pPr>
        <w:numPr>
          <w:ilvl w:val="0"/>
          <w:numId w:val="220"/>
        </w:numPr>
        <w:spacing w:before="100" w:beforeAutospacing="1" w:after="100" w:afterAutospacing="1"/>
      </w:pPr>
      <w:r>
        <w:t>Лицо вправе выбрать любой таможенный режим или изменить его на другой, в пределах срока установленного для каждого вида режима в соответствии с настоящим Кодексом.</w:t>
      </w:r>
    </w:p>
    <w:p w:rsidR="00985E49" w:rsidRPr="00A711CE" w:rsidRDefault="00985E49">
      <w:pPr>
        <w:pStyle w:val="a3"/>
      </w:pPr>
      <w:r>
        <w:t> </w:t>
      </w:r>
    </w:p>
    <w:p w:rsidR="00985E49" w:rsidRDefault="00985E49">
      <w:pPr>
        <w:pStyle w:val="3"/>
      </w:pPr>
      <w:r>
        <w:t xml:space="preserve">            </w:t>
      </w:r>
      <w:bookmarkStart w:id="176" w:name="_Toc486837571"/>
      <w:bookmarkEnd w:id="176"/>
      <w:r>
        <w:t>Статья 157. Помещение товаров под таможенный режим</w:t>
      </w:r>
    </w:p>
    <w:p w:rsidR="00985E49" w:rsidRDefault="00985E49">
      <w:pPr>
        <w:numPr>
          <w:ilvl w:val="0"/>
          <w:numId w:val="221"/>
        </w:numPr>
        <w:spacing w:before="100" w:beforeAutospacing="1" w:after="100" w:afterAutospacing="1"/>
      </w:pPr>
      <w:r>
        <w:t>Помещение товаров под таможенный режим осуществляется с разрешения таможенного органа, выдаваемого в соответствии с настоящим Кодексом.</w:t>
      </w:r>
    </w:p>
    <w:p w:rsidR="00985E49" w:rsidRDefault="00985E49">
      <w:pPr>
        <w:numPr>
          <w:ilvl w:val="0"/>
          <w:numId w:val="221"/>
        </w:numPr>
        <w:spacing w:before="100" w:beforeAutospacing="1" w:after="100" w:afterAutospacing="1"/>
      </w:pPr>
      <w:r>
        <w:t>При соблюдении лицом заявленного таможенного режима и других условий выпуска товаров (статья 149) таможенный орган обязан выдать разрешение на помещение товаров под заявленный таможенный режим.</w:t>
      </w:r>
    </w:p>
    <w:p w:rsidR="00985E49" w:rsidRDefault="00985E49">
      <w:pPr>
        <w:numPr>
          <w:ilvl w:val="0"/>
          <w:numId w:val="221"/>
        </w:numPr>
        <w:spacing w:before="100" w:beforeAutospacing="1" w:after="100" w:afterAutospacing="1"/>
      </w:pPr>
      <w:r>
        <w:t>Днем помещения товаров под таможенный режим считается день выпуска товаров таможенным органом.</w:t>
      </w:r>
    </w:p>
    <w:p w:rsidR="00985E49" w:rsidRPr="00A711CE" w:rsidRDefault="00985E49">
      <w:pPr>
        <w:pStyle w:val="a3"/>
      </w:pPr>
      <w:r>
        <w:t> </w:t>
      </w:r>
    </w:p>
    <w:p w:rsidR="00985E49" w:rsidRDefault="00985E49">
      <w:pPr>
        <w:pStyle w:val="3"/>
      </w:pPr>
      <w:r>
        <w:t xml:space="preserve">            </w:t>
      </w:r>
      <w:bookmarkStart w:id="177" w:name="_Toc486837572"/>
      <w:bookmarkEnd w:id="177"/>
      <w:r>
        <w:t>Статья 158. Соблюдение запретов и ограничений при помещении товаров под таможенные режимы</w:t>
      </w:r>
    </w:p>
    <w:p w:rsidR="00985E49" w:rsidRPr="00A711CE" w:rsidRDefault="00985E49">
      <w:pPr>
        <w:pStyle w:val="a3"/>
      </w:pPr>
      <w:r>
        <w:t>Запреты и ограничения, не носящие экономического характера и установленные в соответствии с нормативными правовыми актами Республики Таджикистан, лица обязаны соблюдать вне зависимости от заявленного таможенного режима.</w:t>
      </w:r>
    </w:p>
    <w:p w:rsidR="00985E49" w:rsidRDefault="00985E49">
      <w:pPr>
        <w:pStyle w:val="a3"/>
      </w:pPr>
      <w:r>
        <w:t> </w:t>
      </w:r>
    </w:p>
    <w:p w:rsidR="00985E49" w:rsidRDefault="00985E49">
      <w:pPr>
        <w:pStyle w:val="3"/>
      </w:pPr>
      <w:r>
        <w:t xml:space="preserve">            </w:t>
      </w:r>
      <w:bookmarkStart w:id="178" w:name="_Toc486837573"/>
      <w:bookmarkEnd w:id="178"/>
      <w:r>
        <w:t>Статья 159. Документы и сведения, подтверждающие соблюдение таможенного режима</w:t>
      </w:r>
    </w:p>
    <w:p w:rsidR="00985E49" w:rsidRDefault="00985E49">
      <w:pPr>
        <w:numPr>
          <w:ilvl w:val="0"/>
          <w:numId w:val="222"/>
        </w:numPr>
        <w:spacing w:before="100" w:beforeAutospacing="1" w:after="100" w:afterAutospacing="1"/>
      </w:pPr>
      <w:r>
        <w:t>Для получения разрешения на помещение товаров под таможенный режим в таможенный орган представляются только те документы и сведения, которые подтверждают соблюдение условий помещения товаров под таможенный режим, предусмотренные настоящим подразделом.</w:t>
      </w:r>
    </w:p>
    <w:p w:rsidR="00985E49" w:rsidRDefault="00985E49">
      <w:pPr>
        <w:numPr>
          <w:ilvl w:val="0"/>
          <w:numId w:val="222"/>
        </w:numPr>
        <w:spacing w:before="100" w:beforeAutospacing="1" w:after="100" w:afterAutospacing="1"/>
      </w:pPr>
      <w:r>
        <w:t>Таможенный орган вправе требовать только те документы и сведения, которые необходимы для подтверждения соблюдения условий помещения товаров под заявленный таможенный режим и соблюдения этого таможенного режима в соответствии с настоящим Кодексом.</w:t>
      </w:r>
    </w:p>
    <w:p w:rsidR="00985E49" w:rsidRPr="00A711CE" w:rsidRDefault="00985E49">
      <w:pPr>
        <w:pStyle w:val="a3"/>
      </w:pPr>
      <w:r>
        <w:t> </w:t>
      </w:r>
    </w:p>
    <w:p w:rsidR="00985E49" w:rsidRDefault="00985E49">
      <w:pPr>
        <w:pStyle w:val="3"/>
      </w:pPr>
      <w:r>
        <w:t xml:space="preserve">            </w:t>
      </w:r>
      <w:bookmarkStart w:id="179" w:name="_Toc486837574"/>
      <w:bookmarkEnd w:id="179"/>
      <w:r>
        <w:t>Статья  160. Гарантии соблюдения таможенного режима</w:t>
      </w:r>
    </w:p>
    <w:p w:rsidR="00985E49" w:rsidRPr="00A711CE" w:rsidRDefault="00985E49">
      <w:pPr>
        <w:pStyle w:val="a3"/>
      </w:pPr>
      <w:r>
        <w:t>При выдаче разрешения на помещение товаров под таможенный режим, содержание которого предусматривает полное или частичное освобождение от уплаты таможенных пошлин, налогов либо возврат уплаченных сумм и (или) неприменение запретов и ограничений экономического характера, установленных в соответствии с нормативными правовыми актами Республики Таджикистан, таможенный орган вправе требовать предоставление обеспечения уплаты таможенных платежей (глава 46), представление обязательства об обратном вывозе временно ввезенных товаров и иных гарантий надлежащего исполнения обязанностей, установленных настоящим подразделом.</w:t>
      </w:r>
    </w:p>
    <w:p w:rsidR="00985E49" w:rsidRDefault="00985E49">
      <w:pPr>
        <w:pStyle w:val="a3"/>
      </w:pPr>
      <w:r>
        <w:t> </w:t>
      </w:r>
    </w:p>
    <w:p w:rsidR="00985E49" w:rsidRDefault="00985E49">
      <w:pPr>
        <w:pStyle w:val="3"/>
      </w:pPr>
      <w:r>
        <w:t xml:space="preserve">            </w:t>
      </w:r>
      <w:bookmarkStart w:id="180" w:name="_Toc486837575"/>
      <w:bookmarkEnd w:id="180"/>
      <w:r>
        <w:t>Статья 161. Обязанность подтверждения соблюдения условий помещения товаров под таможенный режим</w:t>
      </w:r>
    </w:p>
    <w:p w:rsidR="00985E49" w:rsidRPr="00A711CE" w:rsidRDefault="00985E49">
      <w:pPr>
        <w:pStyle w:val="a3"/>
      </w:pPr>
      <w:r>
        <w:t>Обязанность подтверждения соблюдения условий помещения товаров под заявленный таможенный режим, содержание которого предусматривает полное или частичное освобождение от уплаты таможенных пошлин, налогов либо возврат уплаченных сумм и (или) неприменение запретов и ограничений экономического характера, установленных в соответствии с нормативными правовыми актами Республики Таджикистан, возлагается на декларанта.</w:t>
      </w:r>
    </w:p>
    <w:p w:rsidR="00985E49" w:rsidRDefault="00985E49">
      <w:pPr>
        <w:pStyle w:val="a3"/>
      </w:pPr>
      <w:r>
        <w:rPr>
          <w:rStyle w:val="a4"/>
        </w:rPr>
        <w:t> </w:t>
      </w:r>
    </w:p>
    <w:p w:rsidR="00985E49" w:rsidRDefault="00985E49">
      <w:pPr>
        <w:pStyle w:val="3"/>
      </w:pPr>
      <w:bookmarkStart w:id="181" w:name="_Toc486837576"/>
      <w:bookmarkEnd w:id="181"/>
      <w:r>
        <w:t>Статья 161</w:t>
      </w:r>
      <w:r>
        <w:rPr>
          <w:vertAlign w:val="superscript"/>
        </w:rPr>
        <w:t>1</w:t>
      </w:r>
      <w:r>
        <w:t>. Ответственность за нарушение условий и требований таможенного режима</w:t>
      </w:r>
    </w:p>
    <w:p w:rsidR="00985E49" w:rsidRDefault="00985E49">
      <w:pPr>
        <w:numPr>
          <w:ilvl w:val="0"/>
          <w:numId w:val="223"/>
        </w:numPr>
        <w:spacing w:before="100" w:beforeAutospacing="1" w:after="100" w:afterAutospacing="1"/>
      </w:pPr>
      <w:r>
        <w:rPr>
          <w:rStyle w:val="a4"/>
        </w:rPr>
        <w:t>Ответственность за нарушение условий и требований таможенного режима несут лица, определяемые настоящим Кодексом.</w:t>
      </w:r>
    </w:p>
    <w:p w:rsidR="00985E49" w:rsidRDefault="00985E49">
      <w:pPr>
        <w:numPr>
          <w:ilvl w:val="0"/>
          <w:numId w:val="223"/>
        </w:numPr>
        <w:spacing w:before="100" w:beforeAutospacing="1" w:after="100" w:afterAutospacing="1"/>
      </w:pPr>
      <w:r>
        <w:rPr>
          <w:rStyle w:val="a4"/>
        </w:rPr>
        <w:t>Лица не несут ответственность за нарушение условий и требований таможенного режима в отношении товара или продукта его переработки, находящихся под таможенным контролем, в случаях:</w:t>
      </w:r>
    </w:p>
    <w:p w:rsidR="00985E49" w:rsidRDefault="00985E49">
      <w:pPr>
        <w:numPr>
          <w:ilvl w:val="0"/>
          <w:numId w:val="224"/>
        </w:numPr>
        <w:spacing w:before="100" w:beforeAutospacing="1" w:after="100" w:afterAutospacing="1"/>
      </w:pPr>
      <w:r>
        <w:rPr>
          <w:rStyle w:val="a4"/>
        </w:rPr>
        <w:t>их уничтожения, повреждения, порчи или безвозвратной утраты вследствие аварии или действия непреодолимой силы;</w:t>
      </w:r>
    </w:p>
    <w:p w:rsidR="00985E49" w:rsidRDefault="00985E49">
      <w:pPr>
        <w:numPr>
          <w:ilvl w:val="0"/>
          <w:numId w:val="224"/>
        </w:numPr>
        <w:spacing w:before="100" w:beforeAutospacing="1" w:after="100" w:afterAutospacing="1"/>
      </w:pPr>
      <w:r>
        <w:rPr>
          <w:rStyle w:val="a4"/>
        </w:rPr>
        <w:t>изменения их количества или состояния вследствие естественного износа, убыли при нормальных условиях транспортировки, хранения и использования (эксплуатации), если указанные операции совершаются в рамках выбранного таможенного режима;</w:t>
      </w:r>
    </w:p>
    <w:p w:rsidR="00985E49" w:rsidRDefault="00985E49">
      <w:pPr>
        <w:numPr>
          <w:ilvl w:val="0"/>
          <w:numId w:val="224"/>
        </w:numPr>
        <w:spacing w:before="100" w:beforeAutospacing="1" w:after="100" w:afterAutospacing="1"/>
      </w:pPr>
      <w:r>
        <w:rPr>
          <w:rStyle w:val="a4"/>
        </w:rPr>
        <w:t>их выбытия из владения уполномоченного лица по решению или вследствие действий органов государственной власти Республики Таджикистан или иностранных государств.</w:t>
      </w:r>
    </w:p>
    <w:p w:rsidR="00985E49" w:rsidRDefault="00985E49">
      <w:pPr>
        <w:numPr>
          <w:ilvl w:val="0"/>
          <w:numId w:val="225"/>
        </w:numPr>
        <w:spacing w:before="100" w:beforeAutospacing="1" w:after="100" w:afterAutospacing="1"/>
      </w:pPr>
      <w:r>
        <w:rPr>
          <w:rStyle w:val="a4"/>
        </w:rPr>
        <w:t>Обязанность подтверждения обстоятельств, повлекших утрату, повреждение товаров, изменение их количества и состояния, возлагается на лиц, ответственных за соблюдение условий таможенного режима. Обстоятельства, произошедшие на территории иностранных государств, подтверждаются консульствами Республики Таджикистан, находящимися за границей, или компетентными органами государства, на территории которого вышеуказанные обстоятельства произошли. (ЗРТ от 03.07.2012г., №845)</w:t>
      </w:r>
    </w:p>
    <w:p w:rsidR="00985E49" w:rsidRPr="00A711CE" w:rsidRDefault="00985E49">
      <w:pPr>
        <w:pStyle w:val="a3"/>
      </w:pPr>
      <w:r>
        <w:t> </w:t>
      </w:r>
    </w:p>
    <w:p w:rsidR="00985E49" w:rsidRDefault="00985E49">
      <w:pPr>
        <w:pStyle w:val="3"/>
      </w:pPr>
      <w:r>
        <w:t xml:space="preserve">            </w:t>
      </w:r>
      <w:bookmarkStart w:id="182" w:name="_Toc486837577"/>
      <w:bookmarkEnd w:id="182"/>
      <w:r>
        <w:t>Статья 162. Последствия изъятия товаров по делу об административном правонарушении в области таможенного дела</w:t>
      </w:r>
    </w:p>
    <w:p w:rsidR="00985E49" w:rsidRDefault="00985E49">
      <w:pPr>
        <w:numPr>
          <w:ilvl w:val="0"/>
          <w:numId w:val="226"/>
        </w:numPr>
        <w:spacing w:before="100" w:beforeAutospacing="1" w:after="100" w:afterAutospacing="1"/>
      </w:pPr>
      <w:r>
        <w:t>В случае изъятия товаров, помещенных под таможенный режим, по делу об административном правонарушении в области таможенного дела действие таможенного режима в отношении этих товаров приостанавливается.</w:t>
      </w:r>
    </w:p>
    <w:p w:rsidR="00985E49" w:rsidRDefault="00985E49">
      <w:pPr>
        <w:numPr>
          <w:ilvl w:val="0"/>
          <w:numId w:val="226"/>
        </w:numPr>
        <w:spacing w:before="100" w:beforeAutospacing="1" w:after="100" w:afterAutospacing="1"/>
      </w:pPr>
      <w:r>
        <w:t>Если вступившим в силу постановлением по делу об административном правонарушении в области таможенного дела не предусматривается конфискация товаров, помещенных под таможенный режим, действие таможенного режима в отношении этих товаров возобновляется.</w:t>
      </w:r>
    </w:p>
    <w:p w:rsidR="00985E49" w:rsidRPr="00A711CE" w:rsidRDefault="00985E49">
      <w:pPr>
        <w:pStyle w:val="a3"/>
      </w:pPr>
      <w:r>
        <w:t>При возобновлении действия таможенного режима проценты, начисление и уплата которых предусмотрены в соответствии с настоящим подразделом, за период приостановления действия таможенного режима не начисляются и не уплачиваются.</w:t>
      </w:r>
    </w:p>
    <w:p w:rsidR="00985E49" w:rsidRDefault="00985E49">
      <w:pPr>
        <w:numPr>
          <w:ilvl w:val="0"/>
          <w:numId w:val="227"/>
        </w:numPr>
        <w:spacing w:before="100" w:beforeAutospacing="1" w:after="100" w:afterAutospacing="1"/>
      </w:pPr>
      <w:r>
        <w:t>Если привлечение лица к административной ответственности связано с несоблюдением таможенного режима и допущенное несоблюдение влечет невозможность дальнейшего применения данного таможенного режима, таможенный режим должен быть завершен в соответствии с настоящим подразделом в течение 15 дней после дня вступления в силу соответствующего решения по делу об административном правонарушении.</w:t>
      </w:r>
    </w:p>
    <w:p w:rsidR="00985E49" w:rsidRPr="00A711CE" w:rsidRDefault="00985E49">
      <w:pPr>
        <w:pStyle w:val="a3"/>
      </w:pPr>
      <w:r>
        <w:t> </w:t>
      </w:r>
    </w:p>
    <w:p w:rsidR="00985E49" w:rsidRDefault="00985E49">
      <w:pPr>
        <w:pStyle w:val="2"/>
      </w:pPr>
      <w:bookmarkStart w:id="183" w:name="_Toc486837578"/>
      <w:bookmarkEnd w:id="183"/>
      <w:r>
        <w:t>ГЛАВА 18. ВЫПУСК ДЛЯ СВОБОДНОГО ОБРАЩЕНИЯ</w:t>
      </w:r>
    </w:p>
    <w:p w:rsidR="00985E49" w:rsidRPr="00A711CE" w:rsidRDefault="00985E49">
      <w:pPr>
        <w:pStyle w:val="a3"/>
      </w:pPr>
      <w:r>
        <w:t> </w:t>
      </w:r>
    </w:p>
    <w:p w:rsidR="00985E49" w:rsidRDefault="00985E49">
      <w:pPr>
        <w:pStyle w:val="3"/>
      </w:pPr>
      <w:r>
        <w:t xml:space="preserve">            </w:t>
      </w:r>
      <w:bookmarkStart w:id="184" w:name="_Toc486837579"/>
      <w:bookmarkEnd w:id="184"/>
      <w:r>
        <w:t>Статья 163. Содержание таможенного режима выпуска для свободного обращения</w:t>
      </w:r>
    </w:p>
    <w:p w:rsidR="00985E49" w:rsidRPr="00A711CE" w:rsidRDefault="00985E49">
      <w:pPr>
        <w:pStyle w:val="a3"/>
      </w:pPr>
      <w:r>
        <w:t>Выпуск для свободного обращения - таможенный режим, при котором иностранные товары ввозятся на таможенную территорию Республики Таджикистан для использования и потребления без ограничений.</w:t>
      </w:r>
    </w:p>
    <w:p w:rsidR="00985E49" w:rsidRDefault="00985E49">
      <w:pPr>
        <w:pStyle w:val="a3"/>
      </w:pPr>
      <w:r>
        <w:t> </w:t>
      </w:r>
    </w:p>
    <w:p w:rsidR="00985E49" w:rsidRDefault="00985E49">
      <w:pPr>
        <w:pStyle w:val="3"/>
      </w:pPr>
      <w:r>
        <w:t xml:space="preserve">            </w:t>
      </w:r>
      <w:bookmarkStart w:id="185" w:name="_Toc486837580"/>
      <w:bookmarkEnd w:id="185"/>
      <w:r>
        <w:t>Статья 164. Условия помещения товаров под таможенный режим выпуска товаров для свободного обращения</w:t>
      </w:r>
    </w:p>
    <w:p w:rsidR="00985E49" w:rsidRDefault="00985E49">
      <w:pPr>
        <w:numPr>
          <w:ilvl w:val="0"/>
          <w:numId w:val="228"/>
        </w:numPr>
        <w:spacing w:before="100" w:beforeAutospacing="1" w:after="100" w:afterAutospacing="1"/>
      </w:pPr>
      <w:r>
        <w:t>Выпуск товаров для свободного обращения осуществляется при условии:</w:t>
      </w:r>
    </w:p>
    <w:p w:rsidR="00985E49" w:rsidRDefault="00985E49">
      <w:pPr>
        <w:numPr>
          <w:ilvl w:val="0"/>
          <w:numId w:val="229"/>
        </w:numPr>
        <w:spacing w:before="100" w:beforeAutospacing="1" w:after="100" w:afterAutospacing="1"/>
      </w:pPr>
      <w:r>
        <w:t>уплаты таможенных пошлин и налогов;</w:t>
      </w:r>
    </w:p>
    <w:p w:rsidR="00985E49" w:rsidRDefault="00985E49">
      <w:pPr>
        <w:numPr>
          <w:ilvl w:val="0"/>
          <w:numId w:val="229"/>
        </w:numPr>
        <w:spacing w:before="100" w:beforeAutospacing="1" w:after="100" w:afterAutospacing="1"/>
      </w:pPr>
      <w:r>
        <w:t>соблюдения ограничений, не носящие экономического характера и установленные в соответствии с законодательством Республики Таджикистан;</w:t>
      </w:r>
    </w:p>
    <w:p w:rsidR="00985E49" w:rsidRDefault="00985E49">
      <w:pPr>
        <w:numPr>
          <w:ilvl w:val="0"/>
          <w:numId w:val="229"/>
        </w:numPr>
        <w:spacing w:before="100" w:beforeAutospacing="1" w:after="100" w:afterAutospacing="1"/>
      </w:pPr>
      <w:r>
        <w:t>выполнения других требований, предусмотренных настоящим Кодексом и иными нормативными правовыми актами Республики Таджикистан;</w:t>
      </w:r>
    </w:p>
    <w:p w:rsidR="00985E49" w:rsidRDefault="00985E49">
      <w:pPr>
        <w:numPr>
          <w:ilvl w:val="0"/>
          <w:numId w:val="229"/>
        </w:numPr>
        <w:spacing w:before="100" w:beforeAutospacing="1" w:after="100" w:afterAutospacing="1"/>
      </w:pPr>
      <w:r>
        <w:t>завершения таможенного оформления.</w:t>
      </w:r>
    </w:p>
    <w:p w:rsidR="00985E49" w:rsidRDefault="00985E49">
      <w:pPr>
        <w:numPr>
          <w:ilvl w:val="0"/>
          <w:numId w:val="230"/>
        </w:numPr>
        <w:spacing w:before="100" w:beforeAutospacing="1" w:after="100" w:afterAutospacing="1"/>
      </w:pPr>
      <w:r>
        <w:t>При несоблюдении указанных условий товары подлежат условному выпуску в соответствии со статьей 151 настоящего Кодекса.</w:t>
      </w:r>
    </w:p>
    <w:p w:rsidR="00985E49" w:rsidRPr="00A711CE" w:rsidRDefault="00985E49">
      <w:pPr>
        <w:pStyle w:val="a3"/>
      </w:pPr>
      <w:r>
        <w:t> </w:t>
      </w:r>
    </w:p>
    <w:p w:rsidR="00985E49" w:rsidRDefault="00985E49">
      <w:pPr>
        <w:pStyle w:val="2"/>
      </w:pPr>
      <w:bookmarkStart w:id="186" w:name="_Toc486837581"/>
      <w:bookmarkEnd w:id="186"/>
      <w:r>
        <w:t>ГЛАВА 19. ЭКСПОРТ</w:t>
      </w:r>
    </w:p>
    <w:p w:rsidR="00985E49" w:rsidRPr="00A711CE" w:rsidRDefault="00985E49">
      <w:pPr>
        <w:pStyle w:val="a3"/>
      </w:pPr>
      <w:r>
        <w:t> </w:t>
      </w:r>
    </w:p>
    <w:p w:rsidR="00985E49" w:rsidRDefault="00985E49">
      <w:pPr>
        <w:pStyle w:val="3"/>
      </w:pPr>
      <w:r>
        <w:t xml:space="preserve">            </w:t>
      </w:r>
      <w:bookmarkStart w:id="187" w:name="_Toc486837582"/>
      <w:bookmarkEnd w:id="187"/>
      <w:r>
        <w:t>Статья  165.  Содержание таможенного режима экспорта</w:t>
      </w:r>
    </w:p>
    <w:p w:rsidR="00985E49" w:rsidRPr="00A711CE" w:rsidRDefault="00985E49">
      <w:pPr>
        <w:pStyle w:val="a3"/>
      </w:pPr>
      <w:r>
        <w:t>Экспорт - таможенный режим, при котором отечественные товары вывозятся с таможенной территории Республики Таджикистан для использования и потребления вне этой территории без ограничений.</w:t>
      </w:r>
    </w:p>
    <w:p w:rsidR="00985E49" w:rsidRDefault="00985E49">
      <w:pPr>
        <w:pStyle w:val="a3"/>
      </w:pPr>
      <w:r>
        <w:t> </w:t>
      </w:r>
    </w:p>
    <w:p w:rsidR="00985E49" w:rsidRDefault="00985E49">
      <w:pPr>
        <w:pStyle w:val="3"/>
      </w:pPr>
      <w:r>
        <w:t xml:space="preserve">            </w:t>
      </w:r>
      <w:bookmarkStart w:id="188" w:name="_Toc486837583"/>
      <w:bookmarkEnd w:id="188"/>
      <w:r>
        <w:t>Статья 166. Условия помещения товаров под таможенный режим</w:t>
      </w:r>
    </w:p>
    <w:p w:rsidR="00985E49" w:rsidRDefault="00985E49">
      <w:pPr>
        <w:numPr>
          <w:ilvl w:val="0"/>
          <w:numId w:val="231"/>
        </w:numPr>
        <w:spacing w:before="100" w:beforeAutospacing="1" w:after="100" w:afterAutospacing="1"/>
      </w:pPr>
      <w:r>
        <w:t>Экспорт товаров осуществляется при условии уплаты вывозных таможенных пошлин в порядке, предусмотренном настоящим Кодексом, соблюдения ограничений, установленных в соответствии с нормативными правовыми актами Республики Таджикистан.</w:t>
      </w:r>
    </w:p>
    <w:p w:rsidR="00985E49" w:rsidRDefault="00985E49">
      <w:pPr>
        <w:numPr>
          <w:ilvl w:val="0"/>
          <w:numId w:val="231"/>
        </w:numPr>
        <w:spacing w:before="100" w:beforeAutospacing="1" w:after="100" w:afterAutospacing="1"/>
      </w:pPr>
      <w:r>
        <w:t>При экспорте товаров производятся освобождение от уплаты, возврат или возмещение внутренних налогов в соответствии с налоговым законодательством Республики Таджикистан.</w:t>
      </w:r>
    </w:p>
    <w:p w:rsidR="00985E49" w:rsidRPr="00A711CE" w:rsidRDefault="00985E49">
      <w:pPr>
        <w:pStyle w:val="a3"/>
      </w:pPr>
      <w:r>
        <w:rPr>
          <w:rStyle w:val="a4"/>
        </w:rPr>
        <w:t> </w:t>
      </w:r>
    </w:p>
    <w:p w:rsidR="00985E49" w:rsidRDefault="00985E49">
      <w:pPr>
        <w:pStyle w:val="2"/>
      </w:pPr>
      <w:bookmarkStart w:id="189" w:name="_Toc486837584"/>
      <w:bookmarkEnd w:id="189"/>
      <w:r>
        <w:t>ГЛАВА 20.  МЕЖДУНАРОДНЫЙ ТАМОЖЕННЫЙ ТРАНЗИТ</w:t>
      </w:r>
    </w:p>
    <w:p w:rsidR="00985E49" w:rsidRPr="00A711CE" w:rsidRDefault="00985E49">
      <w:pPr>
        <w:pStyle w:val="a3"/>
      </w:pPr>
      <w:r>
        <w:rPr>
          <w:rStyle w:val="a4"/>
        </w:rPr>
        <w:t> </w:t>
      </w:r>
    </w:p>
    <w:p w:rsidR="00985E49" w:rsidRDefault="00985E49">
      <w:pPr>
        <w:pStyle w:val="3"/>
      </w:pPr>
      <w:bookmarkStart w:id="190" w:name="_Toc486837585"/>
      <w:bookmarkEnd w:id="190"/>
      <w:r>
        <w:t>Статья 167. Содержание таможенного режима международного таможенного транзита</w:t>
      </w:r>
    </w:p>
    <w:p w:rsidR="00985E49" w:rsidRPr="00A711CE" w:rsidRDefault="00985E49">
      <w:pPr>
        <w:pStyle w:val="a3"/>
      </w:pPr>
      <w:r>
        <w:t>Международный таможенный транзит - таможенный режим, при котором иностранные товары перемещаются по таможенной территории Республики Таджикистан под таможенным контролем между местом их прибытия на таможенную территорию Республики Таджикистан и местом их убытия с этой территории (если это является частью их пути, который начинается и заканчивается за пределами таможенной территории Республики Таджикистан) без уплаты таможенных пошлин, налогов, а также без применения к товарам запретов и ограничений экономического характера, установленных в соответствии с нормативными правовыми актами Республики Таджикистан.</w:t>
      </w:r>
    </w:p>
    <w:p w:rsidR="00985E49" w:rsidRDefault="00985E49">
      <w:pPr>
        <w:pStyle w:val="a3"/>
      </w:pPr>
      <w:r>
        <w:rPr>
          <w:rStyle w:val="a4"/>
        </w:rPr>
        <w:t> </w:t>
      </w:r>
    </w:p>
    <w:p w:rsidR="00985E49" w:rsidRDefault="00985E49">
      <w:pPr>
        <w:pStyle w:val="3"/>
      </w:pPr>
      <w:r>
        <w:t xml:space="preserve">            </w:t>
      </w:r>
      <w:bookmarkStart w:id="191" w:name="_Toc486837586"/>
      <w:bookmarkEnd w:id="191"/>
      <w:r>
        <w:t>Статья 168. Условия помещения товаров под таможенный режим международного таможенного транзита</w:t>
      </w:r>
    </w:p>
    <w:p w:rsidR="00985E49" w:rsidRDefault="00985E49">
      <w:pPr>
        <w:numPr>
          <w:ilvl w:val="0"/>
          <w:numId w:val="232"/>
        </w:numPr>
        <w:spacing w:before="100" w:beforeAutospacing="1" w:after="100" w:afterAutospacing="1"/>
      </w:pPr>
      <w:r>
        <w:t>Под таможенный режим международного таможенного транзита могут быть помещены любые иностранные товары, за исключением товаров, транзит которых запрещен в соответствии с нормативными правовыми актами Республики Таджикистан и международно-правовыми актами, признанными Республикой Таджикистан.</w:t>
      </w:r>
    </w:p>
    <w:p w:rsidR="00985E49" w:rsidRDefault="00985E49">
      <w:pPr>
        <w:numPr>
          <w:ilvl w:val="0"/>
          <w:numId w:val="232"/>
        </w:numPr>
        <w:spacing w:before="100" w:beforeAutospacing="1" w:after="100" w:afterAutospacing="1"/>
      </w:pPr>
      <w:r>
        <w:t>Нормативными правовыми актами Республики Таджикистан и международно-правовыми актами, признанными Республикой Таджикистан, могут быть установлены дополнительные условия помещения товаров под таможенный режим международного таможенного транзита.</w:t>
      </w:r>
    </w:p>
    <w:p w:rsidR="00985E49" w:rsidRPr="00A711CE" w:rsidRDefault="00985E49">
      <w:pPr>
        <w:pStyle w:val="a3"/>
      </w:pPr>
      <w:r>
        <w:rPr>
          <w:rStyle w:val="a4"/>
        </w:rPr>
        <w:t> </w:t>
      </w:r>
    </w:p>
    <w:p w:rsidR="00985E49" w:rsidRDefault="00985E49">
      <w:pPr>
        <w:pStyle w:val="3"/>
      </w:pPr>
      <w:r>
        <w:t xml:space="preserve">            </w:t>
      </w:r>
      <w:bookmarkStart w:id="192" w:name="_Toc486837587"/>
      <w:bookmarkEnd w:id="192"/>
      <w:r>
        <w:t>Статья 169. Применение к международному таможенному транзиту правил, предусмотренных настоящим Кодексом в отношении внутреннего таможенного транзита</w:t>
      </w:r>
    </w:p>
    <w:p w:rsidR="00985E49" w:rsidRDefault="00985E49">
      <w:pPr>
        <w:numPr>
          <w:ilvl w:val="0"/>
          <w:numId w:val="233"/>
        </w:numPr>
        <w:spacing w:before="100" w:beforeAutospacing="1" w:after="100" w:afterAutospacing="1"/>
      </w:pPr>
      <w:r>
        <w:t>При международном таможенном транзите порядок выдачи таможенным органом разрешения на международный таможенный транзит и порядок установления сроков международного таможенного транзита, идентификация товаров, меры обеспечения таможенного законодательства Республики Таджикистан осуществляются по правилам, установленным статьями 80 - 86 настоящего Кодекса в отношении внутреннего таможенного транзита и применимым к международному таможенному транзиту.</w:t>
      </w:r>
    </w:p>
    <w:p w:rsidR="00985E49" w:rsidRDefault="00985E49">
      <w:pPr>
        <w:numPr>
          <w:ilvl w:val="0"/>
          <w:numId w:val="233"/>
        </w:numPr>
        <w:spacing w:before="100" w:beforeAutospacing="1" w:after="100" w:afterAutospacing="1"/>
      </w:pPr>
      <w:r>
        <w:t>К правам, обязанностям и ответственности перевозчика или экспедитора при международном таможенном транзите применяются положения частей 1 и 2 статьи 88, а также статей 90 и 91 настоящего Кодекса.</w:t>
      </w:r>
    </w:p>
    <w:p w:rsidR="00985E49" w:rsidRPr="00A711CE" w:rsidRDefault="00985E49">
      <w:pPr>
        <w:pStyle w:val="a3"/>
      </w:pPr>
      <w:r>
        <w:rPr>
          <w:rStyle w:val="a4"/>
        </w:rPr>
        <w:t> </w:t>
      </w:r>
    </w:p>
    <w:p w:rsidR="00985E49" w:rsidRDefault="00985E49">
      <w:pPr>
        <w:pStyle w:val="3"/>
      </w:pPr>
      <w:r>
        <w:t xml:space="preserve">            </w:t>
      </w:r>
      <w:bookmarkStart w:id="193" w:name="_Toc486837588"/>
      <w:bookmarkEnd w:id="193"/>
      <w:r>
        <w:t>Статья 170. Перегрузка транзитных товаров и иные операции с транзитными товарами</w:t>
      </w:r>
    </w:p>
    <w:p w:rsidR="00985E49" w:rsidRDefault="00985E49">
      <w:pPr>
        <w:numPr>
          <w:ilvl w:val="0"/>
          <w:numId w:val="234"/>
        </w:numPr>
        <w:spacing w:before="100" w:beforeAutospacing="1" w:after="100" w:afterAutospacing="1"/>
      </w:pPr>
      <w:r>
        <w:t>Перегрузка транзитных товаров с транспортного средства, на котором товары были ввезены на таможенную территорию Республики Таджикистан, на транспортное средство, на котором товары будут вывезены с этой территории, допускается с разрешения таможенного органа, в регионе деятельности которого осуществляется эта грузовая операция. Если транзитные товары могут быть перегружены с одного транспортного средства на другое без повреждения наложенных таможенных пломб и печатей, такая перегрузка допускается с предварительного уведомления таможенного органа.</w:t>
      </w:r>
      <w:r>
        <w:rPr>
          <w:rStyle w:val="a4"/>
        </w:rPr>
        <w:t xml:space="preserve"> Порядок уведомления определяется уполномоченным органом по вопросам таможенного дела. (ЗРТ от 03.07.2012г., №845)</w:t>
      </w:r>
    </w:p>
    <w:p w:rsidR="00985E49" w:rsidRDefault="00985E49">
      <w:pPr>
        <w:numPr>
          <w:ilvl w:val="0"/>
          <w:numId w:val="234"/>
        </w:numPr>
        <w:spacing w:before="100" w:beforeAutospacing="1" w:after="100" w:afterAutospacing="1"/>
      </w:pPr>
      <w:r>
        <w:t>Складирование (хранение, дробление или накопление партий и другие подобные операции) транзитных товаров на таможенной территории Республики Таджикистан допускается с соблюдением требований и условий, установленных настоящим Кодексом.</w:t>
      </w:r>
    </w:p>
    <w:p w:rsidR="00985E49" w:rsidRDefault="00985E49">
      <w:pPr>
        <w:numPr>
          <w:ilvl w:val="0"/>
          <w:numId w:val="234"/>
        </w:numPr>
        <w:spacing w:before="100" w:beforeAutospacing="1" w:after="100" w:afterAutospacing="1"/>
      </w:pPr>
      <w:r>
        <w:t>Проведение с транзитными товарами операций, не предусмотренных частями 1 и 2 настоящей статьи, допускается только в случае, если их совершение вызвано реальной угрозой уничтожения, утраты, безвозвратной утери или существенной порчи товаров и (или) транспортных средств.</w:t>
      </w:r>
    </w:p>
    <w:p w:rsidR="00985E49" w:rsidRPr="00A711CE" w:rsidRDefault="00985E49">
      <w:pPr>
        <w:pStyle w:val="a3"/>
      </w:pPr>
      <w:r>
        <w:rPr>
          <w:rStyle w:val="a4"/>
        </w:rPr>
        <w:t> </w:t>
      </w:r>
    </w:p>
    <w:p w:rsidR="00985E49" w:rsidRDefault="00985E49">
      <w:pPr>
        <w:pStyle w:val="3"/>
      </w:pPr>
      <w:r>
        <w:t xml:space="preserve">            </w:t>
      </w:r>
      <w:bookmarkStart w:id="194" w:name="_Toc486837589"/>
      <w:bookmarkEnd w:id="194"/>
      <w:r>
        <w:t>Статья 171. Завершение таможенного режима</w:t>
      </w:r>
    </w:p>
    <w:p w:rsidR="00985E49" w:rsidRDefault="00985E49">
      <w:pPr>
        <w:numPr>
          <w:ilvl w:val="0"/>
          <w:numId w:val="235"/>
        </w:numPr>
        <w:spacing w:before="100" w:beforeAutospacing="1" w:after="100" w:afterAutospacing="1"/>
      </w:pPr>
      <w:r>
        <w:t>Международный таможенный транзит завершается вывозом транзитных товаров с таможенной территории Республики Таджикистан.</w:t>
      </w:r>
    </w:p>
    <w:p w:rsidR="00985E49" w:rsidRPr="00A711CE" w:rsidRDefault="00985E49">
      <w:pPr>
        <w:pStyle w:val="a3"/>
      </w:pPr>
      <w:r>
        <w:t>Перевозчик обязан предъявить транзитные товары, представить транзитную декларацию и иные документы на транзитные товары, используемые для целей международного таможенного транзита, таможенному органу назначения (частью 1 статьи 92). Таможенный орган назначения обязан совершить необходимые таможенные операции для завершения международного таможенного транзита и выдать разрешение на убытие товаров и транспортных средств (статья 120) в день предъявления транзитных товаров и представления документов.</w:t>
      </w:r>
    </w:p>
    <w:p w:rsidR="00985E49" w:rsidRDefault="00985E49">
      <w:pPr>
        <w:pStyle w:val="a3"/>
      </w:pPr>
      <w:r>
        <w:t>При вывозе транзитных товаров отдельными партиями международный таможенный транзит считается завершенным после убытия последней партии товаров с таможенной территории Республики Таджикистан.</w:t>
      </w:r>
    </w:p>
    <w:p w:rsidR="00985E49" w:rsidRDefault="00985E49">
      <w:pPr>
        <w:numPr>
          <w:ilvl w:val="0"/>
          <w:numId w:val="236"/>
        </w:numPr>
        <w:spacing w:before="100" w:beforeAutospacing="1" w:after="100" w:afterAutospacing="1"/>
      </w:pPr>
      <w:r>
        <w:t>Международный таможенный транзит может быть также завершен помещением товаров под иные таможенные режимы при соблюдении требований и условий, установленных настоящим Кодексом.</w:t>
      </w:r>
    </w:p>
    <w:p w:rsidR="00985E49" w:rsidRPr="00A711CE" w:rsidRDefault="00985E49">
      <w:pPr>
        <w:pStyle w:val="a3"/>
      </w:pPr>
      <w:r>
        <w:rPr>
          <w:rStyle w:val="a4"/>
        </w:rPr>
        <w:t> </w:t>
      </w:r>
    </w:p>
    <w:p w:rsidR="00985E49" w:rsidRDefault="00985E49">
      <w:pPr>
        <w:pStyle w:val="3"/>
      </w:pPr>
      <w:r>
        <w:t xml:space="preserve">            </w:t>
      </w:r>
      <w:bookmarkStart w:id="195" w:name="_Toc486837590"/>
      <w:bookmarkEnd w:id="195"/>
      <w:r>
        <w:t>Статья 172. Особенности применения таможенного режима</w:t>
      </w:r>
    </w:p>
    <w:p w:rsidR="00985E49" w:rsidRDefault="00985E49">
      <w:pPr>
        <w:numPr>
          <w:ilvl w:val="0"/>
          <w:numId w:val="237"/>
        </w:numPr>
        <w:spacing w:before="100" w:beforeAutospacing="1" w:after="100" w:afterAutospacing="1"/>
      </w:pPr>
      <w:r>
        <w:t>В случаях, если место прибытия транзитных товаров на таможенную территорию Республики Таджикистан и место их убытия с этой территории совпадают, международный таможенный транзит допускается в упрощенном порядке. Перевозчик или экспедитор представляет только те документы и сведения, которые требуются при прибытии товаров и транспортных средств (статья 72), а разрешение на транзит выдается в день предъявления товаров и представления документов и сведений таможенному органу.</w:t>
      </w:r>
    </w:p>
    <w:p w:rsidR="00985E49" w:rsidRDefault="00985E49">
      <w:pPr>
        <w:numPr>
          <w:ilvl w:val="0"/>
          <w:numId w:val="237"/>
        </w:numPr>
        <w:spacing w:before="100" w:beforeAutospacing="1" w:after="100" w:afterAutospacing="1"/>
      </w:pPr>
      <w:r>
        <w:t>Если транзитные товары перегружаются в месте, указанном в части 1 настоящей статьи, с транспортного средства, используемого при прибытии товаров, на транспортное средство, используемое при их убытии, перегрузка товаров допускается с разрешения таможенного органа. Такое разрешение выдается перевозчику или экспедитору при представлении документов и сведений, предусмотренных статьей 72 настоящего Кодекса.</w:t>
      </w:r>
    </w:p>
    <w:p w:rsidR="00985E49" w:rsidRPr="00A711CE" w:rsidRDefault="00985E49">
      <w:pPr>
        <w:pStyle w:val="a3"/>
      </w:pPr>
      <w:r>
        <w:t>Таможенный орган может отказать в выдаче разрешения на проведение грузовых операций с транзитными товарами только в случае, если их осуществление повлечет утрату товаров или изменение их потребительских свойств.</w:t>
      </w:r>
    </w:p>
    <w:p w:rsidR="00985E49" w:rsidRDefault="00985E49">
      <w:pPr>
        <w:pStyle w:val="a3"/>
      </w:pPr>
      <w:r>
        <w:rPr>
          <w:rStyle w:val="a4"/>
          <w:strike/>
        </w:rPr>
        <w:t> </w:t>
      </w:r>
    </w:p>
    <w:p w:rsidR="00985E49" w:rsidRDefault="00985E49">
      <w:pPr>
        <w:pStyle w:val="2"/>
      </w:pPr>
      <w:bookmarkStart w:id="196" w:name="_Toc486837591"/>
      <w:bookmarkEnd w:id="196"/>
      <w:r>
        <w:t>ГЛАВА 21.  ПЕРЕРАБОТКА НА ТАМОЖЕННОЙ ТЕРРИТОРИИ</w:t>
      </w:r>
    </w:p>
    <w:p w:rsidR="00985E49" w:rsidRPr="00A711CE" w:rsidRDefault="00985E49">
      <w:pPr>
        <w:pStyle w:val="a3"/>
      </w:pPr>
      <w:r>
        <w:t> </w:t>
      </w:r>
    </w:p>
    <w:p w:rsidR="00985E49" w:rsidRDefault="00985E49">
      <w:pPr>
        <w:pStyle w:val="3"/>
      </w:pPr>
      <w:r>
        <w:t xml:space="preserve">            </w:t>
      </w:r>
      <w:bookmarkStart w:id="197" w:name="_Toc486837592"/>
      <w:bookmarkEnd w:id="197"/>
      <w:r>
        <w:t>Статья 173.  Содержание таможенного режима переработки на таможенной территории</w:t>
      </w:r>
    </w:p>
    <w:p w:rsidR="00985E49" w:rsidRDefault="00985E49">
      <w:pPr>
        <w:numPr>
          <w:ilvl w:val="0"/>
          <w:numId w:val="238"/>
        </w:numPr>
        <w:spacing w:before="100" w:beforeAutospacing="1" w:after="100" w:afterAutospacing="1"/>
      </w:pPr>
      <w:r>
        <w:rPr>
          <w:rStyle w:val="a4"/>
        </w:rPr>
        <w:t>1</w:t>
      </w:r>
      <w:r>
        <w:t>. Переработка на таможенной территории - таможенный режим, при котором ввезенные на таможенную территорию Республики Таджикистан товары используются для целей проведения операций по переработке товаров в течение установленного срока (срока переработки товаров) с полным условным освобождением от уплаты таможенных пошлин, налогов с последующим вывозом продуктов переработки за пределы таможенной территории Республики Таджикистан в определенный срок.</w:t>
      </w:r>
    </w:p>
    <w:p w:rsidR="00985E49" w:rsidRDefault="00985E49">
      <w:pPr>
        <w:numPr>
          <w:ilvl w:val="0"/>
          <w:numId w:val="238"/>
        </w:numPr>
        <w:spacing w:before="100" w:beforeAutospacing="1" w:after="100" w:afterAutospacing="1"/>
      </w:pPr>
      <w:r>
        <w:t>В отношении ввезенных товаров, помещаемых под таможенный режим переработки на таможенной территории, применяются все запреты и ограничения, установленные в соответствии с нормативными правовыми актами Республики Таджикистан.</w:t>
      </w:r>
    </w:p>
    <w:p w:rsidR="00985E49" w:rsidRPr="00A711CE" w:rsidRDefault="00985E49">
      <w:pPr>
        <w:pStyle w:val="a3"/>
      </w:pPr>
      <w:r>
        <w:rPr>
          <w:rStyle w:val="a4"/>
        </w:rPr>
        <w:t> </w:t>
      </w:r>
    </w:p>
    <w:p w:rsidR="00985E49" w:rsidRDefault="00985E49">
      <w:pPr>
        <w:pStyle w:val="3"/>
      </w:pPr>
      <w:r>
        <w:t xml:space="preserve">            </w:t>
      </w:r>
      <w:bookmarkStart w:id="198" w:name="_Toc486837593"/>
      <w:bookmarkEnd w:id="198"/>
      <w:r>
        <w:t>Статья 174. Условия помещения товаров под таможенный режим  переработки на таможенной территории</w:t>
      </w:r>
    </w:p>
    <w:p w:rsidR="00985E49" w:rsidRDefault="00985E49">
      <w:pPr>
        <w:numPr>
          <w:ilvl w:val="0"/>
          <w:numId w:val="239"/>
        </w:numPr>
        <w:spacing w:before="100" w:beforeAutospacing="1" w:after="100" w:afterAutospacing="1"/>
      </w:pPr>
      <w:r>
        <w:t>Переработка на таможенной территории допускается при наличии разрешения таможенного органа (статья 179).</w:t>
      </w:r>
    </w:p>
    <w:p w:rsidR="00985E49" w:rsidRDefault="00985E49">
      <w:pPr>
        <w:numPr>
          <w:ilvl w:val="0"/>
          <w:numId w:val="239"/>
        </w:numPr>
        <w:spacing w:before="100" w:beforeAutospacing="1" w:after="100" w:afterAutospacing="1"/>
      </w:pPr>
      <w:r>
        <w:t>Переработка на таможенной территории допускается, если таможенные органы могут идентифицировать ввезенные товары в продуктах переработки (статья 175), за исключением случая, когда таможенный режим завершается вывозом продуктов переработки, полученных в результате переработки товаров, эквивалентных ввезенным, в соответствии со статьей 186 настоящего Кодекса.</w:t>
      </w:r>
    </w:p>
    <w:p w:rsidR="00985E49" w:rsidRDefault="00985E49">
      <w:pPr>
        <w:numPr>
          <w:ilvl w:val="0"/>
          <w:numId w:val="239"/>
        </w:numPr>
        <w:spacing w:before="100" w:beforeAutospacing="1" w:after="100" w:afterAutospacing="1"/>
      </w:pPr>
      <w:r>
        <w:t>Под таможенный режим переработки на таможенной территории могут помещаться иностранные товары, ранее помещенные под иные таможенные режимы, при соблюдении требований и условий, предусмотренных настоящим Кодексом.</w:t>
      </w:r>
    </w:p>
    <w:p w:rsidR="00985E49" w:rsidRDefault="00985E49">
      <w:pPr>
        <w:numPr>
          <w:ilvl w:val="0"/>
          <w:numId w:val="239"/>
        </w:numPr>
        <w:spacing w:before="100" w:beforeAutospacing="1" w:after="100" w:afterAutospacing="1"/>
      </w:pPr>
      <w:r>
        <w:t>Правительство Республики Таджикистан определяет случаи, когда переработка на таможенной территории не допускается в отношении определенных видов ввезенных товаров, а также устанавливать количественные или стоимостные ограничения по допущению ввезенных товаров к проведению операций по переработке товаров в соответствии с таможенным режимом переработки на таможенной территории, исходя из защиты интересов отечественных товаропроизводителей.</w:t>
      </w:r>
    </w:p>
    <w:p w:rsidR="00985E49" w:rsidRPr="00A711CE" w:rsidRDefault="00985E49">
      <w:pPr>
        <w:pStyle w:val="a3"/>
      </w:pPr>
      <w:r>
        <w:t> </w:t>
      </w:r>
    </w:p>
    <w:p w:rsidR="00985E49" w:rsidRDefault="00985E49">
      <w:pPr>
        <w:pStyle w:val="3"/>
      </w:pPr>
      <w:bookmarkStart w:id="199" w:name="_Toc486837594"/>
      <w:bookmarkEnd w:id="199"/>
      <w:r>
        <w:t>Статья  175. Идентификация товаров в продуктах их переработки</w:t>
      </w:r>
    </w:p>
    <w:p w:rsidR="00985E49" w:rsidRDefault="00985E49">
      <w:pPr>
        <w:numPr>
          <w:ilvl w:val="0"/>
          <w:numId w:val="240"/>
        </w:numPr>
        <w:spacing w:before="100" w:beforeAutospacing="1" w:after="100" w:afterAutospacing="1"/>
      </w:pPr>
      <w:r>
        <w:t>Для идентификации ввезенных товаров в продуктах их переработки могут использоваться следующие способы, если эти способы применимы исходя из характера товаров и осуществляемых операций по переработке товаров:</w:t>
      </w:r>
    </w:p>
    <w:p w:rsidR="00985E49" w:rsidRPr="00A711CE" w:rsidRDefault="00985E49">
      <w:pPr>
        <w:pStyle w:val="a3"/>
      </w:pPr>
      <w:r>
        <w:t>1) проставление заявителем, переработчиком или должностным лицом таможенного органа печатей, штампов, цифровой или другой маркировки на ввезенные товары;</w:t>
      </w:r>
    </w:p>
    <w:p w:rsidR="00985E49" w:rsidRDefault="00985E49">
      <w:pPr>
        <w:pStyle w:val="a3"/>
      </w:pPr>
      <w:r>
        <w:t>2) подробное описание ввезенных товаров, их фотографирование, изображение в масштабе;</w:t>
      </w:r>
    </w:p>
    <w:p w:rsidR="00985E49" w:rsidRDefault="00985E49">
      <w:pPr>
        <w:pStyle w:val="a3"/>
      </w:pPr>
      <w:r>
        <w:t>3) сопоставление результатов исследования проб или образцов ввезенных товаров и продуктов их переработки;</w:t>
      </w:r>
    </w:p>
    <w:p w:rsidR="00985E49" w:rsidRDefault="00985E49">
      <w:pPr>
        <w:pStyle w:val="a3"/>
      </w:pPr>
      <w:r>
        <w:t>4) использование серийных номеров или другой маркировки производителя ввезенных товаров.</w:t>
      </w:r>
    </w:p>
    <w:p w:rsidR="00985E49" w:rsidRDefault="00985E49">
      <w:pPr>
        <w:numPr>
          <w:ilvl w:val="0"/>
          <w:numId w:val="241"/>
        </w:numPr>
        <w:spacing w:before="100" w:beforeAutospacing="1" w:after="100" w:afterAutospacing="1"/>
      </w:pPr>
      <w:r>
        <w:t>Приемлемость заявленного способа идентификации ввезенных товаров для переработки товаров на таможенной территории в продуктах переработки устанавливается таможенным органом с учетом характера товаров и совершаемых операций по переработке товаров.</w:t>
      </w:r>
    </w:p>
    <w:p w:rsidR="00985E49" w:rsidRDefault="00985E49">
      <w:pPr>
        <w:numPr>
          <w:ilvl w:val="0"/>
          <w:numId w:val="241"/>
        </w:numPr>
        <w:spacing w:before="100" w:beforeAutospacing="1" w:after="100" w:afterAutospacing="1"/>
      </w:pPr>
      <w:r>
        <w:t>По запросу заявителя и с согласия таможенного органа указанная идентификация для таможенных целей может быть обеспечена путем исследования представленных подробных сведений о сырье, материалах и комплектующих, которые используются в производстве, а также о технологии производства продуктов переработки или путем осуществления таможенного контроля во время совершения операций по переработке товаров.</w:t>
      </w:r>
    </w:p>
    <w:p w:rsidR="00985E49" w:rsidRPr="00A711CE" w:rsidRDefault="00985E49">
      <w:pPr>
        <w:pStyle w:val="a3"/>
      </w:pPr>
      <w:r>
        <w:rPr>
          <w:rStyle w:val="a4"/>
        </w:rPr>
        <w:t> </w:t>
      </w:r>
    </w:p>
    <w:p w:rsidR="00985E49" w:rsidRDefault="00985E49">
      <w:pPr>
        <w:pStyle w:val="3"/>
      </w:pPr>
      <w:r>
        <w:t xml:space="preserve">            </w:t>
      </w:r>
      <w:bookmarkStart w:id="200" w:name="_Toc486837595"/>
      <w:bookmarkEnd w:id="200"/>
      <w:r>
        <w:t>Статья 176. Операции по переработке товаров</w:t>
      </w:r>
    </w:p>
    <w:p w:rsidR="00985E49" w:rsidRPr="00A711CE" w:rsidRDefault="00985E49">
      <w:pPr>
        <w:pStyle w:val="a3"/>
      </w:pPr>
      <w:r>
        <w:t>Операции по переработке товаров при таможенном режиме переработки на таможенной территории включают:</w:t>
      </w:r>
    </w:p>
    <w:p w:rsidR="00985E49" w:rsidRDefault="00985E49">
      <w:pPr>
        <w:pStyle w:val="a3"/>
      </w:pPr>
      <w:r>
        <w:t>1) собственно переработку или обработку товаров;</w:t>
      </w:r>
    </w:p>
    <w:p w:rsidR="00985E49" w:rsidRDefault="00985E49">
      <w:pPr>
        <w:pStyle w:val="a3"/>
      </w:pPr>
      <w:r>
        <w:t>2) изготовление новых товаров, в том числе монтаж, сборку или разборку товаров;</w:t>
      </w:r>
    </w:p>
    <w:p w:rsidR="00985E49" w:rsidRDefault="00985E49">
      <w:pPr>
        <w:pStyle w:val="a3"/>
      </w:pPr>
      <w:r>
        <w:t>3) ремонт товаров, в том числе их восстановление, замену составных частей, восстановление их потребительских свойств;</w:t>
      </w:r>
    </w:p>
    <w:p w:rsidR="00985E49" w:rsidRDefault="00985E49">
      <w:pPr>
        <w:pStyle w:val="a3"/>
      </w:pPr>
      <w:r>
        <w:t>4) переработку товаров, которые содействуют производству товарной продукции или облегчают его, даже если эти товары полностью или частично потребляются в процессе переработки.</w:t>
      </w:r>
    </w:p>
    <w:p w:rsidR="00985E49" w:rsidRDefault="00985E49">
      <w:pPr>
        <w:pStyle w:val="a3"/>
      </w:pPr>
      <w:r>
        <w:t> </w:t>
      </w:r>
    </w:p>
    <w:p w:rsidR="00985E49" w:rsidRDefault="00985E49">
      <w:pPr>
        <w:pStyle w:val="3"/>
      </w:pPr>
      <w:bookmarkStart w:id="201" w:name="_Toc486837596"/>
      <w:bookmarkEnd w:id="201"/>
      <w:r>
        <w:t>Статья 177. Срок переработки товаров</w:t>
      </w:r>
    </w:p>
    <w:p w:rsidR="00985E49" w:rsidRDefault="00985E49">
      <w:pPr>
        <w:numPr>
          <w:ilvl w:val="0"/>
          <w:numId w:val="242"/>
        </w:numPr>
        <w:spacing w:before="100" w:beforeAutospacing="1" w:after="100" w:afterAutospacing="1"/>
      </w:pPr>
      <w:r>
        <w:t>Срок переработки товаров определяется заявителем по согласованию с таможенным органом и не может превышать два года.</w:t>
      </w:r>
    </w:p>
    <w:p w:rsidR="00985E49" w:rsidRDefault="00985E49">
      <w:pPr>
        <w:numPr>
          <w:ilvl w:val="0"/>
          <w:numId w:val="242"/>
        </w:numPr>
        <w:spacing w:before="100" w:beforeAutospacing="1" w:after="100" w:afterAutospacing="1"/>
      </w:pPr>
      <w:r>
        <w:t>Срок переработки товаров на таможенной территории определяется исходя из продолжительности процесса переработки товаров и времени, необходимого для распоряжения продуктами переработки.</w:t>
      </w:r>
    </w:p>
    <w:p w:rsidR="00985E49" w:rsidRDefault="00985E49">
      <w:pPr>
        <w:numPr>
          <w:ilvl w:val="0"/>
          <w:numId w:val="242"/>
        </w:numPr>
        <w:spacing w:before="100" w:beforeAutospacing="1" w:after="100" w:afterAutospacing="1"/>
      </w:pPr>
      <w:r>
        <w:t>Если лицо, получившее разрешение на переработку, без нарушения требований и условий, установленных настоящей главой, не может завершить таможенный режим в определенный срок по причинам, не зависящим от него, первоначально определенный срок переработки товаров продлевается по мотивированному заявлению лица, получившего разрешение на переработку, в пределах срока, установленного частью 1 настоящей статьи.</w:t>
      </w:r>
    </w:p>
    <w:p w:rsidR="00985E49" w:rsidRDefault="00985E49">
      <w:pPr>
        <w:numPr>
          <w:ilvl w:val="0"/>
          <w:numId w:val="242"/>
        </w:numPr>
        <w:spacing w:before="100" w:beforeAutospacing="1" w:after="100" w:afterAutospacing="1"/>
      </w:pPr>
      <w:r>
        <w:t>Течение срока переработки товаров начинается со дня их помещения под таможенный режим переработки товаров на таможенной территории, а при ввозе товаров отдельными товарными партиями - со дня помещения первой партии товаров.</w:t>
      </w:r>
    </w:p>
    <w:p w:rsidR="00985E49" w:rsidRPr="00A711CE" w:rsidRDefault="00985E49">
      <w:pPr>
        <w:pStyle w:val="a3"/>
      </w:pPr>
      <w:r>
        <w:rPr>
          <w:rStyle w:val="a4"/>
        </w:rPr>
        <w:t> </w:t>
      </w:r>
    </w:p>
    <w:p w:rsidR="00985E49" w:rsidRDefault="00985E49">
      <w:pPr>
        <w:pStyle w:val="3"/>
      </w:pPr>
      <w:r>
        <w:t xml:space="preserve">            </w:t>
      </w:r>
      <w:bookmarkStart w:id="202" w:name="_Toc486837597"/>
      <w:bookmarkEnd w:id="202"/>
      <w:r>
        <w:t>Статья 178. Норма выхода продуктов переработки</w:t>
      </w:r>
    </w:p>
    <w:p w:rsidR="00985E49" w:rsidRDefault="00985E49">
      <w:pPr>
        <w:numPr>
          <w:ilvl w:val="0"/>
          <w:numId w:val="243"/>
        </w:numPr>
        <w:spacing w:before="100" w:beforeAutospacing="1" w:after="100" w:afterAutospacing="1"/>
      </w:pPr>
      <w:r>
        <w:t>Норма выхода продуктов переработки (количество или процентное содержание продуктов переработки, образовавшихся в результате переработки определенного количества ввезенных товаров) определяется заявителем по согласованию с таможенным органом исходя из фактических условий, при которых осуществляется переработка товаров, за исключением случая, предусмотренного частью 3 настоящей статьи.</w:t>
      </w:r>
    </w:p>
    <w:p w:rsidR="00985E49" w:rsidRDefault="00985E49">
      <w:pPr>
        <w:numPr>
          <w:ilvl w:val="0"/>
          <w:numId w:val="243"/>
        </w:numPr>
        <w:spacing w:before="100" w:beforeAutospacing="1" w:after="100" w:afterAutospacing="1"/>
      </w:pPr>
      <w:r>
        <w:t>При согласовании нормы выхода продуктов переработки таможенными органами учитываются заключения экспертных организаций (в том числе таможенных лабораторий), основанные на конкретном технологическом процессе переработки.</w:t>
      </w:r>
    </w:p>
    <w:p w:rsidR="00985E49" w:rsidRDefault="00985E49">
      <w:pPr>
        <w:numPr>
          <w:ilvl w:val="0"/>
          <w:numId w:val="243"/>
        </w:numPr>
        <w:spacing w:before="100" w:beforeAutospacing="1" w:after="100" w:afterAutospacing="1"/>
      </w:pPr>
      <w:r>
        <w:t>Если операции по переработке товаров, имеющих практически постоянные характеристики, обычно осуществляются в соответствии с определенными техническими условиями и ведут к выпуску продуктов переработки неизменного качества, компетентными органами, уполномоченными Правительством Республики Таджикистан, устанавливаются стандартные нормы выхода продуктов переработки для таможенных целей.</w:t>
      </w:r>
    </w:p>
    <w:p w:rsidR="00985E49" w:rsidRDefault="00985E49">
      <w:pPr>
        <w:numPr>
          <w:ilvl w:val="0"/>
          <w:numId w:val="243"/>
        </w:numPr>
        <w:spacing w:before="100" w:beforeAutospacing="1" w:after="100" w:afterAutospacing="1"/>
      </w:pPr>
      <w:r>
        <w:t>Описание, качество и количество продуктов переработки окончательно определяются после согласования нормы выхода продуктов переработки.</w:t>
      </w:r>
    </w:p>
    <w:p w:rsidR="00985E49" w:rsidRPr="00A711CE" w:rsidRDefault="00985E49">
      <w:pPr>
        <w:pStyle w:val="a3"/>
      </w:pPr>
      <w:r>
        <w:rPr>
          <w:rStyle w:val="a4"/>
        </w:rPr>
        <w:t> </w:t>
      </w:r>
    </w:p>
    <w:p w:rsidR="00985E49" w:rsidRDefault="00985E49">
      <w:pPr>
        <w:pStyle w:val="3"/>
      </w:pPr>
      <w:bookmarkStart w:id="203" w:name="_Toc486837598"/>
      <w:bookmarkEnd w:id="203"/>
      <w:r>
        <w:t>Статья 179. Разрешение на переработку товаров на таможенной территории</w:t>
      </w:r>
    </w:p>
    <w:p w:rsidR="00985E49" w:rsidRDefault="00985E49">
      <w:pPr>
        <w:numPr>
          <w:ilvl w:val="0"/>
          <w:numId w:val="244"/>
        </w:numPr>
        <w:spacing w:before="100" w:beforeAutospacing="1" w:after="100" w:afterAutospacing="1"/>
      </w:pPr>
      <w:r>
        <w:t>Разрешение на переработку товаров на таможенной территории может получить любое заинтересованное отечественное лицо, в том числе не осуществляющее непосредственно операций по переработке товаров.</w:t>
      </w:r>
    </w:p>
    <w:p w:rsidR="00985E49" w:rsidRDefault="00985E49">
      <w:pPr>
        <w:numPr>
          <w:ilvl w:val="0"/>
          <w:numId w:val="244"/>
        </w:numPr>
        <w:spacing w:before="100" w:beforeAutospacing="1" w:after="100" w:afterAutospacing="1"/>
      </w:pPr>
      <w:r>
        <w:t>Разрешение на переработку товаров выдается таможенным органом на основании заявления заинтересованного лица.</w:t>
      </w:r>
    </w:p>
    <w:p w:rsidR="00985E49" w:rsidRDefault="00985E49">
      <w:pPr>
        <w:numPr>
          <w:ilvl w:val="0"/>
          <w:numId w:val="244"/>
        </w:numPr>
        <w:spacing w:before="100" w:beforeAutospacing="1" w:after="100" w:afterAutospacing="1"/>
      </w:pPr>
      <w:r>
        <w:t>В разрешении на переработку товаров указываются:</w:t>
      </w:r>
    </w:p>
    <w:p w:rsidR="00985E49" w:rsidRPr="00A711CE" w:rsidRDefault="00985E49">
      <w:pPr>
        <w:pStyle w:val="a3"/>
      </w:pPr>
      <w:r>
        <w:t>1) описание, качество и количество товаров, предназначенных для переработки, и продуктов их переработки;</w:t>
      </w:r>
    </w:p>
    <w:p w:rsidR="00985E49" w:rsidRDefault="00985E49">
      <w:pPr>
        <w:pStyle w:val="a3"/>
      </w:pPr>
      <w:r>
        <w:t>2) операции по переработке товаров и способы их совершения;</w:t>
      </w:r>
    </w:p>
    <w:p w:rsidR="00985E49" w:rsidRDefault="00985E49">
      <w:pPr>
        <w:pStyle w:val="a3"/>
      </w:pPr>
      <w:r>
        <w:t>3) норма выхода продуктов переработки;</w:t>
      </w:r>
    </w:p>
    <w:p w:rsidR="00985E49" w:rsidRDefault="00985E49">
      <w:pPr>
        <w:pStyle w:val="a3"/>
      </w:pPr>
      <w:r>
        <w:t>4) способы идентификации ввезенных товаров в продуктах переработки;</w:t>
      </w:r>
    </w:p>
    <w:p w:rsidR="00985E49" w:rsidRDefault="00985E49">
      <w:pPr>
        <w:pStyle w:val="a3"/>
      </w:pPr>
      <w:r>
        <w:t>5) срок переработки товаров;</w:t>
      </w:r>
    </w:p>
    <w:p w:rsidR="00985E49" w:rsidRDefault="00985E49">
      <w:pPr>
        <w:pStyle w:val="a3"/>
      </w:pPr>
      <w:r>
        <w:t>6) иные сведения, определяемые уполномоченным органом по вопросам таможенного дела, и необходимые для таможенных целей.</w:t>
      </w:r>
    </w:p>
    <w:p w:rsidR="00985E49" w:rsidRDefault="00985E49">
      <w:pPr>
        <w:pStyle w:val="a3"/>
      </w:pPr>
      <w:r>
        <w:t>Форма разрешения на переработку товаров устанавливается уполномоченным органом по вопросам таможенного дела.</w:t>
      </w:r>
    </w:p>
    <w:p w:rsidR="00985E49" w:rsidRDefault="00985E49">
      <w:pPr>
        <w:numPr>
          <w:ilvl w:val="0"/>
          <w:numId w:val="245"/>
        </w:numPr>
        <w:spacing w:before="100" w:beforeAutospacing="1" w:after="100" w:afterAutospacing="1"/>
      </w:pPr>
      <w:r>
        <w:t>Разрешение на переработку товаров действует в течение установленного срока переработки товаров.</w:t>
      </w:r>
    </w:p>
    <w:p w:rsidR="00985E49" w:rsidRDefault="00985E49">
      <w:pPr>
        <w:numPr>
          <w:ilvl w:val="0"/>
          <w:numId w:val="245"/>
        </w:numPr>
        <w:spacing w:before="100" w:beforeAutospacing="1" w:after="100" w:afterAutospacing="1"/>
      </w:pPr>
      <w:r>
        <w:t>Лицо, получившее разрешение на переработку товаров, в течение срока его действия вправе передать его с письменного разрешения таможенного органа (статья 61) другому отечественному лицу при условии, что это лицо берет на себя обязательства по дальнейшему соблюдению требований и условий, установленных статьями 173-180 настоящего Кодекса. При этом лицо, получившее разрешение на переработку товаров, должно представить в таможенный орган отчет о выполнении требований и условий, установленных настоящей главой, за период, когда товары использовались в соответствии с таможенным режимом переработки товаров на таможенной территории, а также уплатить таможенные пошлины, налоги, если за этот период наступили события, влекущие за собой обязанность уплаты таможенных пошлин, налогов в соответствии с настоящим Кодексом.</w:t>
      </w:r>
    </w:p>
    <w:p w:rsidR="00985E49" w:rsidRPr="00A711CE" w:rsidRDefault="00985E49">
      <w:pPr>
        <w:pStyle w:val="a3"/>
      </w:pPr>
      <w:r>
        <w:t>Лицо, которому передается разрешение на переработку товаров, должно взять на себя обязательства по дальнейшему соблюдению требований и условий, установленных настоящей главой, а также оформить соответствующие документы на свое имя, если соблюдение таможенного режима обеспечивается гарантиями (статья 160). Указанное лицо пользуется правами и несет обязанности, которые установлены настоящим Кодексом в отношении лица, получившего разрешение на переработку товаров, со дня принятия таможенным органом решения о передаче разрешения на переработку товаров.</w:t>
      </w:r>
    </w:p>
    <w:p w:rsidR="00985E49" w:rsidRDefault="00985E49">
      <w:pPr>
        <w:numPr>
          <w:ilvl w:val="0"/>
          <w:numId w:val="246"/>
        </w:numPr>
        <w:spacing w:before="100" w:beforeAutospacing="1" w:after="100" w:afterAutospacing="1"/>
      </w:pPr>
      <w:r>
        <w:t>Разрешение на переработку товаров может быть предоставлено как до, так и после ввоза товаров на таможенную территорию Республики Таджикистан при условии соблюдения заявителем требований и условий, установленных настоящей главой.</w:t>
      </w:r>
    </w:p>
    <w:p w:rsidR="00985E49" w:rsidRDefault="00985E49">
      <w:pPr>
        <w:numPr>
          <w:ilvl w:val="0"/>
          <w:numId w:val="246"/>
        </w:numPr>
        <w:spacing w:before="100" w:beforeAutospacing="1" w:after="100" w:afterAutospacing="1"/>
      </w:pPr>
      <w:r>
        <w:t>Лицо, получившее разрешение на переработку товаров, несет ответственность за уплату таможенных пошлин, налогов в соответствии с частью 2 статьи 350 настоящего Кодекса.</w:t>
      </w:r>
    </w:p>
    <w:p w:rsidR="00985E49" w:rsidRPr="00A711CE" w:rsidRDefault="00985E49">
      <w:pPr>
        <w:pStyle w:val="a3"/>
      </w:pPr>
      <w:r>
        <w:rPr>
          <w:rStyle w:val="a4"/>
        </w:rPr>
        <w:t> </w:t>
      </w:r>
    </w:p>
    <w:p w:rsidR="00985E49" w:rsidRDefault="00985E49">
      <w:pPr>
        <w:pStyle w:val="3"/>
      </w:pPr>
      <w:r>
        <w:t xml:space="preserve">            </w:t>
      </w:r>
      <w:bookmarkStart w:id="204" w:name="_Toc486837599"/>
      <w:bookmarkEnd w:id="204"/>
      <w:r>
        <w:t>Статья 180. Порядок выдачи разрешения на переработку товаров</w:t>
      </w:r>
    </w:p>
    <w:p w:rsidR="00985E49" w:rsidRDefault="00985E49">
      <w:pPr>
        <w:numPr>
          <w:ilvl w:val="0"/>
          <w:numId w:val="247"/>
        </w:numPr>
        <w:spacing w:before="100" w:beforeAutospacing="1" w:after="100" w:afterAutospacing="1"/>
      </w:pPr>
      <w:r>
        <w:t>Для получения разрешения на переработку товаров в таможенный орган подается заявление, содержащее сведения:</w:t>
      </w:r>
    </w:p>
    <w:p w:rsidR="00985E49" w:rsidRPr="00A711CE" w:rsidRDefault="00985E49">
      <w:pPr>
        <w:pStyle w:val="a3"/>
      </w:pPr>
      <w:r>
        <w:t>1) о заявителе;</w:t>
      </w:r>
    </w:p>
    <w:p w:rsidR="00985E49" w:rsidRDefault="00985E49">
      <w:pPr>
        <w:pStyle w:val="a3"/>
      </w:pPr>
      <w:r>
        <w:t>2) о лице (лицах), непосредственно совершающем (совершающих) операции по переработке товаров;</w:t>
      </w:r>
    </w:p>
    <w:p w:rsidR="00985E49" w:rsidRDefault="00985E49">
      <w:pPr>
        <w:pStyle w:val="a3"/>
      </w:pPr>
      <w:r>
        <w:t>3) о товарах, предназначенных для переработки, продуктах переработки, а также об отходах и остатках;</w:t>
      </w:r>
    </w:p>
    <w:p w:rsidR="00985E49" w:rsidRDefault="00985E49">
      <w:pPr>
        <w:pStyle w:val="a3"/>
      </w:pPr>
      <w:r>
        <w:t>4) об операциях по переработке товаров, о способах и сроках их совершения;</w:t>
      </w:r>
    </w:p>
    <w:p w:rsidR="00985E49" w:rsidRDefault="00985E49">
      <w:pPr>
        <w:pStyle w:val="a3"/>
      </w:pPr>
      <w:r>
        <w:t>5) о местонахождении производственных мощностей, с использованием которых совершаются операции по переработке товаров;</w:t>
      </w:r>
    </w:p>
    <w:p w:rsidR="00985E49" w:rsidRDefault="00985E49">
      <w:pPr>
        <w:pStyle w:val="a3"/>
      </w:pPr>
      <w:r>
        <w:t>6) о норме выхода продуктов переработки;</w:t>
      </w:r>
    </w:p>
    <w:p w:rsidR="00985E49" w:rsidRDefault="00985E49">
      <w:pPr>
        <w:pStyle w:val="a3"/>
      </w:pPr>
      <w:r>
        <w:t>7) о способах идентификации ввезенных товаров в продуктах переработки;</w:t>
      </w:r>
    </w:p>
    <w:p w:rsidR="00985E49" w:rsidRDefault="00985E49">
      <w:pPr>
        <w:pStyle w:val="a3"/>
      </w:pPr>
      <w:r>
        <w:t>8) о замене ввезенных товаров эквивалентными товарами;</w:t>
      </w:r>
    </w:p>
    <w:p w:rsidR="00985E49" w:rsidRDefault="00985E49">
      <w:pPr>
        <w:pStyle w:val="a3"/>
      </w:pPr>
      <w:r>
        <w:t>9) о сроке переработки товаров.</w:t>
      </w:r>
    </w:p>
    <w:p w:rsidR="00985E49" w:rsidRDefault="00985E49">
      <w:pPr>
        <w:numPr>
          <w:ilvl w:val="0"/>
          <w:numId w:val="248"/>
        </w:numPr>
        <w:spacing w:before="100" w:beforeAutospacing="1" w:after="100" w:afterAutospacing="1"/>
      </w:pPr>
      <w:r>
        <w:t>Форма заявления и форма представления содержащихся в нем сведений устанавливаются уполномоченным органом по вопросам таможенного дела.</w:t>
      </w:r>
    </w:p>
    <w:p w:rsidR="00985E49" w:rsidRPr="00A711CE" w:rsidRDefault="00985E49">
      <w:pPr>
        <w:pStyle w:val="a3"/>
      </w:pPr>
      <w:r>
        <w:t>К заявлению прилагаются документы, подтверждающие заявленные сведения.</w:t>
      </w:r>
    </w:p>
    <w:p w:rsidR="00985E49" w:rsidRDefault="00985E49">
      <w:pPr>
        <w:numPr>
          <w:ilvl w:val="0"/>
          <w:numId w:val="249"/>
        </w:numPr>
        <w:spacing w:before="100" w:beforeAutospacing="1" w:after="100" w:afterAutospacing="1"/>
      </w:pPr>
      <w:r>
        <w:t>Таможенный орган рассматривает заявление и приложенные к нему документы в течение 30 дней со дня их принятия. В течение указанного срока таможенный орган проверяет соблюдение установленных требований и условий, а также принимает решение о согласовании заявленных нормы выхода продуктов переработки и срока переработки товаров.</w:t>
      </w:r>
    </w:p>
    <w:p w:rsidR="00985E49" w:rsidRPr="00A711CE" w:rsidRDefault="00985E49">
      <w:pPr>
        <w:pStyle w:val="a3"/>
      </w:pPr>
      <w:r>
        <w:t>Таможенный орган вправе запросить у третьих лиц, а также у государственных органов документы, подтверждающие сведения, указанные в части 1 настоящей статьи. Указанные лица обязаны в течение 10 дней со дня получения запроса представить запрашиваемые документы. При этом таможенный орган вправе продлить срок рассмотрения заявления, но не более чем до двух месяцев со дня его принятия.</w:t>
      </w:r>
    </w:p>
    <w:p w:rsidR="00985E49" w:rsidRDefault="00985E49">
      <w:pPr>
        <w:pStyle w:val="a3"/>
      </w:pPr>
      <w:r>
        <w:t>Разрешение на переработку товаров и прилагаемые к нему документы регистрируются уполномоченным органом по вопросам таможенного дела. В случае не соблюдения установленных требований и условий, уполномоченный орган по вопросам таможенного дела вправе отказать в выдаче разрешения на переработку товаров.</w:t>
      </w:r>
    </w:p>
    <w:p w:rsidR="00985E49" w:rsidRDefault="00985E49">
      <w:pPr>
        <w:numPr>
          <w:ilvl w:val="0"/>
          <w:numId w:val="250"/>
        </w:numPr>
        <w:spacing w:before="100" w:beforeAutospacing="1" w:after="100" w:afterAutospacing="1"/>
      </w:pPr>
      <w:r>
        <w:t>В качестве заявления на переработку товаров используется таможенная декларация о помещении товаров под таможенный режим переработки товаров на таможенной территории при условии, что при ввозе товаров и последующем вывозе продуктов их переработки они предъявляются одновременно и декларируются одному и тому же таможенному органу в случае, если:</w:t>
      </w:r>
    </w:p>
    <w:p w:rsidR="00985E49" w:rsidRPr="00A711CE" w:rsidRDefault="00985E49">
      <w:pPr>
        <w:pStyle w:val="a3"/>
      </w:pPr>
      <w:r>
        <w:t>1) целью помещения товаров под таможенный режим переработки товаров на таможенной территории является их ремонт, в том числе осуществляемый на возмездной основе;</w:t>
      </w:r>
    </w:p>
    <w:p w:rsidR="00985E49" w:rsidRDefault="00985E49">
      <w:pPr>
        <w:pStyle w:val="a3"/>
      </w:pPr>
      <w:r>
        <w:t>2) таможенная стоимость товаров, помещаемых под таможенный режим переработки товаров на таможенной территории, не превышает 600-кратного установленного законом показателя для расчетов;</w:t>
      </w:r>
    </w:p>
    <w:p w:rsidR="00985E49" w:rsidRDefault="00985E49">
      <w:pPr>
        <w:pStyle w:val="a3"/>
      </w:pPr>
      <w:r>
        <w:t>3) под таможенный режим переработки товаров на таможенной территории помещаются остатки ранее ввезенных товаров в соответствии с частью 1 статьи 184 настоящего Кодекса.</w:t>
      </w:r>
    </w:p>
    <w:p w:rsidR="00985E49" w:rsidRDefault="00985E49">
      <w:pPr>
        <w:numPr>
          <w:ilvl w:val="0"/>
          <w:numId w:val="251"/>
        </w:numPr>
        <w:spacing w:before="100" w:beforeAutospacing="1" w:after="100" w:afterAutospacing="1"/>
      </w:pPr>
      <w:r>
        <w:t>Если в качестве заявления на переработку товаров используется таможенная декларация, срок его рассмотрения не должен превышать срок проверки таможенной декларации, установленной частью 1 статьи 400 настоящего Кодекса.</w:t>
      </w:r>
    </w:p>
    <w:p w:rsidR="00985E49" w:rsidRDefault="00985E49">
      <w:pPr>
        <w:numPr>
          <w:ilvl w:val="0"/>
          <w:numId w:val="251"/>
        </w:numPr>
        <w:spacing w:before="100" w:beforeAutospacing="1" w:after="100" w:afterAutospacing="1"/>
      </w:pPr>
      <w:r>
        <w:t>Таможенный орган отказывает в выдаче разрешения на переработку товаров только в случае, если при подаче заявления заявителем не соблюдены требования и условия, установленные статьями 173-180 настоящего Кодекса, а также в случае принятия таможенным органом решения об отказе в согласовании заявленных нормы выхода продуктов переработки и срока переработки товаров.</w:t>
      </w:r>
    </w:p>
    <w:p w:rsidR="00985E49" w:rsidRPr="00A711CE" w:rsidRDefault="00985E49">
      <w:pPr>
        <w:pStyle w:val="a3"/>
      </w:pPr>
      <w:r>
        <w:t>Отказ таможенного органа в выдаче разрешения на переработку товаров должен быть обоснован и мотивирован. Заявитель уведомляется об отказе в выдаче указанного разрешения в письменной форме.</w:t>
      </w:r>
    </w:p>
    <w:p w:rsidR="00985E49" w:rsidRDefault="00985E49">
      <w:pPr>
        <w:pStyle w:val="a3"/>
      </w:pPr>
      <w:r>
        <w:rPr>
          <w:rStyle w:val="a4"/>
        </w:rPr>
        <w:t> </w:t>
      </w:r>
    </w:p>
    <w:p w:rsidR="00985E49" w:rsidRDefault="00985E49">
      <w:pPr>
        <w:pStyle w:val="3"/>
      </w:pPr>
      <w:r>
        <w:t xml:space="preserve">            </w:t>
      </w:r>
      <w:bookmarkStart w:id="205" w:name="_Toc486837600"/>
      <w:bookmarkEnd w:id="205"/>
      <w:r>
        <w:t>Статья 181. Отзыв разрешения на переработку товаров</w:t>
      </w:r>
    </w:p>
    <w:p w:rsidR="00985E49" w:rsidRDefault="00985E49">
      <w:pPr>
        <w:numPr>
          <w:ilvl w:val="0"/>
          <w:numId w:val="252"/>
        </w:numPr>
        <w:spacing w:before="100" w:beforeAutospacing="1" w:after="100" w:afterAutospacing="1"/>
      </w:pPr>
      <w:r>
        <w:t>Выданное разрешение на переработку товаров отзывается таможенным органом, если в соответствии с принятым на основании части 4 статьи 174 настоящего Кодекса нормативными правовыми актами Республики Таджикистан помещение товаров под таможенный режим переработки товаров на таможенной территории не допускается.</w:t>
      </w:r>
    </w:p>
    <w:p w:rsidR="00985E49" w:rsidRDefault="00985E49">
      <w:pPr>
        <w:numPr>
          <w:ilvl w:val="0"/>
          <w:numId w:val="252"/>
        </w:numPr>
        <w:spacing w:before="100" w:beforeAutospacing="1" w:after="100" w:afterAutospacing="1"/>
      </w:pPr>
      <w:r>
        <w:t>Решение об отзыве действует со дня вступления в силу соответствующего акта Правительства Республики Таджикистан.</w:t>
      </w:r>
    </w:p>
    <w:p w:rsidR="00985E49" w:rsidRDefault="00985E49">
      <w:pPr>
        <w:numPr>
          <w:ilvl w:val="0"/>
          <w:numId w:val="252"/>
        </w:numPr>
        <w:spacing w:before="100" w:beforeAutospacing="1" w:after="100" w:afterAutospacing="1"/>
      </w:pPr>
      <w:r>
        <w:t>При отзыве разрешения на переработку товаров помещение товаров под таможенный режим переработки товаров на таможенной территории в соответствии с отозванным разрешением не допускается, а в отношении товаров, помещенных под таможенный режим переработки товаров на таможенной территории до отзыва разрешения, допускается завершить указанный таможенный режим в соответствии с настоящей главой.</w:t>
      </w:r>
    </w:p>
    <w:p w:rsidR="00985E49" w:rsidRDefault="00985E49">
      <w:pPr>
        <w:numPr>
          <w:ilvl w:val="0"/>
          <w:numId w:val="252"/>
        </w:numPr>
        <w:spacing w:before="100" w:beforeAutospacing="1" w:after="100" w:afterAutospacing="1"/>
      </w:pPr>
      <w:r>
        <w:t>Форма отзыва разрешения на переработку товаров устанавливается уполномоченным органом по вопросам таможенного дела.</w:t>
      </w:r>
    </w:p>
    <w:p w:rsidR="00985E49" w:rsidRPr="00A711CE" w:rsidRDefault="00985E49">
      <w:pPr>
        <w:pStyle w:val="a3"/>
      </w:pPr>
      <w:r>
        <w:rPr>
          <w:rStyle w:val="a4"/>
        </w:rPr>
        <w:t> </w:t>
      </w:r>
    </w:p>
    <w:p w:rsidR="00985E49" w:rsidRDefault="00985E49">
      <w:pPr>
        <w:pStyle w:val="3"/>
      </w:pPr>
      <w:r>
        <w:t xml:space="preserve">            </w:t>
      </w:r>
      <w:bookmarkStart w:id="206" w:name="_Toc486837601"/>
      <w:bookmarkEnd w:id="206"/>
      <w:r>
        <w:t>Статья 182. Освобождение продуктов переработки от вывозных таможенных пошлин и применение к продуктам переработки запретов и ограничений</w:t>
      </w:r>
    </w:p>
    <w:p w:rsidR="00985E49" w:rsidRDefault="00985E49">
      <w:pPr>
        <w:numPr>
          <w:ilvl w:val="0"/>
          <w:numId w:val="253"/>
        </w:numPr>
        <w:spacing w:before="100" w:beforeAutospacing="1" w:after="100" w:afterAutospacing="1"/>
      </w:pPr>
      <w:r>
        <w:t>При вывозе продуктов переработки с таможенной территории Республики Таджикистан вывозные таможенные пошлины не уплачиваются.</w:t>
      </w:r>
    </w:p>
    <w:p w:rsidR="00985E49" w:rsidRDefault="00985E49">
      <w:pPr>
        <w:numPr>
          <w:ilvl w:val="0"/>
          <w:numId w:val="253"/>
        </w:numPr>
        <w:spacing w:before="100" w:beforeAutospacing="1" w:after="100" w:afterAutospacing="1"/>
      </w:pPr>
      <w:r>
        <w:t>В отношении вывозимых продуктов переработки применяются все запреты и ограничения, установленные в соответствии с нормативными правовыми актами Республики Таджикистан.</w:t>
      </w:r>
    </w:p>
    <w:p w:rsidR="00985E49" w:rsidRPr="00A711CE" w:rsidRDefault="00985E49">
      <w:pPr>
        <w:pStyle w:val="a3"/>
      </w:pPr>
      <w:r>
        <w:t> </w:t>
      </w:r>
    </w:p>
    <w:p w:rsidR="00985E49" w:rsidRDefault="00985E49">
      <w:pPr>
        <w:pStyle w:val="3"/>
      </w:pPr>
      <w:r>
        <w:t xml:space="preserve">            </w:t>
      </w:r>
      <w:bookmarkStart w:id="207" w:name="_Toc486837602"/>
      <w:bookmarkEnd w:id="207"/>
      <w:r>
        <w:t>Статья 183. Отходы, образовавшиеся  после переработки  товаров</w:t>
      </w:r>
    </w:p>
    <w:p w:rsidR="00985E49" w:rsidRDefault="00985E49">
      <w:pPr>
        <w:numPr>
          <w:ilvl w:val="0"/>
          <w:numId w:val="254"/>
        </w:numPr>
        <w:spacing w:before="100" w:beforeAutospacing="1" w:after="100" w:afterAutospacing="1"/>
      </w:pPr>
      <w:r>
        <w:t>В отношении отходов, образовавшихся в результате переработки товаров на таможенной территории, подлежат уплате таможенные пошлины, налоги, как если бы указанные отходы были ввезены на таможенную территорию Республики Таджикистан в этом состоянии, за исключением случаев, когда указанные отходы вывезены с таможенной территории Республики Таджикистан или переработаны в состояние, непригодное для их дальнейшего коммерческого использования на таможенной территории Республики Таджикистан, и не могут быть восстановлены в первоначальном состоянии экономически выгодным способом.</w:t>
      </w:r>
    </w:p>
    <w:p w:rsidR="00985E49" w:rsidRPr="00A711CE" w:rsidRDefault="00985E49">
      <w:pPr>
        <w:pStyle w:val="a3"/>
      </w:pPr>
      <w:r>
        <w:t>Отходы, в отношении которых подлежат уплате таможенные пошлины, налоги, подлежат декларированию.</w:t>
      </w:r>
    </w:p>
    <w:p w:rsidR="00985E49" w:rsidRDefault="00985E49">
      <w:pPr>
        <w:numPr>
          <w:ilvl w:val="0"/>
          <w:numId w:val="255"/>
        </w:numPr>
        <w:spacing w:before="100" w:beforeAutospacing="1" w:after="100" w:afterAutospacing="1"/>
      </w:pPr>
      <w:r>
        <w:t>Для целей обложения таможенными пошлинами, налогами отходы рассматриваются как товары, ввозимые на таможенную территорию Республики Таджикистан.</w:t>
      </w:r>
    </w:p>
    <w:p w:rsidR="00985E49" w:rsidRPr="00A711CE" w:rsidRDefault="00985E49">
      <w:pPr>
        <w:pStyle w:val="a3"/>
      </w:pPr>
      <w:r>
        <w:t>Таможенная стоимость отходов определяется в соответствии с налоговым законодательством Республики Таджикистан с учетом особенностей, установленных частью 3 настоящей статьи.</w:t>
      </w:r>
    </w:p>
    <w:p w:rsidR="00985E49" w:rsidRDefault="00985E49">
      <w:pPr>
        <w:numPr>
          <w:ilvl w:val="0"/>
          <w:numId w:val="256"/>
        </w:numPr>
        <w:spacing w:before="100" w:beforeAutospacing="1" w:after="100" w:afterAutospacing="1"/>
      </w:pPr>
      <w:r>
        <w:t>При невозможности определить таможенную стоимость отходов методом по цене сделки с ввозимыми товарами, методом по цене сделки с идентичными товарами или методом по цене сделки с однородными товарами в соответствии с законодательством Республики Таджикистан таможенная стоимость отходов определяется в размере одной из следующих величин:</w:t>
      </w:r>
    </w:p>
    <w:p w:rsidR="00985E49" w:rsidRPr="00A711CE" w:rsidRDefault="00985E49">
      <w:pPr>
        <w:pStyle w:val="a3"/>
      </w:pPr>
      <w:r>
        <w:t>1) цены продажи оцениваемых отходов при их первой реализации на таможенной территории Республики Таджикистан покупателю, не являющемуся взаимозависимым ни с одним из участников сделки по переработке товаров;</w:t>
      </w:r>
    </w:p>
    <w:p w:rsidR="00985E49" w:rsidRDefault="00985E49">
      <w:pPr>
        <w:pStyle w:val="a3"/>
      </w:pPr>
      <w:r>
        <w:t>2) цены продажи товаров, являющихся идентичными оцениваемым отходам или однородными с оцениваемыми отходами, если указанные товары получены в результате аналогичной переработки с использованием таможенного режима переработки товаров на таможенной территории и,  если это цена продажи при их первой реализации на таможенной территории Республики Таджикистан покупателю, не являющемуся взаимозависимым ни с одним из участников сделки по переработке товаров;</w:t>
      </w:r>
    </w:p>
    <w:p w:rsidR="00985E49" w:rsidRDefault="00985E49">
      <w:pPr>
        <w:pStyle w:val="a3"/>
      </w:pPr>
      <w:r>
        <w:t>3) цены сделки с товарами, являющимися идентичными оцениваемым отходам или однородными с оцениваемыми отходами, проданными на экспорт в Республику Таджикистан и ввезенными в Республику Таджикистан в то же или почти в то же время, когда производится декларирование оцениваемых отходов;</w:t>
      </w:r>
    </w:p>
    <w:p w:rsidR="00985E49" w:rsidRDefault="00985E49">
      <w:pPr>
        <w:pStyle w:val="a3"/>
      </w:pPr>
      <w:r>
        <w:t>4) цены реализации на внутреннем рынке Республики Таджикистан между не взаимозависимыми продавцами и покупателями товаров, являющихся идентичными оцениваемым отходам или однородными с оцениваемыми отходами, за вычетом налогов, подлежащих уплате в Республике Таджикистан при реализации товаров.</w:t>
      </w:r>
    </w:p>
    <w:p w:rsidR="00985E49" w:rsidRDefault="00985E49">
      <w:pPr>
        <w:pStyle w:val="a3"/>
      </w:pPr>
      <w:r>
        <w:rPr>
          <w:rStyle w:val="a4"/>
        </w:rPr>
        <w:t> </w:t>
      </w:r>
    </w:p>
    <w:p w:rsidR="00985E49" w:rsidRDefault="00985E49">
      <w:pPr>
        <w:pStyle w:val="3"/>
      </w:pPr>
      <w:r>
        <w:t xml:space="preserve">            </w:t>
      </w:r>
      <w:bookmarkStart w:id="208" w:name="_Toc486837603"/>
      <w:bookmarkEnd w:id="208"/>
      <w:r>
        <w:t>Статья 184. Остатки, образовавшиеся  после  переработки  товаров</w:t>
      </w:r>
    </w:p>
    <w:p w:rsidR="00985E49" w:rsidRDefault="00985E49">
      <w:pPr>
        <w:numPr>
          <w:ilvl w:val="0"/>
          <w:numId w:val="257"/>
        </w:numPr>
        <w:spacing w:before="100" w:beforeAutospacing="1" w:after="100" w:afterAutospacing="1"/>
      </w:pPr>
      <w:r>
        <w:t>Остатки товаров, помещенных под таможенный режим переработки товаров на таможенной территории, могут быть вывезены с таможенной территории Республики Таджикистан без уплаты вывозных таможенных пошлин либо помещены под таможенный режим переработки товаров на таможенной территории.</w:t>
      </w:r>
    </w:p>
    <w:p w:rsidR="00985E49" w:rsidRDefault="00985E49">
      <w:pPr>
        <w:numPr>
          <w:ilvl w:val="0"/>
          <w:numId w:val="257"/>
        </w:numPr>
        <w:spacing w:before="100" w:beforeAutospacing="1" w:after="100" w:afterAutospacing="1"/>
      </w:pPr>
      <w:r>
        <w:t>В отношении не вывезенных остатков подлежат уплате суммы ввозных таможенных пошлин, налогов, как если бы они были ввезены на таможенную территорию Республики Таджикистан в этом состоянии.</w:t>
      </w:r>
    </w:p>
    <w:p w:rsidR="00985E49" w:rsidRPr="00A711CE" w:rsidRDefault="00985E49">
      <w:pPr>
        <w:pStyle w:val="a3"/>
      </w:pPr>
      <w:r>
        <w:t>Остатки, в отношении которых уплачиваются таможенные пошлины, налоги, подлежат декларированию.</w:t>
      </w:r>
    </w:p>
    <w:p w:rsidR="00985E49" w:rsidRDefault="00985E49">
      <w:pPr>
        <w:pStyle w:val="a3"/>
      </w:pPr>
      <w:r>
        <w:t>Сумма таможенных пошлин, налогов определяется исходя из размера количественной или стоимостной части остатков пропорционально сумме таможенных пошлин, налогов, которая подлежала бы уплате, если бы товары, в результате переработки которых образовались такие остатки, на день помещения под таможенный режим переработки товаров на таможенной территории были выпущены для свободного обращения.</w:t>
      </w:r>
    </w:p>
    <w:p w:rsidR="00985E49" w:rsidRDefault="00985E49">
      <w:pPr>
        <w:pStyle w:val="a3"/>
      </w:pPr>
      <w:r>
        <w:t> </w:t>
      </w:r>
    </w:p>
    <w:p w:rsidR="00985E49" w:rsidRDefault="00985E49">
      <w:pPr>
        <w:pStyle w:val="3"/>
      </w:pPr>
      <w:bookmarkStart w:id="209" w:name="_Toc486837604"/>
      <w:bookmarkEnd w:id="209"/>
      <w:r>
        <w:t>Статья 185. Завершение и приостановление таможенного режима</w:t>
      </w:r>
    </w:p>
    <w:p w:rsidR="00985E49" w:rsidRDefault="00985E49">
      <w:pPr>
        <w:numPr>
          <w:ilvl w:val="0"/>
          <w:numId w:val="258"/>
        </w:numPr>
        <w:spacing w:before="100" w:beforeAutospacing="1" w:after="100" w:afterAutospacing="1"/>
      </w:pPr>
      <w:r>
        <w:t>Не позднее дня истечения срока переработки (статья 177) таможенный режим переработки товаров на таможенной территории должен быть завершен вывозом продуктов переработки с таможенной территории Республики Таджикистан либо помещением ввезенных товаров и продуктов их переработки под иные таможенные режимы.</w:t>
      </w:r>
    </w:p>
    <w:p w:rsidR="00985E49" w:rsidRDefault="00985E49">
      <w:pPr>
        <w:numPr>
          <w:ilvl w:val="0"/>
          <w:numId w:val="258"/>
        </w:numPr>
        <w:spacing w:before="100" w:beforeAutospacing="1" w:after="100" w:afterAutospacing="1"/>
      </w:pPr>
      <w:r>
        <w:t>Если продукты переработки вывозятся с таможенной территории Республики Таджикистан несколькими партиями, окончательная выверка количества продуктов переработки, указанного в разрешении на переработку товаров (статья 179), может производиться периодически после вывоза продуктов переработки, но не реже одного раза в три месяца и не позднее 30 дней со дня вывоза последней партии продуктов переработки. Если в результате такой выверки лицо, получившее разрешение на переработку на таможенной территории, должно уплатить таможенные пошлины, налоги, на суммы этих таможенных платежей проценты не начисляются при условии, что их уплата производится не позднее 10 рабочих дней со дня принятия таможенным органом решения в письменной форме о необходимости уплаты указанных сумм. Таможенный орган направляет лицу, получившему разрешение на переработку товаров, уведомление о необходимости уплаты таможенных платежей не позднее одного дня, следующего за днем принятия решения.</w:t>
      </w:r>
    </w:p>
    <w:p w:rsidR="00985E49" w:rsidRDefault="00985E49">
      <w:pPr>
        <w:numPr>
          <w:ilvl w:val="0"/>
          <w:numId w:val="258"/>
        </w:numPr>
        <w:spacing w:before="100" w:beforeAutospacing="1" w:after="100" w:afterAutospacing="1"/>
      </w:pPr>
      <w:r>
        <w:t>Таможенный режим переработки товаров на таможенной территории может быть завершен выпуском для свободного обращения ввезенных товаров и (или) продуктов их переработки или их помещением под иной таможенный режим с соблюдением требований и условий, установленных настоящим Кодексом.</w:t>
      </w:r>
    </w:p>
    <w:p w:rsidR="00985E49" w:rsidRDefault="00985E49">
      <w:pPr>
        <w:numPr>
          <w:ilvl w:val="0"/>
          <w:numId w:val="258"/>
        </w:numPr>
        <w:spacing w:before="100" w:beforeAutospacing="1" w:after="100" w:afterAutospacing="1"/>
      </w:pPr>
      <w:r>
        <w:t>При выпуске для свободного обращения ввезенных товаров и (или) продуктов их переработки уплачиваются суммы таможенных пошлин, налогов, которые подлежали бы уплате, если бы ввезенные товары были заявлены к выпуску для свободного обращения в день помещения товаров под таможенный режим переработки товаров на таможенной территории, а также проценты с указанных сумм в размерах, установленных Налоговым кодексом Республики Таджикистан, как если бы в отношении указанных сумм была предоставлена отсрочка со дня помещения товаров под таможенный режим переработки товаров на таможенной территории.</w:t>
      </w:r>
    </w:p>
    <w:p w:rsidR="00985E49" w:rsidRDefault="00985E49">
      <w:pPr>
        <w:numPr>
          <w:ilvl w:val="0"/>
          <w:numId w:val="258"/>
        </w:numPr>
        <w:spacing w:before="100" w:beforeAutospacing="1" w:after="100" w:afterAutospacing="1"/>
      </w:pPr>
      <w:r>
        <w:t>По запросу заинтересованного лица действие таможенного режима переработки товаров на таможенной территории может быть приостановлено:</w:t>
      </w:r>
    </w:p>
    <w:p w:rsidR="00985E49" w:rsidRPr="00A711CE" w:rsidRDefault="00985E49">
      <w:pPr>
        <w:pStyle w:val="a3"/>
      </w:pPr>
      <w:r>
        <w:t>1) при помещении продуктов переработки на таможенный склад в соответствии с частью 3 статьи 217 настоящего Кодекса;</w:t>
      </w:r>
    </w:p>
    <w:p w:rsidR="00985E49" w:rsidRDefault="00985E49">
      <w:pPr>
        <w:pStyle w:val="a3"/>
      </w:pPr>
      <w:r>
        <w:t>2) при помещении продуктов переработки под иные таможенные режимы, не предусматривающие выпуска товаров для свободного обращения.</w:t>
      </w:r>
    </w:p>
    <w:p w:rsidR="00985E49" w:rsidRDefault="00985E49">
      <w:pPr>
        <w:numPr>
          <w:ilvl w:val="0"/>
          <w:numId w:val="259"/>
        </w:numPr>
        <w:spacing w:before="100" w:beforeAutospacing="1" w:after="100" w:afterAutospacing="1"/>
      </w:pPr>
      <w:r>
        <w:t>Приостановление действия таможенного режима переработки товаров на таможенной территории влечет приостановление течения срока переработки товаров (статья 177). Проценты, начисление и уплата которых предусмотрены в соответствии с настоящей статьей, за период приостановления действия таможенного режима переработки товаров на таможенной территории не начисляются и не уплачиваются.</w:t>
      </w:r>
    </w:p>
    <w:p w:rsidR="00985E49" w:rsidRPr="00A711CE" w:rsidRDefault="00985E49">
      <w:pPr>
        <w:pStyle w:val="a3"/>
      </w:pPr>
      <w:r>
        <w:t>Проведение операций по переработке товаров (статья 176) в период приостановления действия таможенного режима переработки товаров на таможенной территории не допускается.</w:t>
      </w:r>
    </w:p>
    <w:p w:rsidR="00985E49" w:rsidRDefault="00985E49">
      <w:pPr>
        <w:numPr>
          <w:ilvl w:val="0"/>
          <w:numId w:val="260"/>
        </w:numPr>
        <w:spacing w:before="100" w:beforeAutospacing="1" w:after="100" w:afterAutospacing="1"/>
      </w:pPr>
      <w:r>
        <w:t>Таможенный режим переработки товаров на таможенной территории также может быть завершен вывозом ввезенных товаров в неизменном состоянии (реэкспортом).</w:t>
      </w:r>
    </w:p>
    <w:p w:rsidR="00985E49" w:rsidRPr="00A711CE" w:rsidRDefault="00985E49">
      <w:pPr>
        <w:pStyle w:val="a3"/>
      </w:pPr>
      <w:r>
        <w:rPr>
          <w:rStyle w:val="a4"/>
        </w:rPr>
        <w:t> </w:t>
      </w:r>
    </w:p>
    <w:p w:rsidR="00985E49" w:rsidRDefault="00985E49">
      <w:pPr>
        <w:pStyle w:val="3"/>
      </w:pPr>
      <w:r>
        <w:t xml:space="preserve">            </w:t>
      </w:r>
      <w:bookmarkStart w:id="210" w:name="_Toc486837605"/>
      <w:bookmarkEnd w:id="210"/>
      <w:r>
        <w:t>Статья 186. Эквивалентная компенсация</w:t>
      </w:r>
    </w:p>
    <w:p w:rsidR="00985E49" w:rsidRDefault="00985E49">
      <w:pPr>
        <w:numPr>
          <w:ilvl w:val="0"/>
          <w:numId w:val="261"/>
        </w:numPr>
        <w:spacing w:before="100" w:beforeAutospacing="1" w:after="100" w:afterAutospacing="1"/>
      </w:pPr>
      <w:r>
        <w:t>С разрешения таможенного органа ввезенные товары, помещенные под таможенный режим переработки товаров на таможенной территории, могут быть заменены другими товарами, в том числе отечественными, если они совпадают по своему описанию, качеству и техническим характеристикам с ввезенными товарами (эквивалентная компенсация).</w:t>
      </w:r>
    </w:p>
    <w:p w:rsidR="00985E49" w:rsidRDefault="00985E49">
      <w:pPr>
        <w:numPr>
          <w:ilvl w:val="0"/>
          <w:numId w:val="261"/>
        </w:numPr>
        <w:spacing w:before="100" w:beforeAutospacing="1" w:after="100" w:afterAutospacing="1"/>
      </w:pPr>
      <w:r>
        <w:t>Продукты, полученные в результате переработки эквивалентных товаров, рассматриваются в качестве продуктов переработки ввезенных товаров в соответствии с положениями настоящей главы.</w:t>
      </w:r>
    </w:p>
    <w:p w:rsidR="00985E49" w:rsidRDefault="00985E49">
      <w:pPr>
        <w:numPr>
          <w:ilvl w:val="0"/>
          <w:numId w:val="261"/>
        </w:numPr>
        <w:spacing w:before="100" w:beforeAutospacing="1" w:after="100" w:afterAutospacing="1"/>
      </w:pPr>
      <w:r>
        <w:t>Эквивалентные товары в таможенных целях имеют статус ввезенных товаров, а ввезенные товары - статус товаров, который имели эквивалентные товары.</w:t>
      </w:r>
    </w:p>
    <w:p w:rsidR="00985E49" w:rsidRDefault="00985E49">
      <w:pPr>
        <w:numPr>
          <w:ilvl w:val="0"/>
          <w:numId w:val="261"/>
        </w:numPr>
        <w:spacing w:before="100" w:beforeAutospacing="1" w:after="100" w:afterAutospacing="1"/>
      </w:pPr>
      <w:r>
        <w:t>Если эквивалентная компенсация разрешается, вывоз продуктов переработки допускается до ввоза товаров для переработки товаров на таможенной территории при условии наличия разрешения на переработку. Таможенные органы устанавливают срок для ввоза таких товаров.</w:t>
      </w:r>
    </w:p>
    <w:p w:rsidR="00985E49" w:rsidRPr="00A711CE" w:rsidRDefault="00985E49">
      <w:pPr>
        <w:pStyle w:val="a3"/>
      </w:pPr>
      <w:r>
        <w:rPr>
          <w:rStyle w:val="a4"/>
        </w:rPr>
        <w:t> </w:t>
      </w:r>
    </w:p>
    <w:p w:rsidR="00985E49" w:rsidRDefault="00985E49">
      <w:pPr>
        <w:pStyle w:val="2"/>
      </w:pPr>
      <w:bookmarkStart w:id="211" w:name="_Toc486837606"/>
      <w:bookmarkEnd w:id="211"/>
      <w:r>
        <w:t>ГЛАВА 22. ПЕРЕРАБОТКА ДЛЯ СВОБОДНОГО ОБРАЩЕНИЯ</w:t>
      </w:r>
    </w:p>
    <w:p w:rsidR="00985E49" w:rsidRPr="00A711CE" w:rsidRDefault="00985E49">
      <w:pPr>
        <w:pStyle w:val="a3"/>
      </w:pPr>
      <w:r>
        <w:rPr>
          <w:rStyle w:val="a4"/>
        </w:rPr>
        <w:t> </w:t>
      </w:r>
    </w:p>
    <w:p w:rsidR="00985E49" w:rsidRDefault="00985E49">
      <w:pPr>
        <w:pStyle w:val="3"/>
      </w:pPr>
      <w:r>
        <w:t xml:space="preserve">            </w:t>
      </w:r>
      <w:bookmarkStart w:id="212" w:name="_Toc486837607"/>
      <w:bookmarkEnd w:id="212"/>
      <w:r>
        <w:t>Статья   187. Содержание таможенного режима переработки для свободного обращения</w:t>
      </w:r>
    </w:p>
    <w:p w:rsidR="00985E49" w:rsidRDefault="00985E49">
      <w:pPr>
        <w:numPr>
          <w:ilvl w:val="0"/>
          <w:numId w:val="262"/>
        </w:numPr>
        <w:spacing w:before="100" w:beforeAutospacing="1" w:after="100" w:afterAutospacing="1"/>
      </w:pPr>
      <w:r>
        <w:rPr>
          <w:rStyle w:val="a4"/>
        </w:rPr>
        <w:t>1</w:t>
      </w:r>
      <w:r>
        <w:t>. Переработка для свободного обращения - таможенный режим, при котором ввезенные на таможенную территорию Республики Таджикистан товары используются для целей проведения операций по переработке товаров в течение установленного срока (срока переработки товаров) с полным условным освобождением от уплаты таможенных пошлин с последующим выпуском продуктов переработки товаров для свободного обращения с уплатой таможенных пошлин по ставкам, применяемым к продуктам переработки.</w:t>
      </w:r>
    </w:p>
    <w:p w:rsidR="00985E49" w:rsidRDefault="00985E49">
      <w:pPr>
        <w:numPr>
          <w:ilvl w:val="0"/>
          <w:numId w:val="262"/>
        </w:numPr>
        <w:spacing w:before="100" w:beforeAutospacing="1" w:after="100" w:afterAutospacing="1"/>
      </w:pPr>
      <w:r>
        <w:t>В отношении ввезенных товаров, помещаемых под таможенный режим переработки для свободного обращения, применяются все запреты и ограничения, установленные в соответствии с нормативными правовыми актами Республики Таджикистан.</w:t>
      </w:r>
    </w:p>
    <w:p w:rsidR="00985E49" w:rsidRPr="00A711CE" w:rsidRDefault="00985E49">
      <w:pPr>
        <w:pStyle w:val="a3"/>
      </w:pPr>
      <w:r>
        <w:t> </w:t>
      </w:r>
    </w:p>
    <w:p w:rsidR="00985E49" w:rsidRDefault="00985E49">
      <w:pPr>
        <w:pStyle w:val="3"/>
      </w:pPr>
      <w:r>
        <w:t xml:space="preserve">            </w:t>
      </w:r>
      <w:bookmarkStart w:id="213" w:name="_Toc486837608"/>
      <w:bookmarkEnd w:id="213"/>
      <w:r>
        <w:t>Статья 188. Условия помещения товаров под таможенный режим переработки для свободного обращения</w:t>
      </w:r>
    </w:p>
    <w:p w:rsidR="00985E49" w:rsidRDefault="00985E49">
      <w:pPr>
        <w:numPr>
          <w:ilvl w:val="0"/>
          <w:numId w:val="263"/>
        </w:numPr>
        <w:spacing w:before="100" w:beforeAutospacing="1" w:after="100" w:afterAutospacing="1"/>
      </w:pPr>
      <w:r>
        <w:t>Помещение товаров под таможенный режим переработки для свободного обращения допускается при условиях:</w:t>
      </w:r>
    </w:p>
    <w:p w:rsidR="00985E49" w:rsidRPr="00A711CE" w:rsidRDefault="00985E49">
      <w:pPr>
        <w:pStyle w:val="a3"/>
      </w:pPr>
      <w:r>
        <w:t>1) при наличии разрешения таможенного органа (статья 192).</w:t>
      </w:r>
    </w:p>
    <w:p w:rsidR="00985E49" w:rsidRDefault="00985E49">
      <w:pPr>
        <w:pStyle w:val="a3"/>
      </w:pPr>
      <w:r>
        <w:t>2) предоставления заключения соответствующего уполномоченного государственного органа о норме выхода продуктов переработке по форме, установленной уполномоченным органом по вопросам таможенного дела по согласованию с соответствующим уполномоченным государственным органом;</w:t>
      </w:r>
    </w:p>
    <w:p w:rsidR="00985E49" w:rsidRDefault="00985E49">
      <w:pPr>
        <w:pStyle w:val="a3"/>
      </w:pPr>
      <w:r>
        <w:t>3) идентификации иностранных товаров в продуктах переработки таможенными органами (ст. 189);</w:t>
      </w:r>
    </w:p>
    <w:p w:rsidR="00985E49" w:rsidRDefault="00985E49">
      <w:pPr>
        <w:pStyle w:val="a3"/>
      </w:pPr>
      <w:r>
        <w:t>4) обеспечения исполнения требований законодательства Республики Таджикистан, включая обеспечение невозможности изъятия товаров и продуктов переработки, помимо таможенного контроля, создание условий для осуществления таможенного контроля, обеспечение доступа таможенных органов к товарам, учет товаров и проведение операций с ними, а также представление отчетности;</w:t>
      </w:r>
    </w:p>
    <w:p w:rsidR="00985E49" w:rsidRDefault="00985E49">
      <w:pPr>
        <w:pStyle w:val="a3"/>
      </w:pPr>
      <w:r>
        <w:t>5) невозможности восстановления продуктов переработки в первоначальное состояние экономически выгодным способом;</w:t>
      </w:r>
    </w:p>
    <w:p w:rsidR="00985E49" w:rsidRDefault="00985E49">
      <w:pPr>
        <w:pStyle w:val="a3"/>
      </w:pPr>
      <w:r>
        <w:t>6) суммы таможенных пошлин, подлежащие уплате в отношении продуктов переработки, ниже тех, которые подлежали бы уплате на день помещения ввезенных товаров под таможенный режим переработки товаров для свободного обращения, если бы они были выпущены для свободного обращения;</w:t>
      </w:r>
    </w:p>
    <w:p w:rsidR="00985E49" w:rsidRDefault="00985E49">
      <w:pPr>
        <w:pStyle w:val="a3"/>
      </w:pPr>
      <w:r>
        <w:t>7) ввоза товаров для переработки лицом, непосредственно осуществляющим операции по переработке.</w:t>
      </w:r>
    </w:p>
    <w:p w:rsidR="00985E49" w:rsidRDefault="00985E49">
      <w:pPr>
        <w:numPr>
          <w:ilvl w:val="0"/>
          <w:numId w:val="264"/>
        </w:numPr>
        <w:spacing w:before="100" w:beforeAutospacing="1" w:after="100" w:afterAutospacing="1"/>
      </w:pPr>
      <w:r>
        <w:t>Таможенный режим переработки для свободного обращения может быть заявлен лицом, которое может выступать в качестве декларанта в соответствии с настоящим Кодексом.</w:t>
      </w:r>
    </w:p>
    <w:p w:rsidR="00985E49" w:rsidRDefault="00985E49">
      <w:pPr>
        <w:numPr>
          <w:ilvl w:val="0"/>
          <w:numId w:val="264"/>
        </w:numPr>
        <w:spacing w:before="100" w:beforeAutospacing="1" w:after="100" w:afterAutospacing="1"/>
      </w:pPr>
      <w:r>
        <w:t>Под таможенный режим переработки для свободного обращения могут помещаться иностранные товары, ранее помещенные под иные таможенные режимы, при соблюдении требований и условий, предусмотренных настоящим Кодексом.</w:t>
      </w:r>
    </w:p>
    <w:p w:rsidR="00985E49" w:rsidRDefault="00985E49">
      <w:pPr>
        <w:numPr>
          <w:ilvl w:val="0"/>
          <w:numId w:val="264"/>
        </w:numPr>
        <w:spacing w:before="100" w:beforeAutospacing="1" w:after="100" w:afterAutospacing="1"/>
      </w:pPr>
      <w:r>
        <w:t>Правительство Республики Таджикистан определяет перечень товаров, запрещенных к помещению под таможенный режим переработки для свободного обращения.</w:t>
      </w:r>
    </w:p>
    <w:p w:rsidR="00985E49" w:rsidRPr="00A711CE" w:rsidRDefault="00985E49">
      <w:pPr>
        <w:pStyle w:val="a3"/>
      </w:pPr>
      <w:r>
        <w:t> </w:t>
      </w:r>
    </w:p>
    <w:p w:rsidR="00985E49" w:rsidRDefault="00985E49">
      <w:pPr>
        <w:pStyle w:val="3"/>
      </w:pPr>
      <w:r>
        <w:t xml:space="preserve">            </w:t>
      </w:r>
      <w:bookmarkStart w:id="214" w:name="_Toc486837609"/>
      <w:bookmarkEnd w:id="214"/>
      <w:r>
        <w:t>Статья 189. Идентификация товаров в продуктах их переработки</w:t>
      </w:r>
    </w:p>
    <w:p w:rsidR="00985E49" w:rsidRPr="00A711CE" w:rsidRDefault="00985E49">
      <w:pPr>
        <w:pStyle w:val="a3"/>
      </w:pPr>
      <w:r>
        <w:t>При идентификации товаров в продуктах их переработки применяются правила, предусмотренные статьей 175 настоящего Кодекса.</w:t>
      </w:r>
    </w:p>
    <w:p w:rsidR="00985E49" w:rsidRDefault="00985E49">
      <w:pPr>
        <w:pStyle w:val="a3"/>
      </w:pPr>
      <w:r>
        <w:t> </w:t>
      </w:r>
    </w:p>
    <w:p w:rsidR="00985E49" w:rsidRDefault="00985E49">
      <w:pPr>
        <w:pStyle w:val="3"/>
      </w:pPr>
      <w:r>
        <w:t xml:space="preserve">            </w:t>
      </w:r>
      <w:bookmarkStart w:id="215" w:name="_Toc486837610"/>
      <w:bookmarkEnd w:id="215"/>
      <w:r>
        <w:t>Статья 190. Операции по переработке товаров</w:t>
      </w:r>
    </w:p>
    <w:p w:rsidR="00985E49" w:rsidRPr="00A711CE" w:rsidRDefault="00985E49">
      <w:pPr>
        <w:pStyle w:val="a3"/>
      </w:pPr>
      <w:r>
        <w:t>Операции по переработке товаров при таможенном режиме переработки товаров для свободного обращения включают:</w:t>
      </w:r>
    </w:p>
    <w:p w:rsidR="00985E49" w:rsidRDefault="00985E49">
      <w:pPr>
        <w:pStyle w:val="a3"/>
      </w:pPr>
      <w:r>
        <w:t>1) собственно переработку или обработку товаров;</w:t>
      </w:r>
    </w:p>
    <w:p w:rsidR="00985E49" w:rsidRDefault="00985E49">
      <w:pPr>
        <w:pStyle w:val="a3"/>
      </w:pPr>
      <w:r>
        <w:t>2) изготовление новых товаров, в том числе монтаж, сборку или разборку товаров.</w:t>
      </w:r>
    </w:p>
    <w:p w:rsidR="00985E49" w:rsidRDefault="00985E49">
      <w:pPr>
        <w:pStyle w:val="a3"/>
      </w:pPr>
      <w:r>
        <w:rPr>
          <w:rStyle w:val="a4"/>
        </w:rPr>
        <w:t> </w:t>
      </w:r>
    </w:p>
    <w:p w:rsidR="00985E49" w:rsidRDefault="00985E49">
      <w:pPr>
        <w:pStyle w:val="3"/>
      </w:pPr>
      <w:r>
        <w:t xml:space="preserve">            </w:t>
      </w:r>
      <w:bookmarkStart w:id="216" w:name="_Toc486837611"/>
      <w:bookmarkEnd w:id="216"/>
      <w:r>
        <w:t>Статья 191. Срок переработки товаров</w:t>
      </w:r>
    </w:p>
    <w:p w:rsidR="00985E49" w:rsidRDefault="00985E49">
      <w:pPr>
        <w:numPr>
          <w:ilvl w:val="0"/>
          <w:numId w:val="265"/>
        </w:numPr>
        <w:spacing w:before="100" w:beforeAutospacing="1" w:after="100" w:afterAutospacing="1"/>
      </w:pPr>
      <w:r>
        <w:t>Срок переработки товаров определяется заявителем по согласованию с таможенным органом и не может превышать один год.</w:t>
      </w:r>
    </w:p>
    <w:p w:rsidR="00985E49" w:rsidRDefault="00985E49">
      <w:pPr>
        <w:numPr>
          <w:ilvl w:val="0"/>
          <w:numId w:val="265"/>
        </w:numPr>
        <w:spacing w:before="100" w:beforeAutospacing="1" w:after="100" w:afterAutospacing="1"/>
      </w:pPr>
      <w:r>
        <w:t>Срок переработки товаров для свободного обращения определяется исходя из продолжительности процесса переработки товаров.</w:t>
      </w:r>
    </w:p>
    <w:p w:rsidR="00985E49" w:rsidRDefault="00985E49">
      <w:pPr>
        <w:numPr>
          <w:ilvl w:val="0"/>
          <w:numId w:val="265"/>
        </w:numPr>
        <w:spacing w:before="100" w:beforeAutospacing="1" w:after="100" w:afterAutospacing="1"/>
      </w:pPr>
      <w:r>
        <w:t>Если лицо, получившее разрешение на переработку, без нарушения требований и условий, установленных настоящей главой, не может завершить таможенный режим в определенный срок по причинам, не зависящим от него, первоначально определенный срок переработки товаров продлевается по мотивированному заявлению лица, получившего разрешение на переработку, в пределах срока, установленного частью 1 настоящей статьи.</w:t>
      </w:r>
    </w:p>
    <w:p w:rsidR="00985E49" w:rsidRDefault="00985E49">
      <w:pPr>
        <w:numPr>
          <w:ilvl w:val="0"/>
          <w:numId w:val="265"/>
        </w:numPr>
        <w:spacing w:before="100" w:beforeAutospacing="1" w:after="100" w:afterAutospacing="1"/>
      </w:pPr>
      <w:r>
        <w:t>Течение срока переработки товаров начинается со дня их помещения под таможенный режим переработки товаров для свободного обращения, а при ввозе товаров отдельными товарными партиями - со дня помещения первой партии товаров.</w:t>
      </w:r>
    </w:p>
    <w:p w:rsidR="00985E49" w:rsidRPr="00A711CE" w:rsidRDefault="00985E49">
      <w:pPr>
        <w:pStyle w:val="a3"/>
      </w:pPr>
      <w:r>
        <w:rPr>
          <w:rStyle w:val="a4"/>
        </w:rPr>
        <w:t> </w:t>
      </w:r>
    </w:p>
    <w:p w:rsidR="00985E49" w:rsidRDefault="00985E49">
      <w:pPr>
        <w:pStyle w:val="3"/>
      </w:pPr>
      <w:r>
        <w:t xml:space="preserve">            </w:t>
      </w:r>
      <w:bookmarkStart w:id="217" w:name="_Toc486837612"/>
      <w:bookmarkEnd w:id="217"/>
      <w:r>
        <w:t>Статья  192. Разрешение на переработку товаров для свободного обращения</w:t>
      </w:r>
    </w:p>
    <w:p w:rsidR="00985E49" w:rsidRDefault="00985E49">
      <w:pPr>
        <w:numPr>
          <w:ilvl w:val="0"/>
          <w:numId w:val="266"/>
        </w:numPr>
        <w:spacing w:before="100" w:beforeAutospacing="1" w:after="100" w:afterAutospacing="1"/>
      </w:pPr>
      <w:r>
        <w:t>Разрешение на переработку товаров для свободного обращения выдается таможенным органом на основании заявления декларанта (часть 1 статьи 193).</w:t>
      </w:r>
    </w:p>
    <w:p w:rsidR="00985E49" w:rsidRDefault="00985E49">
      <w:pPr>
        <w:numPr>
          <w:ilvl w:val="0"/>
          <w:numId w:val="266"/>
        </w:numPr>
        <w:spacing w:before="100" w:beforeAutospacing="1" w:after="100" w:afterAutospacing="1"/>
      </w:pPr>
      <w:r>
        <w:t>В разрешении указываются:</w:t>
      </w:r>
    </w:p>
    <w:p w:rsidR="00985E49" w:rsidRPr="00A711CE" w:rsidRDefault="00985E49">
      <w:pPr>
        <w:pStyle w:val="a3"/>
      </w:pPr>
      <w:r>
        <w:t>1) описание, качество и количество ввезенных товаров и продуктов их переработки;</w:t>
      </w:r>
    </w:p>
    <w:p w:rsidR="00985E49" w:rsidRDefault="00985E49">
      <w:pPr>
        <w:pStyle w:val="a3"/>
      </w:pPr>
      <w:r>
        <w:t>2) операции по переработке товаров и способы их совершения;</w:t>
      </w:r>
    </w:p>
    <w:p w:rsidR="00985E49" w:rsidRDefault="00985E49">
      <w:pPr>
        <w:pStyle w:val="a3"/>
      </w:pPr>
      <w:r>
        <w:t>3) норма выхода продуктов переработки;</w:t>
      </w:r>
    </w:p>
    <w:p w:rsidR="00985E49" w:rsidRDefault="00985E49">
      <w:pPr>
        <w:pStyle w:val="a3"/>
      </w:pPr>
      <w:r>
        <w:t>4) способы идентификации ввезенных товаров в продуктах переработки;</w:t>
      </w:r>
    </w:p>
    <w:p w:rsidR="00985E49" w:rsidRDefault="00985E49">
      <w:pPr>
        <w:pStyle w:val="a3"/>
      </w:pPr>
      <w:r>
        <w:t>5) срок переработки товаров;</w:t>
      </w:r>
    </w:p>
    <w:p w:rsidR="00985E49" w:rsidRDefault="00985E49">
      <w:pPr>
        <w:pStyle w:val="a3"/>
      </w:pPr>
      <w:r>
        <w:t>6) иные сведения, определяемые уполномоченным органом по вопросам таможенного дела, и необходимые для таможенных целей.</w:t>
      </w:r>
    </w:p>
    <w:p w:rsidR="00985E49" w:rsidRDefault="00985E49">
      <w:pPr>
        <w:pStyle w:val="a3"/>
      </w:pPr>
      <w:r>
        <w:t>Форма разрешения на переработку товаров устанавливается уполномоченным органом по вопросам таможенного дела.</w:t>
      </w:r>
    </w:p>
    <w:p w:rsidR="00985E49" w:rsidRDefault="00985E49">
      <w:pPr>
        <w:numPr>
          <w:ilvl w:val="0"/>
          <w:numId w:val="267"/>
        </w:numPr>
        <w:spacing w:before="100" w:beforeAutospacing="1" w:after="100" w:afterAutospacing="1"/>
      </w:pPr>
      <w:r>
        <w:t>Разрешение на переработку товаров действует в течение установленного срока переработки товаров.</w:t>
      </w:r>
    </w:p>
    <w:p w:rsidR="00985E49" w:rsidRDefault="00985E49">
      <w:pPr>
        <w:numPr>
          <w:ilvl w:val="0"/>
          <w:numId w:val="267"/>
        </w:numPr>
        <w:spacing w:before="100" w:beforeAutospacing="1" w:after="100" w:afterAutospacing="1"/>
      </w:pPr>
      <w:r>
        <w:t>4</w:t>
      </w:r>
      <w:r>
        <w:rPr>
          <w:rStyle w:val="a7"/>
        </w:rPr>
        <w:t xml:space="preserve">. </w:t>
      </w:r>
      <w:r>
        <w:t>Разрешение на переработку товаров выдается до помещения товаров под таможенный режим переработки товаров для свободного обращения.</w:t>
      </w:r>
    </w:p>
    <w:p w:rsidR="00985E49" w:rsidRDefault="00985E49">
      <w:pPr>
        <w:numPr>
          <w:ilvl w:val="0"/>
          <w:numId w:val="267"/>
        </w:numPr>
        <w:spacing w:before="100" w:beforeAutospacing="1" w:after="100" w:afterAutospacing="1"/>
      </w:pPr>
      <w:r>
        <w:t>Выданное разрешение передаче другому лицу не подлежит.</w:t>
      </w:r>
    </w:p>
    <w:p w:rsidR="00985E49" w:rsidRDefault="00985E49">
      <w:pPr>
        <w:numPr>
          <w:ilvl w:val="0"/>
          <w:numId w:val="267"/>
        </w:numPr>
        <w:spacing w:before="100" w:beforeAutospacing="1" w:after="100" w:afterAutospacing="1"/>
      </w:pPr>
      <w:r>
        <w:t>Лицо, получившее разрешение на переработку товаров, несет ответственность за уплату таможенных пошлин, налогов в соответствии с частью 2 статьи 350 настоящего Кодекса.</w:t>
      </w:r>
    </w:p>
    <w:p w:rsidR="00985E49" w:rsidRPr="00A711CE" w:rsidRDefault="00985E49">
      <w:pPr>
        <w:pStyle w:val="a3"/>
      </w:pPr>
      <w:r>
        <w:rPr>
          <w:rStyle w:val="a4"/>
        </w:rPr>
        <w:t> </w:t>
      </w:r>
    </w:p>
    <w:p w:rsidR="00985E49" w:rsidRDefault="00985E49">
      <w:pPr>
        <w:pStyle w:val="3"/>
      </w:pPr>
      <w:bookmarkStart w:id="218" w:name="_Toc486837613"/>
      <w:bookmarkEnd w:id="218"/>
      <w:r>
        <w:t>Статья  193. Порядок выдачи разрешения на переработку товаров</w:t>
      </w:r>
    </w:p>
    <w:p w:rsidR="00985E49" w:rsidRDefault="00985E49">
      <w:pPr>
        <w:numPr>
          <w:ilvl w:val="0"/>
          <w:numId w:val="268"/>
        </w:numPr>
        <w:spacing w:before="100" w:beforeAutospacing="1" w:after="100" w:afterAutospacing="1"/>
      </w:pPr>
      <w:r>
        <w:t>Для получения разрешения на переработку товаров в таможенный орган подается заявление, содержащее сведения:</w:t>
      </w:r>
    </w:p>
    <w:p w:rsidR="00985E49" w:rsidRPr="00A711CE" w:rsidRDefault="00985E49">
      <w:pPr>
        <w:pStyle w:val="a3"/>
      </w:pPr>
      <w:r>
        <w:t>1) о заявителе;</w:t>
      </w:r>
    </w:p>
    <w:p w:rsidR="00985E49" w:rsidRDefault="00985E49">
      <w:pPr>
        <w:pStyle w:val="a3"/>
      </w:pPr>
      <w:r>
        <w:t>2) о лице (лицах), непосредственно совершающем (совершающих) операции по переработке товаров;</w:t>
      </w:r>
    </w:p>
    <w:p w:rsidR="00985E49" w:rsidRDefault="00985E49">
      <w:pPr>
        <w:pStyle w:val="a3"/>
      </w:pPr>
      <w:r>
        <w:t>3) о товарах, предназначенных для переработки, продуктах переработки, а также об отходах и остатках;</w:t>
      </w:r>
    </w:p>
    <w:p w:rsidR="00985E49" w:rsidRDefault="00985E49">
      <w:pPr>
        <w:pStyle w:val="a3"/>
      </w:pPr>
      <w:r>
        <w:t>4) об операциях по переработке товаров, о способах и сроках их совершения;</w:t>
      </w:r>
    </w:p>
    <w:p w:rsidR="00985E49" w:rsidRDefault="00985E49">
      <w:pPr>
        <w:pStyle w:val="a3"/>
      </w:pPr>
      <w:r>
        <w:t>5) о местонахождении производственных мощностей, с использованием которых совершаются операции по переработке товаров;</w:t>
      </w:r>
    </w:p>
    <w:p w:rsidR="00985E49" w:rsidRDefault="00985E49">
      <w:pPr>
        <w:pStyle w:val="a3"/>
      </w:pPr>
      <w:r>
        <w:t>6) о норме выхода продуктов переработки;</w:t>
      </w:r>
    </w:p>
    <w:p w:rsidR="00985E49" w:rsidRDefault="00985E49">
      <w:pPr>
        <w:pStyle w:val="a3"/>
      </w:pPr>
      <w:r>
        <w:t>7) о способах идентификации ввезенных товаров в продуктах переработки;</w:t>
      </w:r>
    </w:p>
    <w:p w:rsidR="00985E49" w:rsidRDefault="00985E49">
      <w:pPr>
        <w:pStyle w:val="a3"/>
      </w:pPr>
      <w:r>
        <w:t>8) о сроке переработки товаров.</w:t>
      </w:r>
    </w:p>
    <w:p w:rsidR="00985E49" w:rsidRDefault="00985E49">
      <w:pPr>
        <w:numPr>
          <w:ilvl w:val="0"/>
          <w:numId w:val="269"/>
        </w:numPr>
        <w:spacing w:before="100" w:beforeAutospacing="1" w:after="100" w:afterAutospacing="1"/>
      </w:pPr>
      <w:r>
        <w:t>Форма заявления и форма представления содержащихся в нем сведений устанавливаются уполномоченным органом по вопросам таможенного дела.</w:t>
      </w:r>
    </w:p>
    <w:p w:rsidR="00985E49" w:rsidRPr="00A711CE" w:rsidRDefault="00985E49">
      <w:pPr>
        <w:pStyle w:val="a3"/>
      </w:pPr>
      <w:r>
        <w:t>К заявлению прилагаются документы, подтверждающие заявленные сведения.</w:t>
      </w:r>
    </w:p>
    <w:p w:rsidR="00985E49" w:rsidRDefault="00985E49">
      <w:pPr>
        <w:numPr>
          <w:ilvl w:val="0"/>
          <w:numId w:val="270"/>
        </w:numPr>
        <w:spacing w:before="100" w:beforeAutospacing="1" w:after="100" w:afterAutospacing="1"/>
      </w:pPr>
      <w:r>
        <w:t>Таможенный орган рассматривает заявление и приложенные к нему документы в течение 30 дней со дня их принятия. В течение указанного срока таможенный орган проверяет соблюдение установленных требований и условий, а также принимает решение о согласовании срока переработки товаров и нормы выхода продуктов переработки, которая определяется по правилам, установленным статьей 178 настоящего Кодекса.</w:t>
      </w:r>
    </w:p>
    <w:p w:rsidR="00985E49" w:rsidRPr="00A711CE" w:rsidRDefault="00985E49">
      <w:pPr>
        <w:pStyle w:val="a3"/>
      </w:pPr>
      <w:r>
        <w:t>Таможенный орган вправе запросить у третьих лиц, а также у государственных органов документы, подтверждающие сведения, указанные в части 1 настоящей статьи. Указанные лица обязаны в течение 10 дней со дня получения запроса представить запрашиваемые документы. При этом таможенный орган вправе продлить срок рассмотрения заявления  до двух месяцев со дня его принятия.</w:t>
      </w:r>
    </w:p>
    <w:p w:rsidR="00985E49" w:rsidRDefault="00985E49">
      <w:pPr>
        <w:pStyle w:val="a3"/>
      </w:pPr>
      <w:r>
        <w:t>Разрешение на переработку товаров и прилагаемые к нему документы регистрируются уполномоченным органом по вопросам таможенного дела. В случае не соблюдения установленных требований и условий, уполномоченный орган по вопросам таможенного дела вправе отказать в выдаче разрешения на переработку товаров.</w:t>
      </w:r>
    </w:p>
    <w:p w:rsidR="00985E49" w:rsidRDefault="00985E49">
      <w:pPr>
        <w:numPr>
          <w:ilvl w:val="0"/>
          <w:numId w:val="271"/>
        </w:numPr>
        <w:spacing w:before="100" w:beforeAutospacing="1" w:after="100" w:afterAutospacing="1"/>
      </w:pPr>
      <w:r>
        <w:t>Таможенный орган отказывает в выдаче разрешения на переработку товаров только в случае, если при подаче заявления заявителем не соблюдены требования и условия, установленные статьями 187-193 настоящего Кодекса, а также в случае принятия таможенным органом решения об отказе в согласовании заявленных сведений.</w:t>
      </w:r>
    </w:p>
    <w:p w:rsidR="00985E49" w:rsidRPr="00A711CE" w:rsidRDefault="00985E49">
      <w:pPr>
        <w:pStyle w:val="a3"/>
      </w:pPr>
      <w:r>
        <w:t>Отказ таможенного органа в выдаче разрешения на переработку товаров должен быть обоснован и мотивирован. Заявитель уведомляется об отказе в выдаче указанного разрешения в письменной форме.</w:t>
      </w:r>
    </w:p>
    <w:p w:rsidR="00985E49" w:rsidRDefault="00985E49">
      <w:pPr>
        <w:pStyle w:val="a3"/>
      </w:pPr>
      <w:r>
        <w:rPr>
          <w:rStyle w:val="a4"/>
        </w:rPr>
        <w:t> </w:t>
      </w:r>
    </w:p>
    <w:p w:rsidR="00985E49" w:rsidRDefault="00985E49">
      <w:pPr>
        <w:pStyle w:val="3"/>
      </w:pPr>
      <w:r>
        <w:t xml:space="preserve">            </w:t>
      </w:r>
      <w:bookmarkStart w:id="219" w:name="_Toc486837614"/>
      <w:bookmarkEnd w:id="219"/>
      <w:r>
        <w:t>Статья 194. Отходы и остатки</w:t>
      </w:r>
    </w:p>
    <w:p w:rsidR="00985E49" w:rsidRPr="00A711CE" w:rsidRDefault="00985E49">
      <w:pPr>
        <w:pStyle w:val="a3"/>
      </w:pPr>
      <w:r>
        <w:t>В отношении отходов, образовавшихся в результате переработки товаров, а также остатков товаров, помещенных под таможенный режим переработки товаров для свободного обращения, применяются правила, предусмотренные статьями 183 и 184 настоящего Кодекса.</w:t>
      </w:r>
    </w:p>
    <w:p w:rsidR="00985E49" w:rsidRDefault="00985E49">
      <w:pPr>
        <w:pStyle w:val="a3"/>
      </w:pPr>
      <w:r>
        <w:rPr>
          <w:rStyle w:val="a4"/>
        </w:rPr>
        <w:t> </w:t>
      </w:r>
    </w:p>
    <w:p w:rsidR="00985E49" w:rsidRDefault="00985E49">
      <w:pPr>
        <w:pStyle w:val="3"/>
      </w:pPr>
      <w:bookmarkStart w:id="220" w:name="_Toc486837615"/>
      <w:bookmarkEnd w:id="220"/>
      <w:r>
        <w:t>Статья 195. Завершение таможенного режима переработки для свободного обращения</w:t>
      </w:r>
    </w:p>
    <w:p w:rsidR="00985E49" w:rsidRPr="00A711CE" w:rsidRDefault="00985E49">
      <w:pPr>
        <w:pStyle w:val="a3"/>
      </w:pPr>
      <w:r>
        <w:t>1.Таможенный режим переработки для свободного обращения завершается выпуском продуктов переработки товаров для свободного обращения. При выпуске продуктов переработки для свободного обращения таможенные пошлины исчисляются исходя из ставок, применимых к продуктам переработки. Таможенная стоимость и количество продуктов переработки определяются на день их заявления к выпуску для свободного обращения.</w:t>
      </w:r>
    </w:p>
    <w:p w:rsidR="00985E49" w:rsidRDefault="00985E49">
      <w:pPr>
        <w:numPr>
          <w:ilvl w:val="0"/>
          <w:numId w:val="272"/>
        </w:numPr>
        <w:spacing w:before="100" w:beforeAutospacing="1" w:after="100" w:afterAutospacing="1"/>
      </w:pPr>
      <w:r>
        <w:rPr>
          <w:rStyle w:val="a4"/>
        </w:rPr>
        <w:t>В исключительных случаях и в порядке, определяемом уполномоченным органом по вопросам таможенного дела, таможенный режим переработки для свободного обращения завершается после помещения продуктов переработки также под иной таможенный режим с соблюдением условий, предусмотренных настоящим Кодексом для выбора и (или) изменения таможенных режимов. (ЗРТ от 03.07.2012г., №845)</w:t>
      </w:r>
    </w:p>
    <w:p w:rsidR="00985E49" w:rsidRPr="00A711CE" w:rsidRDefault="00985E49">
      <w:pPr>
        <w:pStyle w:val="a3"/>
      </w:pPr>
      <w:r>
        <w:t> </w:t>
      </w:r>
    </w:p>
    <w:p w:rsidR="00985E49" w:rsidRDefault="00985E49">
      <w:pPr>
        <w:pStyle w:val="3"/>
      </w:pPr>
      <w:r>
        <w:t xml:space="preserve">            </w:t>
      </w:r>
      <w:bookmarkStart w:id="221" w:name="_Toc486837616"/>
      <w:bookmarkEnd w:id="221"/>
      <w:r>
        <w:t>Статья 196. Особенности применения ставок таможенных пошлин в отношении продуктов переработки</w:t>
      </w:r>
    </w:p>
    <w:p w:rsidR="00985E49" w:rsidRPr="00A711CE" w:rsidRDefault="00985E49">
      <w:pPr>
        <w:pStyle w:val="a3"/>
      </w:pPr>
      <w:r>
        <w:t>В отношении продуктов переработки применяются ставки таможенных пошлин по стране происхождения ввезенных для переработки товаров. В случаях, когда в процессе переработки используются иностранные товары, происходящие из разных стран, применение ставок таможенных пошлин осуществляется с учетом следующих особенностей:</w:t>
      </w:r>
    </w:p>
    <w:p w:rsidR="00985E49" w:rsidRDefault="00985E49">
      <w:pPr>
        <w:pStyle w:val="a3"/>
      </w:pPr>
      <w:r>
        <w:t>1) если в результате переработки произошло изменение классификационного кода товаров по Товарной номенклатуре внешнеэкономической деятельности на уровне любого из первых четырех знаков, к продуктам переработки применяются ставки таможенных пошлин как к товарам, ввозимым из стран, которым Республика Таджикистан предоставляет в торгово-политических отношениях режим наиболее благоприятствуемой нации;</w:t>
      </w:r>
    </w:p>
    <w:p w:rsidR="00985E49" w:rsidRDefault="00985E49">
      <w:pPr>
        <w:pStyle w:val="a3"/>
      </w:pPr>
      <w:r>
        <w:t>2) в иных случаях применяются ставки таможенных пошлин по стране происхождения иностранных товаров, таможенная стоимость которых является наибольшей.</w:t>
      </w:r>
    </w:p>
    <w:p w:rsidR="00985E49" w:rsidRDefault="00985E49">
      <w:pPr>
        <w:pStyle w:val="a3"/>
      </w:pPr>
      <w:r>
        <w:rPr>
          <w:rStyle w:val="a4"/>
        </w:rPr>
        <w:t> </w:t>
      </w:r>
    </w:p>
    <w:p w:rsidR="00985E49" w:rsidRDefault="00985E49">
      <w:pPr>
        <w:pStyle w:val="2"/>
      </w:pPr>
      <w:bookmarkStart w:id="222" w:name="_Toc486837617"/>
      <w:bookmarkEnd w:id="222"/>
      <w:r>
        <w:t>ГЛАВА 23. ПЕРЕРАБОТКА ВНЕ ТАМОЖЕННОЙ ТЕРРИТОРИИ</w:t>
      </w:r>
    </w:p>
    <w:p w:rsidR="00985E49" w:rsidRPr="00A711CE" w:rsidRDefault="00985E49">
      <w:pPr>
        <w:pStyle w:val="a3"/>
      </w:pPr>
      <w:r>
        <w:rPr>
          <w:rStyle w:val="a4"/>
        </w:rPr>
        <w:t> </w:t>
      </w:r>
    </w:p>
    <w:p w:rsidR="00985E49" w:rsidRDefault="00985E49">
      <w:pPr>
        <w:pStyle w:val="3"/>
      </w:pPr>
      <w:bookmarkStart w:id="223" w:name="_Toc486837618"/>
      <w:bookmarkEnd w:id="223"/>
      <w:r>
        <w:t>Статья  197. Содержание таможенного режима переработки вне таможенной территории</w:t>
      </w:r>
    </w:p>
    <w:p w:rsidR="00985E49" w:rsidRDefault="00985E49">
      <w:pPr>
        <w:numPr>
          <w:ilvl w:val="0"/>
          <w:numId w:val="273"/>
        </w:numPr>
        <w:spacing w:before="100" w:beforeAutospacing="1" w:after="100" w:afterAutospacing="1"/>
      </w:pPr>
      <w:r>
        <w:t>Переработка вне таможенной территории - таможенный режим, при котором отечественные товары вывозятся с таможенной территории Республики Таджикистан для целей проведения операций по переработке товаров в течение установленного срока (срока переработки товаров) с последующим ввозом продуктов переработки с полным или частичным освобождением от уплаты ввозных таможенных пошлин, налогов в соответствии с законодательством Республики Таджикистан.</w:t>
      </w:r>
    </w:p>
    <w:p w:rsidR="00985E49" w:rsidRDefault="00985E49">
      <w:pPr>
        <w:numPr>
          <w:ilvl w:val="0"/>
          <w:numId w:val="273"/>
        </w:numPr>
        <w:spacing w:before="100" w:beforeAutospacing="1" w:after="100" w:afterAutospacing="1"/>
      </w:pPr>
      <w:r>
        <w:t>Товары вывозятся с таможенной территории Республики Таджикистан в соответствии с таможенным режимом переработки вне таможенной территории с полным условным освобождением от уплаты вывозных таможенных пошлин. К вывозимым товарам не применяются запреты и ограничения экономического характера, установленные в соответствии с нормативными правовыми актами Республики Таджикистан.</w:t>
      </w:r>
    </w:p>
    <w:p w:rsidR="00985E49" w:rsidRDefault="00985E49">
      <w:pPr>
        <w:numPr>
          <w:ilvl w:val="0"/>
          <w:numId w:val="273"/>
        </w:numPr>
        <w:spacing w:before="100" w:beforeAutospacing="1" w:after="100" w:afterAutospacing="1"/>
      </w:pPr>
      <w:r>
        <w:t>При вывозе товаров в соответствии с таможенным режимом переработки вне таможенной территории освобождение от уплаты, возврат либо возмещение внутренних налогов не производятся.</w:t>
      </w:r>
    </w:p>
    <w:p w:rsidR="00985E49" w:rsidRPr="00A711CE" w:rsidRDefault="00985E49">
      <w:pPr>
        <w:pStyle w:val="a3"/>
      </w:pPr>
      <w:r>
        <w:rPr>
          <w:rStyle w:val="a4"/>
        </w:rPr>
        <w:t> </w:t>
      </w:r>
    </w:p>
    <w:p w:rsidR="00985E49" w:rsidRDefault="00985E49">
      <w:pPr>
        <w:pStyle w:val="3"/>
      </w:pPr>
      <w:r>
        <w:t xml:space="preserve">            </w:t>
      </w:r>
      <w:bookmarkStart w:id="224" w:name="_Toc486837619"/>
      <w:bookmarkEnd w:id="224"/>
      <w:r>
        <w:t>Статья  198. Условия помещения товаров под таможенный режим переработки вне таможенной территории</w:t>
      </w:r>
    </w:p>
    <w:p w:rsidR="00985E49" w:rsidRDefault="00985E49">
      <w:pPr>
        <w:numPr>
          <w:ilvl w:val="0"/>
          <w:numId w:val="274"/>
        </w:numPr>
        <w:spacing w:before="100" w:beforeAutospacing="1" w:after="100" w:afterAutospacing="1"/>
      </w:pPr>
      <w:r>
        <w:t>Переработка вне таможенной территории допускается при наличии разрешения таможенного органа (статья 203).</w:t>
      </w:r>
    </w:p>
    <w:p w:rsidR="00985E49" w:rsidRDefault="00985E49">
      <w:pPr>
        <w:numPr>
          <w:ilvl w:val="0"/>
          <w:numId w:val="274"/>
        </w:numPr>
        <w:spacing w:before="100" w:beforeAutospacing="1" w:after="100" w:afterAutospacing="1"/>
      </w:pPr>
      <w:r>
        <w:t>Переработка вне таможенной территории допускается, если таможенные органы могут идентифицировать вывезенные товары в продуктах переработки (статья 199), за исключением случая, когда осуществляется замена продуктов переработки иностранными товарами в соответствии со статьей 206 настоящего Кодекса.</w:t>
      </w:r>
    </w:p>
    <w:p w:rsidR="00985E49" w:rsidRDefault="00985E49">
      <w:pPr>
        <w:numPr>
          <w:ilvl w:val="0"/>
          <w:numId w:val="274"/>
        </w:numPr>
        <w:spacing w:before="100" w:beforeAutospacing="1" w:after="100" w:afterAutospacing="1"/>
      </w:pPr>
      <w:r>
        <w:t>Для помещения товаров под таможенный режим переработки вне таможенной территории товары должны иметь для таможенных целей статус находящихся в свободном обращении или произведены в Республике Таджикистан. Допускается помещение под таможенный режим переработки вне таможенной территории товаров, в отношение которых предоставлены льготы по уплате таможенных пошлин, налогов в соответствии с законодательством Республики Таджикистан, в случае, если операцией по переработке товаров является ремонт.</w:t>
      </w:r>
    </w:p>
    <w:p w:rsidR="00985E49" w:rsidRDefault="00985E49">
      <w:pPr>
        <w:numPr>
          <w:ilvl w:val="0"/>
          <w:numId w:val="274"/>
        </w:numPr>
        <w:spacing w:before="100" w:beforeAutospacing="1" w:after="100" w:afterAutospacing="1"/>
      </w:pPr>
      <w:r>
        <w:t>Правительство Республики Таджикистан вправе определять случаи, когда переработка вне таможенной территории не допускается в отношении определенных видов товаров, а также устанавливать количественные или стоимостные ограничения по допущению товаров к проведению операций по переработке товаров в соответствии с таможенным режимом переработки вне таможенной территории, исходя из защиты интересов отечественных товаропроизводителей. Указанные запреты и ограничения вводятся в действие в соответствии со статьей 4 настоящего Кодекса.</w:t>
      </w:r>
    </w:p>
    <w:p w:rsidR="00985E49" w:rsidRPr="00A711CE" w:rsidRDefault="00985E49">
      <w:pPr>
        <w:pStyle w:val="a3"/>
      </w:pPr>
      <w:r>
        <w:rPr>
          <w:rStyle w:val="a4"/>
        </w:rPr>
        <w:t> </w:t>
      </w:r>
    </w:p>
    <w:p w:rsidR="00985E49" w:rsidRDefault="00985E49">
      <w:pPr>
        <w:pStyle w:val="3"/>
      </w:pPr>
      <w:r>
        <w:t xml:space="preserve">            </w:t>
      </w:r>
      <w:bookmarkStart w:id="225" w:name="_Toc486837620"/>
      <w:bookmarkEnd w:id="225"/>
      <w:r>
        <w:t>Статья 199. Идентификация товаров в продуктах переработки</w:t>
      </w:r>
    </w:p>
    <w:p w:rsidR="00985E49" w:rsidRDefault="00985E49">
      <w:pPr>
        <w:numPr>
          <w:ilvl w:val="0"/>
          <w:numId w:val="275"/>
        </w:numPr>
        <w:spacing w:before="100" w:beforeAutospacing="1" w:after="100" w:afterAutospacing="1"/>
      </w:pPr>
      <w:r>
        <w:t>Для идентификации вывезенных товаров в продуктах их переработки используются следующие способы, если эти способы применимы исходя из характера товаров и осуществляемых операций по переработке товаров:</w:t>
      </w:r>
    </w:p>
    <w:p w:rsidR="00985E49" w:rsidRPr="00A711CE" w:rsidRDefault="00985E49">
      <w:pPr>
        <w:pStyle w:val="a3"/>
      </w:pPr>
      <w:r>
        <w:t>1) проставление заявителем или должностным лицом таможенного органа печатей, штампов, цифровой или другой маркировки на вывозимые товары;</w:t>
      </w:r>
    </w:p>
    <w:p w:rsidR="00985E49" w:rsidRDefault="00985E49">
      <w:pPr>
        <w:pStyle w:val="a3"/>
      </w:pPr>
      <w:r>
        <w:t>2) подробное описание вывозимых товаров, их фотографирование, изображение в масштабе;</w:t>
      </w:r>
    </w:p>
    <w:p w:rsidR="00985E49" w:rsidRDefault="00985E49">
      <w:pPr>
        <w:pStyle w:val="a3"/>
      </w:pPr>
      <w:r>
        <w:t>3) сопоставление результатов исследования предварительно взятых проб или образцов вывозимых товаров и продуктов их переработки;</w:t>
      </w:r>
    </w:p>
    <w:p w:rsidR="00985E49" w:rsidRDefault="00985E49">
      <w:pPr>
        <w:pStyle w:val="a3"/>
      </w:pPr>
      <w:r>
        <w:t>4) использование серийных номеров или другой маркировки производителя вывозимых товаров;</w:t>
      </w:r>
    </w:p>
    <w:p w:rsidR="00985E49" w:rsidRDefault="00985E49">
      <w:pPr>
        <w:pStyle w:val="a3"/>
      </w:pPr>
      <w:r>
        <w:t>5) документальное подтверждение, свидетельствующее, что операциям по переработке товаров подвергались вывезенные товары;</w:t>
      </w:r>
    </w:p>
    <w:p w:rsidR="00985E49" w:rsidRDefault="00985E49">
      <w:pPr>
        <w:pStyle w:val="a3"/>
      </w:pPr>
      <w:r>
        <w:t>6) иные способы идентификации, предполагающие использование современных технологий.</w:t>
      </w:r>
    </w:p>
    <w:p w:rsidR="00985E49" w:rsidRDefault="00985E49">
      <w:pPr>
        <w:numPr>
          <w:ilvl w:val="0"/>
          <w:numId w:val="276"/>
        </w:numPr>
        <w:spacing w:before="100" w:beforeAutospacing="1" w:after="100" w:afterAutospacing="1"/>
      </w:pPr>
      <w:r>
        <w:t>Приемлемость заявленного способа идентификации вывезенных товаров для переработки вне таможенной территории в продуктах переработки устанавливается таможенным органом с учетом характера товаров и осуществляемых операций по переработке товаров.</w:t>
      </w:r>
    </w:p>
    <w:p w:rsidR="00985E49" w:rsidRDefault="00985E49">
      <w:pPr>
        <w:numPr>
          <w:ilvl w:val="0"/>
          <w:numId w:val="276"/>
        </w:numPr>
        <w:spacing w:before="100" w:beforeAutospacing="1" w:after="100" w:afterAutospacing="1"/>
      </w:pPr>
      <w:r>
        <w:t>По запросу заявителя и с согласия таможенного органа указанная идентификация для таможенных целей может быть обеспечена путем исследования представленных подробных сведений о сырье, материалах и комплектующих, которые используются в производстве, а также о технологии производства продуктов переработки.</w:t>
      </w:r>
    </w:p>
    <w:p w:rsidR="00985E49" w:rsidRPr="00A711CE" w:rsidRDefault="00985E49">
      <w:pPr>
        <w:pStyle w:val="a3"/>
      </w:pPr>
      <w:r>
        <w:rPr>
          <w:rStyle w:val="a4"/>
        </w:rPr>
        <w:t> </w:t>
      </w:r>
    </w:p>
    <w:p w:rsidR="00985E49" w:rsidRDefault="00985E49">
      <w:pPr>
        <w:pStyle w:val="3"/>
      </w:pPr>
      <w:r>
        <w:t xml:space="preserve">            </w:t>
      </w:r>
      <w:bookmarkStart w:id="226" w:name="_Toc486837621"/>
      <w:bookmarkEnd w:id="226"/>
      <w:r>
        <w:t>Статья 200. Операции по переработке товаров</w:t>
      </w:r>
    </w:p>
    <w:p w:rsidR="00985E49" w:rsidRPr="00A711CE" w:rsidRDefault="00985E49">
      <w:pPr>
        <w:pStyle w:val="a3"/>
      </w:pPr>
      <w:r>
        <w:t>Операции по переработке товаров при таможенном режиме переработки вне таможенной территории включают:</w:t>
      </w:r>
    </w:p>
    <w:p w:rsidR="00985E49" w:rsidRDefault="00985E49">
      <w:pPr>
        <w:pStyle w:val="a3"/>
      </w:pPr>
      <w:r>
        <w:t>1) собственно переработку и обработку товаров;</w:t>
      </w:r>
    </w:p>
    <w:p w:rsidR="00985E49" w:rsidRDefault="00985E49">
      <w:pPr>
        <w:pStyle w:val="a3"/>
      </w:pPr>
      <w:r>
        <w:t>2) изготовление новых товаров, в том числе монтаж, сборку или разборку товаров;</w:t>
      </w:r>
    </w:p>
    <w:p w:rsidR="00985E49" w:rsidRDefault="00985E49">
      <w:pPr>
        <w:pStyle w:val="a3"/>
      </w:pPr>
      <w:r>
        <w:t>3) ремонт товаров, в том числе их восстановление, замену составных частей, восстановление потребительских свойств.</w:t>
      </w:r>
    </w:p>
    <w:p w:rsidR="00985E49" w:rsidRDefault="00985E49">
      <w:pPr>
        <w:pStyle w:val="a3"/>
      </w:pPr>
      <w:r>
        <w:rPr>
          <w:rStyle w:val="a4"/>
        </w:rPr>
        <w:t> </w:t>
      </w:r>
    </w:p>
    <w:p w:rsidR="00985E49" w:rsidRDefault="00985E49">
      <w:pPr>
        <w:pStyle w:val="3"/>
      </w:pPr>
      <w:r>
        <w:t xml:space="preserve">            </w:t>
      </w:r>
      <w:bookmarkStart w:id="227" w:name="_Toc486837622"/>
      <w:bookmarkEnd w:id="227"/>
      <w:r>
        <w:t>Статья 201. Срок переработки товаров</w:t>
      </w:r>
    </w:p>
    <w:p w:rsidR="00985E49" w:rsidRDefault="00985E49">
      <w:pPr>
        <w:numPr>
          <w:ilvl w:val="0"/>
          <w:numId w:val="277"/>
        </w:numPr>
        <w:spacing w:before="100" w:beforeAutospacing="1" w:after="100" w:afterAutospacing="1"/>
      </w:pPr>
      <w:r>
        <w:t>Срок переработки товаров определяется декларантом по согласованию с таможенным органом и не может превышать два года.</w:t>
      </w:r>
    </w:p>
    <w:p w:rsidR="00985E49" w:rsidRDefault="00985E49">
      <w:pPr>
        <w:numPr>
          <w:ilvl w:val="0"/>
          <w:numId w:val="277"/>
        </w:numPr>
        <w:spacing w:before="100" w:beforeAutospacing="1" w:after="100" w:afterAutospacing="1"/>
      </w:pPr>
      <w:r>
        <w:t>Срок переработки товаров вне таможенной территории определяется исходя из продолжительности процесса переработки товаров и времени, необходимого для перевозки продуктов их переработки, в пределах срока, установленного частью 1 настоящей статьи.</w:t>
      </w:r>
    </w:p>
    <w:p w:rsidR="00985E49" w:rsidRDefault="00985E49">
      <w:pPr>
        <w:numPr>
          <w:ilvl w:val="0"/>
          <w:numId w:val="277"/>
        </w:numPr>
        <w:spacing w:before="100" w:beforeAutospacing="1" w:after="100" w:afterAutospacing="1"/>
      </w:pPr>
      <w:r>
        <w:t>По мотивированному заявлению лица, получившего разрешение на переработку товаров, первоначально определенный срок переработки продлевается в пределах срока, установленного частью 1 настоящей статьи.</w:t>
      </w:r>
    </w:p>
    <w:p w:rsidR="00985E49" w:rsidRDefault="00985E49">
      <w:pPr>
        <w:numPr>
          <w:ilvl w:val="0"/>
          <w:numId w:val="277"/>
        </w:numPr>
        <w:spacing w:before="100" w:beforeAutospacing="1" w:after="100" w:afterAutospacing="1"/>
      </w:pPr>
      <w:r>
        <w:t>Течение срока переработки товаров начинается со дня их помещения под таможенный режим переработки товаров вне таможенной территории, а при вывозе товаров отдельными товарными партиями - со дня помещения первой партии товаров.</w:t>
      </w:r>
    </w:p>
    <w:p w:rsidR="00985E49" w:rsidRPr="00A711CE" w:rsidRDefault="00985E49">
      <w:pPr>
        <w:pStyle w:val="a3"/>
      </w:pPr>
      <w:r>
        <w:rPr>
          <w:rStyle w:val="a4"/>
        </w:rPr>
        <w:t> </w:t>
      </w:r>
    </w:p>
    <w:p w:rsidR="00985E49" w:rsidRDefault="00985E49">
      <w:pPr>
        <w:pStyle w:val="3"/>
      </w:pPr>
      <w:r>
        <w:t xml:space="preserve">            </w:t>
      </w:r>
      <w:bookmarkStart w:id="228" w:name="_Toc486837623"/>
      <w:bookmarkEnd w:id="228"/>
      <w:r>
        <w:t>Статья 202. Норма выхода продуктов переработки в таможенных целях</w:t>
      </w:r>
    </w:p>
    <w:p w:rsidR="00985E49" w:rsidRDefault="00985E49">
      <w:pPr>
        <w:numPr>
          <w:ilvl w:val="0"/>
          <w:numId w:val="278"/>
        </w:numPr>
        <w:spacing w:before="100" w:beforeAutospacing="1" w:after="100" w:afterAutospacing="1"/>
      </w:pPr>
      <w:r>
        <w:t>Норма выхода продуктов переработки (количество или процентное содержание продуктов переработки, образовавшихся в результате переработки определенного количества вывезенных товаров) определяется декларантом по согласованию с таможенным органом исходя из фактических условий, при которых осуществляется переработка товаров, за исключением случаев, предусмотренных частью 4 настоящей статьи, если это будет признано необходимым для целей таможенного контроля. Норма выхода продуктов переработки определяется до ввоза продуктов переработки на таможенную территорию Республики Таджикистан.</w:t>
      </w:r>
    </w:p>
    <w:p w:rsidR="00985E49" w:rsidRDefault="00985E49">
      <w:pPr>
        <w:numPr>
          <w:ilvl w:val="0"/>
          <w:numId w:val="278"/>
        </w:numPr>
        <w:spacing w:before="100" w:beforeAutospacing="1" w:after="100" w:afterAutospacing="1"/>
      </w:pPr>
      <w:r>
        <w:t>Согласование нормы выхода продуктов переработки таможенным органом производится на основании представленных декларантом документов, содержащих сведения о технологическом процессе переработки. При согласовании нормы выхода таможенными органами учитываются заключения экспертных организаций (в том числе таможенных лабораторий), основанные на конкретном технологическом процессе переработки.</w:t>
      </w:r>
    </w:p>
    <w:p w:rsidR="00985E49" w:rsidRDefault="00985E49">
      <w:pPr>
        <w:numPr>
          <w:ilvl w:val="0"/>
          <w:numId w:val="278"/>
        </w:numPr>
        <w:spacing w:before="100" w:beforeAutospacing="1" w:after="100" w:afterAutospacing="1"/>
      </w:pPr>
      <w:r>
        <w:t>Описание, качество и количество продуктов переработки окончательно определяется после согласования нормы выхода продуктов переработки.</w:t>
      </w:r>
    </w:p>
    <w:p w:rsidR="00985E49" w:rsidRDefault="00985E49">
      <w:pPr>
        <w:numPr>
          <w:ilvl w:val="0"/>
          <w:numId w:val="278"/>
        </w:numPr>
        <w:spacing w:before="100" w:beforeAutospacing="1" w:after="100" w:afterAutospacing="1"/>
      </w:pPr>
      <w:r>
        <w:t>Если операции по переработке товаров, имеющих практически постоянные характеристики, обычно осуществляются в соответствии с определенными техническими условиями и ведут к выпуску продуктов переработки неизменного качества, компетентными органами устанавливаются стандартные нормы выхода продуктов переработки для таможенных целей.</w:t>
      </w:r>
    </w:p>
    <w:p w:rsidR="00985E49" w:rsidRPr="00A711CE" w:rsidRDefault="00985E49">
      <w:pPr>
        <w:pStyle w:val="a3"/>
      </w:pPr>
      <w:r>
        <w:t>При использовании стандартных норм выхода продуктов переработки для таможенных целей ввоз продуктов переработки в количестве, превышающем установленные нормы выхода продуктов переработки, с полным или частичным освобождением от уплаты таможенных пошлин, налогов не допускается.</w:t>
      </w:r>
    </w:p>
    <w:p w:rsidR="00985E49" w:rsidRDefault="00985E49">
      <w:pPr>
        <w:pStyle w:val="a3"/>
      </w:pPr>
      <w:r>
        <w:t> </w:t>
      </w:r>
    </w:p>
    <w:p w:rsidR="00985E49" w:rsidRDefault="00985E49">
      <w:pPr>
        <w:pStyle w:val="3"/>
      </w:pPr>
      <w:bookmarkStart w:id="229" w:name="_Toc486837624"/>
      <w:bookmarkEnd w:id="229"/>
      <w:r>
        <w:t>Статья  203. Разрешение на переработку товаров</w:t>
      </w:r>
    </w:p>
    <w:p w:rsidR="00985E49" w:rsidRDefault="00985E49">
      <w:pPr>
        <w:numPr>
          <w:ilvl w:val="0"/>
          <w:numId w:val="279"/>
        </w:numPr>
        <w:spacing w:before="100" w:beforeAutospacing="1" w:after="100" w:afterAutospacing="1"/>
      </w:pPr>
      <w:r>
        <w:t>Вывоз товаров для переработки вне таможенной территории допускается при наличии разрешения на переработку товаров вне таможенной территории.</w:t>
      </w:r>
    </w:p>
    <w:p w:rsidR="00985E49" w:rsidRDefault="00985E49">
      <w:pPr>
        <w:numPr>
          <w:ilvl w:val="0"/>
          <w:numId w:val="279"/>
        </w:numPr>
        <w:spacing w:before="100" w:beforeAutospacing="1" w:after="100" w:afterAutospacing="1"/>
      </w:pPr>
      <w:r>
        <w:t>Разрешение на переработку товаров вне таможенной территории выдается таможенным органом декларанту.</w:t>
      </w:r>
    </w:p>
    <w:p w:rsidR="00985E49" w:rsidRDefault="00985E49">
      <w:pPr>
        <w:numPr>
          <w:ilvl w:val="0"/>
          <w:numId w:val="279"/>
        </w:numPr>
        <w:spacing w:before="100" w:beforeAutospacing="1" w:after="100" w:afterAutospacing="1"/>
      </w:pPr>
      <w:r>
        <w:t>В разрешении указываются:</w:t>
      </w:r>
    </w:p>
    <w:p w:rsidR="00985E49" w:rsidRPr="00A711CE" w:rsidRDefault="00985E49">
      <w:pPr>
        <w:pStyle w:val="a3"/>
      </w:pPr>
      <w:r>
        <w:t>1) описание, качество и количество товаров, предназначенных для переработки, и продуктов их переработки;</w:t>
      </w:r>
    </w:p>
    <w:p w:rsidR="00985E49" w:rsidRDefault="00985E49">
      <w:pPr>
        <w:pStyle w:val="a3"/>
      </w:pPr>
      <w:r>
        <w:t>2) операции по переработке товаров и способы их совершения;</w:t>
      </w:r>
    </w:p>
    <w:p w:rsidR="00985E49" w:rsidRDefault="00985E49">
      <w:pPr>
        <w:pStyle w:val="a3"/>
      </w:pPr>
      <w:r>
        <w:t>3) норма выхода продуктов переработки, если она установлена (частью 4 статьи 202) или согласована на день выдачи разрешения;</w:t>
      </w:r>
    </w:p>
    <w:p w:rsidR="00985E49" w:rsidRDefault="00985E49">
      <w:pPr>
        <w:pStyle w:val="a3"/>
      </w:pPr>
      <w:r>
        <w:t>4) способы идентификации вывозимых товаров в продуктах переработки;</w:t>
      </w:r>
    </w:p>
    <w:p w:rsidR="00985E49" w:rsidRDefault="00985E49">
      <w:pPr>
        <w:pStyle w:val="a3"/>
      </w:pPr>
      <w:r>
        <w:t>5) срок переработки товаров;</w:t>
      </w:r>
    </w:p>
    <w:p w:rsidR="00985E49" w:rsidRDefault="00985E49">
      <w:pPr>
        <w:pStyle w:val="a3"/>
      </w:pPr>
      <w:r>
        <w:t>6) иные сведения, определяемые уполномоченным органом по вопросам таможенного дела, и необходимые для таможенных целей.</w:t>
      </w:r>
    </w:p>
    <w:p w:rsidR="00985E49" w:rsidRDefault="00985E49">
      <w:pPr>
        <w:pStyle w:val="a3"/>
      </w:pPr>
      <w:r>
        <w:t>Форма разрешения на переработку товаров устанавливается уполномоченным органом по вопросам таможенного дела.</w:t>
      </w:r>
    </w:p>
    <w:p w:rsidR="00985E49" w:rsidRDefault="00985E49">
      <w:pPr>
        <w:numPr>
          <w:ilvl w:val="0"/>
          <w:numId w:val="280"/>
        </w:numPr>
        <w:spacing w:before="100" w:beforeAutospacing="1" w:after="100" w:afterAutospacing="1"/>
      </w:pPr>
      <w:r>
        <w:t>Разрешение на переработку товаров действует в течение установленного срока переработки товаров.</w:t>
      </w:r>
    </w:p>
    <w:p w:rsidR="00985E49" w:rsidRDefault="00985E49">
      <w:pPr>
        <w:numPr>
          <w:ilvl w:val="0"/>
          <w:numId w:val="280"/>
        </w:numPr>
        <w:spacing w:before="100" w:beforeAutospacing="1" w:after="100" w:afterAutospacing="1"/>
      </w:pPr>
      <w:r>
        <w:t>Лицо, получившее разрешение на переработку товаров, несет ответственность за уплату таможенных пошлин, налогов в соответствии с частью 2 статьи 350 настоящего Кодекса.</w:t>
      </w:r>
    </w:p>
    <w:p w:rsidR="00985E49" w:rsidRPr="00A711CE" w:rsidRDefault="00985E49">
      <w:pPr>
        <w:pStyle w:val="a3"/>
      </w:pPr>
      <w:r>
        <w:t> </w:t>
      </w:r>
    </w:p>
    <w:p w:rsidR="00985E49" w:rsidRDefault="00985E49">
      <w:pPr>
        <w:pStyle w:val="3"/>
      </w:pPr>
      <w:bookmarkStart w:id="230" w:name="_Toc486837625"/>
      <w:bookmarkEnd w:id="230"/>
      <w:r>
        <w:t>Статья 204. Порядок выдачи разрешения на переработку товаров</w:t>
      </w:r>
    </w:p>
    <w:p w:rsidR="00985E49" w:rsidRDefault="00985E49">
      <w:pPr>
        <w:numPr>
          <w:ilvl w:val="0"/>
          <w:numId w:val="281"/>
        </w:numPr>
        <w:spacing w:before="100" w:beforeAutospacing="1" w:after="100" w:afterAutospacing="1"/>
      </w:pPr>
      <w:r>
        <w:t>Для получения разрешения на переработку товаров в таможенный орган подается заявление, содержащее сведения:</w:t>
      </w:r>
    </w:p>
    <w:p w:rsidR="00985E49" w:rsidRPr="00A711CE" w:rsidRDefault="00985E49">
      <w:pPr>
        <w:pStyle w:val="a3"/>
      </w:pPr>
      <w:r>
        <w:t>1) о заявителе;</w:t>
      </w:r>
    </w:p>
    <w:p w:rsidR="00985E49" w:rsidRDefault="00985E49">
      <w:pPr>
        <w:pStyle w:val="a3"/>
      </w:pPr>
      <w:r>
        <w:t>2) о лице (лицах), непосредственно совершающем (совершающих) операции по переработке товаров, и его (их) местонахождении;</w:t>
      </w:r>
    </w:p>
    <w:p w:rsidR="00985E49" w:rsidRDefault="00985E49">
      <w:pPr>
        <w:pStyle w:val="a3"/>
      </w:pPr>
      <w:r>
        <w:t>3) о товарах, предназначенных для переработки;</w:t>
      </w:r>
    </w:p>
    <w:p w:rsidR="00985E49" w:rsidRDefault="00985E49">
      <w:pPr>
        <w:pStyle w:val="a3"/>
      </w:pPr>
      <w:r>
        <w:t>4) об операциях по переработке товаров, о способах и сроках их совершения;</w:t>
      </w:r>
    </w:p>
    <w:p w:rsidR="00985E49" w:rsidRDefault="00985E49">
      <w:pPr>
        <w:pStyle w:val="a3"/>
      </w:pPr>
      <w:r>
        <w:t>5) о норме выхода продуктов переработки, если она установлена (частью 4 статьи 202) или если на день подачи заявления декларантом эта норма определена;</w:t>
      </w:r>
    </w:p>
    <w:p w:rsidR="00985E49" w:rsidRDefault="00985E49">
      <w:pPr>
        <w:pStyle w:val="a3"/>
      </w:pPr>
      <w:r>
        <w:t>6) о продуктах переработки товаров и об их предполагаемом количестве;</w:t>
      </w:r>
    </w:p>
    <w:p w:rsidR="00985E49" w:rsidRDefault="00985E49">
      <w:pPr>
        <w:pStyle w:val="a3"/>
      </w:pPr>
      <w:r>
        <w:t>7) о способах идентификации вывезенных товаров в продуктах их переработки;</w:t>
      </w:r>
    </w:p>
    <w:p w:rsidR="00985E49" w:rsidRDefault="00985E49">
      <w:pPr>
        <w:pStyle w:val="a3"/>
      </w:pPr>
      <w:r>
        <w:t>8) о замене продуктов переработки иностранными товарами;</w:t>
      </w:r>
    </w:p>
    <w:p w:rsidR="00985E49" w:rsidRDefault="00985E49">
      <w:pPr>
        <w:pStyle w:val="a3"/>
      </w:pPr>
      <w:r>
        <w:t>9) о сроке переработки товаров.</w:t>
      </w:r>
    </w:p>
    <w:p w:rsidR="00985E49" w:rsidRDefault="00985E49">
      <w:pPr>
        <w:numPr>
          <w:ilvl w:val="0"/>
          <w:numId w:val="282"/>
        </w:numPr>
        <w:spacing w:before="100" w:beforeAutospacing="1" w:after="100" w:afterAutospacing="1"/>
      </w:pPr>
      <w:r>
        <w:t>Форма заявления и форма представления сведений устанавливаются уполномоченным органом по вопросам таможенного дела.</w:t>
      </w:r>
    </w:p>
    <w:p w:rsidR="00985E49" w:rsidRPr="00A711CE" w:rsidRDefault="00985E49">
      <w:pPr>
        <w:pStyle w:val="a3"/>
      </w:pPr>
      <w:r>
        <w:t>К заявлению прилагаются документы, подтверждающие заявленные сведения.</w:t>
      </w:r>
    </w:p>
    <w:p w:rsidR="00985E49" w:rsidRDefault="00985E49">
      <w:pPr>
        <w:numPr>
          <w:ilvl w:val="0"/>
          <w:numId w:val="283"/>
        </w:numPr>
        <w:spacing w:before="100" w:beforeAutospacing="1" w:after="100" w:afterAutospacing="1"/>
      </w:pPr>
      <w:r>
        <w:t>Таможенный орган рассматривает заявление и приложенные к нему документы в течение 30 дней со дня их принятия. В течение указанного срока таможенный орган проверяет сведения, указанные в заявлении, а также принимает решение о согласовании заявленных нормы выхода продуктов переработки и срока переработки товаров.</w:t>
      </w:r>
    </w:p>
    <w:p w:rsidR="00985E49" w:rsidRPr="00A711CE" w:rsidRDefault="00985E49">
      <w:pPr>
        <w:pStyle w:val="a3"/>
      </w:pPr>
      <w:r>
        <w:t>Таможенный орган вправе запросить у третьих лиц, а также у государственных органов документы, подтверждающие заявленные сведения. При этом таможенный орган вправе продлить срок рассмотрения заявления, но не более чем до двух месяцев со дня его принятия.</w:t>
      </w:r>
    </w:p>
    <w:p w:rsidR="00985E49" w:rsidRDefault="00985E49">
      <w:pPr>
        <w:pStyle w:val="a3"/>
      </w:pPr>
      <w:r>
        <w:t>Разрешение на переработку товаров и прилагаемые к нему документы регистрируются уполномоченным органом по вопросам таможенного дела. В случае не соблюдения установленных требований и условий, уполномоченный орган по вопросам таможенного дела вправе отказать в выдаче разрешения на переработку товаров.</w:t>
      </w:r>
    </w:p>
    <w:p w:rsidR="00985E49" w:rsidRDefault="00985E49">
      <w:pPr>
        <w:numPr>
          <w:ilvl w:val="0"/>
          <w:numId w:val="284"/>
        </w:numPr>
        <w:spacing w:before="100" w:beforeAutospacing="1" w:after="100" w:afterAutospacing="1"/>
      </w:pPr>
      <w:r>
        <w:t>В качестве заявления на переработку товаров используется таможенная декларация на товары, вывозимые в соответствии с таможенным режимом переработки вне таможенной территории, при условии, что товары вывозятся одной товарной партией в случае, если:</w:t>
      </w:r>
    </w:p>
    <w:p w:rsidR="00985E49" w:rsidRPr="00A711CE" w:rsidRDefault="00985E49">
      <w:pPr>
        <w:pStyle w:val="a3"/>
      </w:pPr>
      <w:r>
        <w:t>1) целью помещения товаров под таможенный режим переработки вне таможенной территории является их ремонт, в том числе осуществляемый на возмездной основе;</w:t>
      </w:r>
    </w:p>
    <w:p w:rsidR="00985E49" w:rsidRDefault="00985E49">
      <w:pPr>
        <w:pStyle w:val="a3"/>
      </w:pPr>
      <w:r>
        <w:t>2) таможенная стоимость товаров, помещаемых под таможенный режим переработки товаров вне таможенной территории, не превышает 2000-кратного установленного законом показателя для расчетов.</w:t>
      </w:r>
    </w:p>
    <w:p w:rsidR="00985E49" w:rsidRDefault="00985E49">
      <w:pPr>
        <w:numPr>
          <w:ilvl w:val="0"/>
          <w:numId w:val="285"/>
        </w:numPr>
        <w:spacing w:before="100" w:beforeAutospacing="1" w:after="100" w:afterAutospacing="1"/>
      </w:pPr>
      <w:r>
        <w:t>Если в качестве заявления на переработку товаров используется таможенная декларация, срок его рассмотрения не должен превышать срок проверки таможенной декларации, установленный частью 1 статьи 400 настоящего Кодекса. В указанном случае продукты переработки при их ввозе должны декларироваться тому таможенному органу, который выдал разрешение на переработку товаров.</w:t>
      </w:r>
    </w:p>
    <w:p w:rsidR="00985E49" w:rsidRDefault="00985E49">
      <w:pPr>
        <w:numPr>
          <w:ilvl w:val="0"/>
          <w:numId w:val="285"/>
        </w:numPr>
        <w:spacing w:before="100" w:beforeAutospacing="1" w:after="100" w:afterAutospacing="1"/>
      </w:pPr>
      <w:r>
        <w:t>Таможенный орган отказывает в выдаче разрешения на переработку товаров только в случае, если при подаче заявления заявителем не соблюдены требования и условия, установленные настоящей главой, а также в случае принятия таможенным органом решения об отказе в согласовании заявленных нормы выхода продуктов переработки и срока переработки товаров.</w:t>
      </w:r>
    </w:p>
    <w:p w:rsidR="00985E49" w:rsidRPr="00A711CE" w:rsidRDefault="00985E49">
      <w:pPr>
        <w:pStyle w:val="a3"/>
      </w:pPr>
      <w:r>
        <w:t>Отказ таможенного органа в выдаче разрешения на переработку товаров должен быть обоснован и мотивирован. Декларант уведомляется об отказе в выдаче указанного разрешения в письменной форме.</w:t>
      </w:r>
    </w:p>
    <w:p w:rsidR="00985E49" w:rsidRDefault="00985E49">
      <w:pPr>
        <w:pStyle w:val="a3"/>
      </w:pPr>
      <w:r>
        <w:rPr>
          <w:rStyle w:val="a4"/>
        </w:rPr>
        <w:t> </w:t>
      </w:r>
    </w:p>
    <w:p w:rsidR="00985E49" w:rsidRDefault="00985E49">
      <w:pPr>
        <w:pStyle w:val="3"/>
      </w:pPr>
      <w:r>
        <w:t xml:space="preserve">            </w:t>
      </w:r>
      <w:bookmarkStart w:id="231" w:name="_Toc486837626"/>
      <w:bookmarkEnd w:id="231"/>
      <w:r>
        <w:t>Статья  205. Отзыв разрешения на переработку товаров</w:t>
      </w:r>
    </w:p>
    <w:p w:rsidR="00985E49" w:rsidRDefault="00985E49">
      <w:pPr>
        <w:numPr>
          <w:ilvl w:val="0"/>
          <w:numId w:val="286"/>
        </w:numPr>
        <w:spacing w:before="100" w:beforeAutospacing="1" w:after="100" w:afterAutospacing="1"/>
      </w:pPr>
      <w:r>
        <w:t>Выданное разрешение на переработку товаров отзывается таможенным органом, если в соответствии с принятым на основании части 4 статьи 198 настоящего Кодекса нормативными правовыми актами Республики Таджикистан помещение товаров под таможенный режим переработки вне таможенной территории не допускается.</w:t>
      </w:r>
    </w:p>
    <w:p w:rsidR="00985E49" w:rsidRDefault="00985E49">
      <w:pPr>
        <w:numPr>
          <w:ilvl w:val="0"/>
          <w:numId w:val="286"/>
        </w:numPr>
        <w:spacing w:before="100" w:beforeAutospacing="1" w:after="100" w:afterAutospacing="1"/>
      </w:pPr>
      <w:r>
        <w:t>Решение об отзыве действует со дня вступления в силу соответствующего нормативного правового акта Республики Таджикистан.</w:t>
      </w:r>
    </w:p>
    <w:p w:rsidR="00985E49" w:rsidRDefault="00985E49">
      <w:pPr>
        <w:numPr>
          <w:ilvl w:val="0"/>
          <w:numId w:val="286"/>
        </w:numPr>
        <w:spacing w:before="100" w:beforeAutospacing="1" w:after="100" w:afterAutospacing="1"/>
      </w:pPr>
      <w:r>
        <w:t>При отзыве разрешения на переработку товаров помещение товаров под таможенный режим переработки товаров вне таможенной территории в соответствии с отозванным разрешением не допускается, а в отношении товаров, помещенных под таможенный режим переработки товаров вне таможенной территории до отзыва разрешения, допускается завершить таможенный режим в соответствии с настоящей главой.</w:t>
      </w:r>
    </w:p>
    <w:p w:rsidR="00985E49" w:rsidRDefault="00985E49">
      <w:pPr>
        <w:numPr>
          <w:ilvl w:val="0"/>
          <w:numId w:val="286"/>
        </w:numPr>
        <w:spacing w:before="100" w:beforeAutospacing="1" w:after="100" w:afterAutospacing="1"/>
      </w:pPr>
      <w:r>
        <w:t>Форма отзыва разрешения на переработку товаров устанавливается уполномоченным органом по вопросам таможенного дела.</w:t>
      </w:r>
    </w:p>
    <w:p w:rsidR="00985E49" w:rsidRPr="00A711CE" w:rsidRDefault="00985E49">
      <w:pPr>
        <w:pStyle w:val="a3"/>
      </w:pPr>
      <w:r>
        <w:rPr>
          <w:rStyle w:val="a4"/>
        </w:rPr>
        <w:t> </w:t>
      </w:r>
    </w:p>
    <w:p w:rsidR="00985E49" w:rsidRDefault="00985E49">
      <w:pPr>
        <w:pStyle w:val="3"/>
      </w:pPr>
      <w:r>
        <w:t xml:space="preserve">            </w:t>
      </w:r>
      <w:bookmarkStart w:id="232" w:name="_Toc486837627"/>
      <w:bookmarkEnd w:id="232"/>
      <w:r>
        <w:t>Статья  206. Замена продуктов переработки иностранными товарами</w:t>
      </w:r>
    </w:p>
    <w:p w:rsidR="00985E49" w:rsidRPr="00A711CE" w:rsidRDefault="00985E49">
      <w:pPr>
        <w:pStyle w:val="a3"/>
      </w:pPr>
      <w:r>
        <w:t>По мотивированному запросу декларанта с разрешения уполномоченного органа по вопросам таможенного дела допускается замена продуктов переработки иностранными товарами, если:</w:t>
      </w:r>
    </w:p>
    <w:p w:rsidR="00985E49" w:rsidRDefault="00985E49">
      <w:pPr>
        <w:pStyle w:val="a3"/>
      </w:pPr>
      <w:r>
        <w:t>1) они совпадают по своему описанию, количеству, стоимости, качеству и техническим характеристикам с продуктами переработки;</w:t>
      </w:r>
    </w:p>
    <w:p w:rsidR="00985E49" w:rsidRDefault="00985E49">
      <w:pPr>
        <w:pStyle w:val="a3"/>
      </w:pPr>
      <w:r>
        <w:t>2) код иностранного товара по Товарной номенклатуре внешнеэкономической деятельности совпадает с кодом продукта переработки по Товарной номенклатуре внешнеэкономической деятельности на уровне первых четырех цифр.</w:t>
      </w:r>
    </w:p>
    <w:p w:rsidR="00985E49" w:rsidRDefault="00985E49">
      <w:pPr>
        <w:pStyle w:val="a3"/>
      </w:pPr>
      <w:r>
        <w:t>В иных случаях допускается замена продуктов переработки иностранными товарами путем переоформления разрешения на переработку в порядке, установленном статьей 204 настоящего Кодекса.</w:t>
      </w:r>
    </w:p>
    <w:p w:rsidR="00985E49" w:rsidRDefault="00985E49">
      <w:pPr>
        <w:pStyle w:val="a3"/>
      </w:pPr>
      <w:r>
        <w:rPr>
          <w:rStyle w:val="a4"/>
        </w:rPr>
        <w:t> </w:t>
      </w:r>
    </w:p>
    <w:p w:rsidR="00985E49" w:rsidRDefault="00985E49">
      <w:pPr>
        <w:pStyle w:val="3"/>
      </w:pPr>
      <w:r>
        <w:t xml:space="preserve">            </w:t>
      </w:r>
      <w:bookmarkStart w:id="233" w:name="_Toc486837628"/>
      <w:bookmarkEnd w:id="233"/>
      <w:r>
        <w:t>Статья 207. Применение полного или частичного освобождения от уплаты таможенных пошлин, налогов к продуктам переработки</w:t>
      </w:r>
    </w:p>
    <w:p w:rsidR="00985E49" w:rsidRDefault="00985E49">
      <w:pPr>
        <w:numPr>
          <w:ilvl w:val="0"/>
          <w:numId w:val="287"/>
        </w:numPr>
        <w:spacing w:before="100" w:beforeAutospacing="1" w:after="100" w:afterAutospacing="1"/>
      </w:pPr>
      <w:r>
        <w:t>Полное освобождение от уплаты таможенных пошлин, налогов предоставляется в отношении продуктов переработки, если целью переработки был гарантийный (безвозмездный) ремонт вывезенных товаров. В отношении товаров, ранее выпущенных для свободного обращения на таможенной территории Республики Таджикистан, полное освобождение от уплаты таможенных пошлин, налогов не предоставляется, если при выпуске товаров для свободного обращения учитывалось наличие дефекта, являющегося причиной ремонта.</w:t>
      </w:r>
    </w:p>
    <w:p w:rsidR="00985E49" w:rsidRDefault="00985E49">
      <w:pPr>
        <w:numPr>
          <w:ilvl w:val="0"/>
          <w:numId w:val="287"/>
        </w:numPr>
        <w:spacing w:before="100" w:beforeAutospacing="1" w:after="100" w:afterAutospacing="1"/>
      </w:pPr>
      <w:r>
        <w:t>В остальных случаях в отношении продуктов переработки предоставляется частичное освобождение от уплаты таможенных пошлин, налогов, за исключением акцизов, которое осуществляется в следующем порядке:</w:t>
      </w:r>
    </w:p>
    <w:p w:rsidR="00985E49" w:rsidRPr="00A711CE" w:rsidRDefault="00985E49">
      <w:pPr>
        <w:pStyle w:val="a3"/>
      </w:pPr>
      <w:r>
        <w:t>1) сумма подлежащих уплате таможенных пошлин определяется как разность между суммой ввозной таможенной пошлины, применяемой в отношении продуктов переработки, и суммой ввозной таможенной пошлины, которая применялась бы в отношении вывезенных товаров, как если бы они были выпущены для свободного обращения, если к продуктам переработки применяются специфические ставки таможенных пошлин и операцией по переработке не является гарантийный (безвозмездный) ремонт, либо исходя из стоимости операций по переработке товаров, которая при отсутствии документов, подтверждающих стоимость этих операций, может определяться как разность между таможенной стоимостью всего объема производимых продуктов переработки и таможенной стоимостью вывезенных на переработку товаров;</w:t>
      </w:r>
    </w:p>
    <w:p w:rsidR="00985E49" w:rsidRDefault="00985E49">
      <w:pPr>
        <w:pStyle w:val="a3"/>
      </w:pPr>
      <w:r>
        <w:t>2) сумма подлежащего уплате налога на добавленную стоимость определяется исходя из стоимости операций по переработке товаров, которая при отсутствии документов, подтверждающих стоимость этих операций, может определяться как разность между таможенной стоимостью всего объема производимых продуктов переработки, ввезенных на таможенную территорию Республики Таджикистан, и таможенной стоимостью вывезенных на переработку товаров.</w:t>
      </w:r>
    </w:p>
    <w:p w:rsidR="00985E49" w:rsidRDefault="00985E49">
      <w:pPr>
        <w:numPr>
          <w:ilvl w:val="0"/>
          <w:numId w:val="288"/>
        </w:numPr>
        <w:spacing w:before="100" w:beforeAutospacing="1" w:after="100" w:afterAutospacing="1"/>
      </w:pPr>
      <w:r>
        <w:t>Акцизы в отношении продуктов переработки подлежат уплате в полном объеме, за исключением случая, когда операцией по переработке товаров является гарантийный (безвозмездный) ремонт вывезенных товаров.</w:t>
      </w:r>
    </w:p>
    <w:p w:rsidR="00985E49" w:rsidRDefault="00985E49">
      <w:pPr>
        <w:numPr>
          <w:ilvl w:val="0"/>
          <w:numId w:val="288"/>
        </w:numPr>
        <w:spacing w:before="100" w:beforeAutospacing="1" w:after="100" w:afterAutospacing="1"/>
      </w:pPr>
      <w:r>
        <w:t>При ввозе продуктов переработки по истечении срока переработки (статья 201), а также при несоблюдении других требований и условий настоящей главы, либо подтверждении их ненадлежащим способом полное или частичное освобождение от уплаты таможенных пошлин, налогов не предоставляется.</w:t>
      </w:r>
    </w:p>
    <w:p w:rsidR="00985E49" w:rsidRPr="00A711CE" w:rsidRDefault="00985E49">
      <w:pPr>
        <w:pStyle w:val="a3"/>
      </w:pPr>
      <w:r>
        <w:rPr>
          <w:rStyle w:val="a4"/>
        </w:rPr>
        <w:t> </w:t>
      </w:r>
    </w:p>
    <w:p w:rsidR="00985E49" w:rsidRDefault="00985E49">
      <w:pPr>
        <w:pStyle w:val="3"/>
      </w:pPr>
      <w:r>
        <w:t xml:space="preserve">            </w:t>
      </w:r>
      <w:bookmarkStart w:id="234" w:name="_Toc486837629"/>
      <w:bookmarkEnd w:id="234"/>
      <w:r>
        <w:t>Статья 208. Завершение таможенного режима переработки вне таможенной территории</w:t>
      </w:r>
    </w:p>
    <w:p w:rsidR="00985E49" w:rsidRDefault="00985E49">
      <w:pPr>
        <w:numPr>
          <w:ilvl w:val="0"/>
          <w:numId w:val="289"/>
        </w:numPr>
        <w:spacing w:before="100" w:beforeAutospacing="1" w:after="100" w:afterAutospacing="1"/>
      </w:pPr>
      <w:r>
        <w:t>Таможенный режим переработки вне таможенной территории завершается ввозом продуктов переработки на таможенную территорию Республики Таджикистан либо иным способом, предусмотренным настоящей статьей.</w:t>
      </w:r>
    </w:p>
    <w:p w:rsidR="00985E49" w:rsidRDefault="00985E49">
      <w:pPr>
        <w:numPr>
          <w:ilvl w:val="0"/>
          <w:numId w:val="289"/>
        </w:numPr>
        <w:spacing w:before="100" w:beforeAutospacing="1" w:after="100" w:afterAutospacing="1"/>
      </w:pPr>
      <w:r>
        <w:t>Если продукты переработки ввозятся на таможенную территорию Республики Таджикистан несколькими партиями, окончательная выверка количества продуктов переработки, указанного в разрешении на переработку товаров (статья 203), может производиться периодически после ввоза продуктов переработки, но не реже одного раза в три месяца и не позднее 30 дней со дня ввоза последней партии продуктов переработки. Если в результате такой выверки лицо, получившее разрешение на переработку вне таможенной территории, должно уплатить таможенные пошлины, налоги, на суммы этих таможенных платежей проценты не начисляются при условии, что их уплата производится не позднее 10 рабочих дней со дня принятия таможенным органом решения в письменной форме о необходимости уплаты указанных сумм. Таможенный орган направляет декларанту уведомление о необходимости уплаты таможенных платежей не позднее одного дня, следующего за днем принятия решения.</w:t>
      </w:r>
    </w:p>
    <w:p w:rsidR="00985E49" w:rsidRDefault="00985E49">
      <w:pPr>
        <w:numPr>
          <w:ilvl w:val="0"/>
          <w:numId w:val="289"/>
        </w:numPr>
        <w:spacing w:before="100" w:beforeAutospacing="1" w:after="100" w:afterAutospacing="1"/>
      </w:pPr>
      <w:r>
        <w:t>Таможенный режим переработки вне таможенной территории может быть завершен обратным ввозом (реимпортом) товаров, вывезенных с таможенной территории Республики Таджикистан, либо помещением указанных товаров под таможенный режим, применимый к вывозимым товарам, с соблюдением требований и условий, установленных настоящим Кодексом. Изменение таможенного режима переработки вне таможенной территории на таможенный режим экспорта не допускается, если в соответствии с законодательством Республики Таджикистан вывезенные товары или продукты их переработки подлежат обязательному обратному ввозу. Изменение таможенного режима переработки вне таможенной территории на таможенный режим, применимый к вывозимым товарам, допускается без фактического представления товаров таможенному органу.</w:t>
      </w:r>
    </w:p>
    <w:p w:rsidR="00985E49" w:rsidRPr="00A711CE" w:rsidRDefault="00985E49">
      <w:pPr>
        <w:pStyle w:val="a3"/>
      </w:pPr>
      <w:r>
        <w:t>При изменении таможенного режима переработки вне таможенной территории на таможенный режим экспорта в отношении вывезенных товаров подлежат уплате суммы вывозных таможенных пошлин, если они установлены, а также проценты с указанных сумм, как если бы на день принятия таможенной декларации на вывоз была предоставлена отсрочка уплаты вывозной таможенной пошлины.</w:t>
      </w:r>
    </w:p>
    <w:p w:rsidR="00985E49" w:rsidRDefault="00985E49">
      <w:pPr>
        <w:numPr>
          <w:ilvl w:val="0"/>
          <w:numId w:val="290"/>
        </w:numPr>
        <w:spacing w:before="100" w:beforeAutospacing="1" w:after="100" w:afterAutospacing="1"/>
      </w:pPr>
      <w:r>
        <w:t>Если продукты переработки помещаются под таможенный режим, не предусматривающий выпуска товаров для свободного обращения, суммы таможенных пошлин, налогов в отношении этих товаров не могут превышать суммы, исчисляемые в соответствии с частями 2 и 3 статьи 207 настоящего Кодекса, без учета процентов, за исключением случая, предусмотренного частью 5 настоящей статьи.</w:t>
      </w:r>
    </w:p>
    <w:p w:rsidR="00985E49" w:rsidRDefault="00985E49">
      <w:pPr>
        <w:numPr>
          <w:ilvl w:val="0"/>
          <w:numId w:val="290"/>
        </w:numPr>
        <w:spacing w:before="100" w:beforeAutospacing="1" w:after="100" w:afterAutospacing="1"/>
      </w:pPr>
      <w:r>
        <w:t>Если ввозятся продукты переработки товаров, в отношении которых были предоставлены льготы по уплате таможенных пошлин, налогов до их вывоза (часть 3 статьи 198), при выпуске таких товаров для свободного обращения наряду с суммами таможенных пошлин, налогов, подлежащих уплате в соответствии со статьей 207 настоящего Кодекса, подлежат уплате суммы ввозных таможенных пошлин, налогов, в отношении которых были предоставлены льготы до вывоза товаров на переработку.</w:t>
      </w:r>
    </w:p>
    <w:p w:rsidR="00985E49" w:rsidRPr="00A711CE" w:rsidRDefault="00985E49">
      <w:pPr>
        <w:pStyle w:val="a3"/>
      </w:pPr>
      <w:r>
        <w:t> </w:t>
      </w:r>
    </w:p>
    <w:p w:rsidR="00985E49" w:rsidRDefault="00985E49">
      <w:pPr>
        <w:pStyle w:val="2"/>
      </w:pPr>
      <w:bookmarkStart w:id="235" w:name="_Toc486837630"/>
      <w:bookmarkEnd w:id="235"/>
      <w:r>
        <w:t>ГЛАВА 24.  ВРЕМЕННЫЙ ВВОЗ</w:t>
      </w:r>
    </w:p>
    <w:p w:rsidR="00985E49" w:rsidRPr="00A711CE" w:rsidRDefault="00985E49">
      <w:pPr>
        <w:pStyle w:val="a3"/>
      </w:pPr>
      <w:r>
        <w:rPr>
          <w:rStyle w:val="a4"/>
        </w:rPr>
        <w:t> </w:t>
      </w:r>
    </w:p>
    <w:p w:rsidR="00985E49" w:rsidRDefault="00985E49">
      <w:pPr>
        <w:pStyle w:val="3"/>
      </w:pPr>
      <w:bookmarkStart w:id="236" w:name="_Toc486837631"/>
      <w:bookmarkEnd w:id="236"/>
      <w:r>
        <w:t>Статья  209. Содержание таможенного режима  временного ввоза</w:t>
      </w:r>
    </w:p>
    <w:p w:rsidR="00985E49" w:rsidRPr="00A711CE" w:rsidRDefault="00985E49">
      <w:pPr>
        <w:pStyle w:val="a3"/>
      </w:pPr>
      <w:r>
        <w:t>Временный ввоз - таможенный режим, при котором иностранные товары используются под таможенным контролем в течение определенного срока (срока временного ввоза) на таможенной территории Республики Таджикистан с полным или частичным условным освобождением от уплаты таможенных пошлин, налогов и без применения к этим товарам запретов и ограничений экономического характера, установленных в соответствии с нормативными правовыми актами Республики Таджикистан при условии их обратного вывоза с таможенной территории Республики Таджикистан в определенный срок.</w:t>
      </w:r>
    </w:p>
    <w:p w:rsidR="00985E49" w:rsidRDefault="00985E49">
      <w:pPr>
        <w:pStyle w:val="a3"/>
      </w:pPr>
      <w:r>
        <w:rPr>
          <w:rStyle w:val="a4"/>
        </w:rPr>
        <w:t> </w:t>
      </w:r>
    </w:p>
    <w:p w:rsidR="00985E49" w:rsidRDefault="00985E49">
      <w:pPr>
        <w:pStyle w:val="3"/>
      </w:pPr>
      <w:bookmarkStart w:id="237" w:name="_Toc486837632"/>
      <w:bookmarkEnd w:id="237"/>
      <w:r>
        <w:t>Статья  210. Условия помещения товаров под таможенный режим временного ввоза</w:t>
      </w:r>
    </w:p>
    <w:p w:rsidR="00985E49" w:rsidRDefault="00985E49">
      <w:pPr>
        <w:numPr>
          <w:ilvl w:val="0"/>
          <w:numId w:val="291"/>
        </w:numPr>
        <w:spacing w:before="100" w:beforeAutospacing="1" w:after="100" w:afterAutospacing="1"/>
      </w:pPr>
      <w:r>
        <w:t>Временный ввоз допускается при условии, что товары могут быть идентифицированы таможенным органом при их обратном вывозе (реэкспорте), за исключением случаев, когда в соответствии с международно-правовыми актами, признанными Республикой Таджикистан допускается замена временно ввезенных товаров товарами того же типа.</w:t>
      </w:r>
    </w:p>
    <w:p w:rsidR="00985E49" w:rsidRDefault="00985E49">
      <w:pPr>
        <w:numPr>
          <w:ilvl w:val="0"/>
          <w:numId w:val="291"/>
        </w:numPr>
        <w:spacing w:before="100" w:beforeAutospacing="1" w:after="100" w:afterAutospacing="1"/>
      </w:pPr>
      <w:r>
        <w:t>Таможенный орган вправе требовать от лица, заявляющего таможенный режим временного ввоза, представления гарантий надлежащего исполнения обязанностей, установленных настоящим Кодексом (статья 160), в том числе представления обязательства об обратном вывозе временно ввезенных товаров.</w:t>
      </w:r>
    </w:p>
    <w:p w:rsidR="00985E49" w:rsidRDefault="00985E49">
      <w:pPr>
        <w:numPr>
          <w:ilvl w:val="0"/>
          <w:numId w:val="291"/>
        </w:numPr>
        <w:spacing w:before="100" w:beforeAutospacing="1" w:after="100" w:afterAutospacing="1"/>
      </w:pPr>
      <w:r>
        <w:t>Под таможенный режим временного ввоза могут помещаться иностранные товары, ранее помещенные под иные таможенные режимы, при соблюдении требований и условий, предусмотренных настоящим Кодексом.</w:t>
      </w:r>
    </w:p>
    <w:p w:rsidR="00985E49" w:rsidRPr="00A711CE" w:rsidRDefault="00985E49">
      <w:pPr>
        <w:pStyle w:val="a3"/>
      </w:pPr>
      <w:r>
        <w:t> </w:t>
      </w:r>
    </w:p>
    <w:p w:rsidR="00985E49" w:rsidRDefault="00985E49">
      <w:pPr>
        <w:pStyle w:val="3"/>
      </w:pPr>
      <w:bookmarkStart w:id="238" w:name="_Toc486837633"/>
      <w:bookmarkEnd w:id="238"/>
      <w:r>
        <w:t>Статья 211. Ограничения на пользование и распоряжение временно ввезенными товарами</w:t>
      </w:r>
    </w:p>
    <w:p w:rsidR="00985E49" w:rsidRDefault="00985E49">
      <w:pPr>
        <w:numPr>
          <w:ilvl w:val="0"/>
          <w:numId w:val="292"/>
        </w:numPr>
        <w:spacing w:before="100" w:beforeAutospacing="1" w:after="100" w:afterAutospacing="1"/>
      </w:pPr>
      <w:r>
        <w:t>Временно ввезенными товарами может пользоваться лицо, получившее разрешение таможенных органов на временный ввоз.</w:t>
      </w:r>
    </w:p>
    <w:p w:rsidR="00985E49" w:rsidRDefault="00985E49">
      <w:pPr>
        <w:numPr>
          <w:ilvl w:val="0"/>
          <w:numId w:val="292"/>
        </w:numPr>
        <w:spacing w:before="100" w:beforeAutospacing="1" w:after="100" w:afterAutospacing="1"/>
      </w:pPr>
      <w:r>
        <w:t>С разрешения таможенного органа допускается передача временно ввезенных товаров в пользование иному лицу, которое может выступать в качестве декларанта в соответствии со статьей 126 настоящего Кодекса.</w:t>
      </w:r>
    </w:p>
    <w:p w:rsidR="00985E49" w:rsidRPr="00A711CE" w:rsidRDefault="00985E49">
      <w:pPr>
        <w:pStyle w:val="a3"/>
      </w:pPr>
      <w:r>
        <w:t>Передача временно ввезенных товаров иному лицу разрешается таможенным органом, если это лицо берет на себя обязательство перед таможенными органами соблюдать условия таможенного режима временного ввоза. При этом лицо, первоначально получившее разрешение на временный ввоз, должно уплатить таможенные пошлины, налоги за период, когда это лицо использовало товары в соответствии с таможенным режимом временного ввоза, если к товарам применяется частичное условное освобождение от уплаты таможенных пошлин, налогов в соответствии с частью 2 статьи 212 настоящего Кодекса. Если соблюдение таможенного режима временного ввоза обеспечивается гарантиями (статья 160), лицо, которому передаются временно ввезенные товары, должно оформить соответствующие документы на свое имя. Указанное лицо пользуется правами и исполняет обязанности, которые установлены настоящим Кодексом для лица, получившего разрешение на временный ввоз, со дня выдачи таможенным органом разрешения на передачу временно ввезенных товаров.</w:t>
      </w:r>
    </w:p>
    <w:p w:rsidR="00985E49" w:rsidRDefault="00985E49">
      <w:pPr>
        <w:numPr>
          <w:ilvl w:val="0"/>
          <w:numId w:val="293"/>
        </w:numPr>
        <w:spacing w:before="100" w:beforeAutospacing="1" w:after="100" w:afterAutospacing="1"/>
      </w:pPr>
      <w:r>
        <w:t>Временно ввезенные товары должны оставаться в неизменном состоянии, за исключением изменений вследствие естественного износа или естественной убыли при нормальных условиях перевозки (транспортировки), хранения и использования (эксплуатации). С временно ввезенными товарами допускается совершать операции, необходимые для обеспечения их сохранности, включая ремонт (за исключением капитального ремонта и модернизации), техническое обслуживание и другие операции, необходимые для сохранения потребительских свойств товаров и поддержания товаров в состоянии, в котором они находились на день их помещения под таможенный режим временного ввоза.</w:t>
      </w:r>
    </w:p>
    <w:p w:rsidR="00985E49" w:rsidRDefault="00985E49">
      <w:pPr>
        <w:numPr>
          <w:ilvl w:val="0"/>
          <w:numId w:val="293"/>
        </w:numPr>
        <w:spacing w:before="100" w:beforeAutospacing="1" w:after="100" w:afterAutospacing="1"/>
      </w:pPr>
      <w:r>
        <w:t>Распоряжение временно ввезенными товарами способами, не предусмотренными настоящей статьей, не допускается.</w:t>
      </w:r>
    </w:p>
    <w:p w:rsidR="00985E49" w:rsidRDefault="00985E49">
      <w:pPr>
        <w:numPr>
          <w:ilvl w:val="0"/>
          <w:numId w:val="293"/>
        </w:numPr>
        <w:spacing w:before="100" w:beforeAutospacing="1" w:after="100" w:afterAutospacing="1"/>
      </w:pPr>
      <w:r>
        <w:t>Передача товаров иному лицу в соответствии с частью 2 настоящей статьи не приостанавливает и не продлевает срока временного ввоза.</w:t>
      </w:r>
    </w:p>
    <w:p w:rsidR="00985E49" w:rsidRPr="00A711CE" w:rsidRDefault="00985E49">
      <w:pPr>
        <w:pStyle w:val="a3"/>
      </w:pPr>
      <w:r>
        <w:rPr>
          <w:rStyle w:val="a4"/>
        </w:rPr>
        <w:t> </w:t>
      </w:r>
    </w:p>
    <w:p w:rsidR="00985E49" w:rsidRDefault="00985E49">
      <w:pPr>
        <w:pStyle w:val="3"/>
      </w:pPr>
      <w:bookmarkStart w:id="239" w:name="_Toc486837634"/>
      <w:bookmarkEnd w:id="239"/>
      <w:r>
        <w:t>Статья 212. Применение таможенных пошлин, налогов</w:t>
      </w:r>
    </w:p>
    <w:p w:rsidR="00985E49" w:rsidRDefault="00985E49">
      <w:pPr>
        <w:numPr>
          <w:ilvl w:val="0"/>
          <w:numId w:val="294"/>
        </w:numPr>
        <w:spacing w:before="100" w:beforeAutospacing="1" w:after="100" w:afterAutospacing="1"/>
      </w:pPr>
      <w:r>
        <w:t>Перечень категорий товаров, временно ввозимых с полным условным освобождением от уплаты таможенных пошлин, налогов, а также условия такого освобождения, определяются Правительством Республики Таджикистан.</w:t>
      </w:r>
    </w:p>
    <w:p w:rsidR="00985E49" w:rsidRPr="00A711CE" w:rsidRDefault="00985E49">
      <w:pPr>
        <w:pStyle w:val="a3"/>
      </w:pPr>
      <w:r>
        <w:t>Полное условное освобождение от уплаты таможенных пошлин, налогов допускается, если временный ввоз товаров не наносит существенного экономического ущерба Республике Таджикистан, в частности, в случае:</w:t>
      </w:r>
    </w:p>
    <w:p w:rsidR="00985E49" w:rsidRDefault="00985E49">
      <w:pPr>
        <w:pStyle w:val="a3"/>
      </w:pPr>
      <w:r>
        <w:t>1) временного ввоза контейнеров, поддонов, других видов многооборотной тары и упаковок;</w:t>
      </w:r>
    </w:p>
    <w:p w:rsidR="00985E49" w:rsidRDefault="00985E49">
      <w:pPr>
        <w:pStyle w:val="a3"/>
      </w:pPr>
      <w:r>
        <w:t>2) если временный ввоз товаров осуществляется в рамках развития внешнеторговых отношений, международных связей в сфере науки, культуры, кинематографии, спорта, туризма, проведения выставочных и ярмарочных мероприятий;</w:t>
      </w:r>
    </w:p>
    <w:p w:rsidR="00985E49" w:rsidRDefault="00985E49">
      <w:pPr>
        <w:pStyle w:val="a3"/>
      </w:pPr>
      <w:r>
        <w:t>3) если целью временного ввоза является оказание международной помощи;</w:t>
      </w:r>
    </w:p>
    <w:p w:rsidR="00985E49" w:rsidRDefault="00985E49">
      <w:pPr>
        <w:pStyle w:val="a3"/>
      </w:pPr>
      <w:r>
        <w:t>4) если временный ввоз товаров осуществляется на условиях лизинга.</w:t>
      </w:r>
    </w:p>
    <w:p w:rsidR="00985E49" w:rsidRDefault="00985E49">
      <w:pPr>
        <w:numPr>
          <w:ilvl w:val="0"/>
          <w:numId w:val="295"/>
        </w:numPr>
        <w:spacing w:before="100" w:beforeAutospacing="1" w:after="100" w:afterAutospacing="1"/>
      </w:pPr>
      <w:r>
        <w:t>В отношении иных категорий товаров, а также при несоблюдении условий полного условного освобождения от уплаты таможенных пошлин, налогов, установленных в соответствии с частью 1 настоящей статьи, применяется частичное условное освобождение от уплаты таможенных пошлин, налогов. При частичном условном освобождении от уплаты таможенных пошлин, налогов за каждый полный и неполный календарный месяц нахождения товаров на таможенной территории Республики Таджикистан уплачивается 3 процента суммы таможенных пошлин, налогов, которая подлежала бы уплате, если бы товары были выпущены для свободного обращения.</w:t>
      </w:r>
    </w:p>
    <w:p w:rsidR="00985E49" w:rsidRDefault="00985E49">
      <w:pPr>
        <w:numPr>
          <w:ilvl w:val="0"/>
          <w:numId w:val="295"/>
        </w:numPr>
        <w:spacing w:before="100" w:beforeAutospacing="1" w:after="100" w:afterAutospacing="1"/>
      </w:pPr>
      <w:r>
        <w:t>При частичном условном освобождении от уплаты таможенных пошлин, налогов суммы таможенных пошлин, налогов уплачиваются при помещении товаров под таможенный режим временного ввоза или периодически по выбору лица, получившего разрешение на временный ввоз. Периодичность уплаты сумм таможенных пошлин, налогов определяется лицом, получившим разрешение на временный ввоз, с согласия таможенного органа. При этом конкретные сроки уплаты сумм таможенных пошлин, налогов определяются исходя из того, что уплата этих сумм должна производиться до начала соответствующего периода.</w:t>
      </w:r>
    </w:p>
    <w:p w:rsidR="00985E49" w:rsidRDefault="00985E49">
      <w:pPr>
        <w:numPr>
          <w:ilvl w:val="0"/>
          <w:numId w:val="295"/>
        </w:numPr>
        <w:spacing w:before="100" w:beforeAutospacing="1" w:after="100" w:afterAutospacing="1"/>
      </w:pPr>
      <w:r>
        <w:t>Общая сумма таможенных пошлин, налогов, взимаемых при временном ввозе с частичным условным освобождением от уплаты таможенных пошлин, налогов, не должна превышать сумму таможенных пошлин, налогов, которая подлежала бы уплате, если в день помещения под таможенный режим временного ввоза товары были бы выпущены для свободного обращения, без учета процентов за просрочку уплаты таможенных пошлин, налогов и процентов, которые могут быть начислены в соответствии с абзацем четвертым части 2 статьи 214 настоящего Кодекса.</w:t>
      </w:r>
    </w:p>
    <w:p w:rsidR="00985E49" w:rsidRDefault="00985E49">
      <w:pPr>
        <w:numPr>
          <w:ilvl w:val="0"/>
          <w:numId w:val="295"/>
        </w:numPr>
        <w:spacing w:before="100" w:beforeAutospacing="1" w:after="100" w:afterAutospacing="1"/>
      </w:pPr>
      <w:r>
        <w:t>Если сумма таможенных пошлин, налогов, уплаченная при частичном условном освобождении от уплаты таможенных пошлин, налогов, станет равной сумме, которая подлежала бы уплате, если бы в день помещения под таможенный режим временного ввоза товары были выпущены для свободного обращения, товары считаются выпущенными для свободного обращения при условии, что к товарам не применяются ограничения экономического характера, установленные в соответствии с нормативными правовыми актами Республики Таджикистан, либо ограничения, которые применялись на день помещения товаров под таможенный режим временного ввоза, отменены.</w:t>
      </w:r>
    </w:p>
    <w:p w:rsidR="00985E49" w:rsidRDefault="00985E49">
      <w:pPr>
        <w:numPr>
          <w:ilvl w:val="0"/>
          <w:numId w:val="295"/>
        </w:numPr>
        <w:spacing w:before="100" w:beforeAutospacing="1" w:after="100" w:afterAutospacing="1"/>
      </w:pPr>
      <w:r>
        <w:t>При помещении временно ввезенных товаров под иные таможенные режимы суммы таможенных пошлин, налогов, уплаченные при частичном условном освобождении от уплаты таможенных пошлин, налогов, возврату не подлежат.</w:t>
      </w:r>
    </w:p>
    <w:p w:rsidR="00985E49" w:rsidRDefault="00985E49">
      <w:pPr>
        <w:numPr>
          <w:ilvl w:val="0"/>
          <w:numId w:val="295"/>
        </w:numPr>
        <w:spacing w:before="100" w:beforeAutospacing="1" w:after="100" w:afterAutospacing="1"/>
      </w:pPr>
      <w:r>
        <w:t>Ответственность за уплату таможенных пошлин, налогов в соответствии с частью 2 статьи 350 настоящего Кодекса несет лицо, получившее разрешение на временный ввоз.</w:t>
      </w:r>
    </w:p>
    <w:p w:rsidR="00985E49" w:rsidRPr="00A711CE" w:rsidRDefault="00985E49">
      <w:pPr>
        <w:pStyle w:val="a3"/>
      </w:pPr>
      <w:r>
        <w:t> </w:t>
      </w:r>
    </w:p>
    <w:p w:rsidR="00985E49" w:rsidRDefault="00985E49">
      <w:pPr>
        <w:pStyle w:val="3"/>
      </w:pPr>
      <w:bookmarkStart w:id="240" w:name="_Toc486837635"/>
      <w:bookmarkEnd w:id="240"/>
      <w:r>
        <w:t>Статья 213. Сроки временного ввоза товаров</w:t>
      </w:r>
    </w:p>
    <w:p w:rsidR="00985E49" w:rsidRDefault="00985E49">
      <w:pPr>
        <w:numPr>
          <w:ilvl w:val="0"/>
          <w:numId w:val="296"/>
        </w:numPr>
        <w:spacing w:before="100" w:beforeAutospacing="1" w:after="100" w:afterAutospacing="1"/>
      </w:pPr>
      <w:r>
        <w:t>Срок временного ввоза товаров составляет не более двух лет.</w:t>
      </w:r>
    </w:p>
    <w:p w:rsidR="00985E49" w:rsidRPr="00A711CE" w:rsidRDefault="00985E49">
      <w:pPr>
        <w:pStyle w:val="a3"/>
      </w:pPr>
      <w:r>
        <w:t>Для отдельных видов товаров, в том числе товаров, поставляемых на условиях лизинга, Правительством Республики Таджикистан могут быть установлены более короткие или более продолжительные предельные сроки временного ввоза, чем предусмотрено абзацем первым настоящего пункта.</w:t>
      </w:r>
    </w:p>
    <w:p w:rsidR="00985E49" w:rsidRDefault="00985E49">
      <w:pPr>
        <w:numPr>
          <w:ilvl w:val="0"/>
          <w:numId w:val="297"/>
        </w:numPr>
        <w:spacing w:before="100" w:beforeAutospacing="1" w:after="100" w:afterAutospacing="1"/>
      </w:pPr>
      <w:r>
        <w:t>Срок временного ввоза товаров устанавливается таможенным органом в пределах сроков, указанных в части 1 настоящей статьи, исходя из заявления лица, обратившегося за разрешением на временный ввоз, с учетом цели и обстоятельств такого ввоза.</w:t>
      </w:r>
    </w:p>
    <w:p w:rsidR="00985E49" w:rsidRDefault="00985E49">
      <w:pPr>
        <w:numPr>
          <w:ilvl w:val="0"/>
          <w:numId w:val="297"/>
        </w:numPr>
        <w:spacing w:before="100" w:beforeAutospacing="1" w:after="100" w:afterAutospacing="1"/>
      </w:pPr>
      <w:r>
        <w:t>По мотивированному запросу лица, получившего разрешение на временный ввоз, и при отсутствии нарушений требований и условий, предусмотренных настоящей главой, установленный срок временного ввоза товаров продлевается по решению таможенного органа в пределах сроков, указанных в части 1 настоящей статьи.</w:t>
      </w:r>
    </w:p>
    <w:p w:rsidR="00985E49" w:rsidRPr="00A711CE" w:rsidRDefault="00985E49">
      <w:pPr>
        <w:pStyle w:val="a3"/>
      </w:pPr>
      <w:r>
        <w:rPr>
          <w:rStyle w:val="a4"/>
        </w:rPr>
        <w:t> </w:t>
      </w:r>
    </w:p>
    <w:p w:rsidR="00985E49" w:rsidRDefault="00985E49">
      <w:pPr>
        <w:pStyle w:val="3"/>
      </w:pPr>
      <w:r>
        <w:t xml:space="preserve">            </w:t>
      </w:r>
      <w:bookmarkStart w:id="241" w:name="_Toc486837636"/>
      <w:bookmarkEnd w:id="241"/>
      <w:r>
        <w:t>Статья 214. Завершение и приостановление действия таможенного режима</w:t>
      </w:r>
    </w:p>
    <w:p w:rsidR="00985E49" w:rsidRDefault="00985E49">
      <w:pPr>
        <w:numPr>
          <w:ilvl w:val="0"/>
          <w:numId w:val="298"/>
        </w:numPr>
        <w:spacing w:before="100" w:beforeAutospacing="1" w:after="100" w:afterAutospacing="1"/>
      </w:pPr>
      <w:r>
        <w:t>Не позднее дня истечения срока временного ввоза товаров, установленного таможенным органом (статья 213), товары должны быть вывезены с таможенной территории Республики Таджикистан либо заявлены к иному таможенному режиму в соответствии с настоящим Кодексом.</w:t>
      </w:r>
    </w:p>
    <w:p w:rsidR="00985E49" w:rsidRDefault="00985E49">
      <w:pPr>
        <w:numPr>
          <w:ilvl w:val="0"/>
          <w:numId w:val="298"/>
        </w:numPr>
        <w:spacing w:before="100" w:beforeAutospacing="1" w:after="100" w:afterAutospacing="1"/>
      </w:pPr>
      <w:r>
        <w:t>Таможенный режим временного ввоза может быть завершен выпуском товаров для свободного обращения.</w:t>
      </w:r>
    </w:p>
    <w:p w:rsidR="00985E49" w:rsidRPr="00A711CE" w:rsidRDefault="00985E49">
      <w:pPr>
        <w:pStyle w:val="a3"/>
      </w:pPr>
      <w:r>
        <w:t>При завершении таможенного режима временного ввоза выпуском товаров для свободного обращения таможенная стоимость и количество товаров определяются на день помещения товаров под таможенный режим временного ввоза, а ставки таможенных пошлин, налогов - на день выпуска товаров для свободного обращения, за исключением случая, предусмотренного частью 5 статьи 212 настоящего Кодекса. Декларант вправе указать на уменьшение таможенной стоимости товаров и (или) уменьшение их количества, произошедшие вследствие их естественного износа или естественной убыли при нормальных условиях перевозки (транспортировки), хранения и использования (эксплуатации), а также вследствие аварии или действия непреодолимой силы. Корректировка таможенной стоимости товаров и (или) их количества может производиться, если декларант представляет в таможенный орган достоверную и документально подтвержденную информацию.</w:t>
      </w:r>
    </w:p>
    <w:p w:rsidR="00985E49" w:rsidRDefault="00985E49">
      <w:pPr>
        <w:pStyle w:val="a3"/>
      </w:pPr>
      <w:r>
        <w:t>При определении сумм таможенных пошлин, налогов, подлежащих уплате при выпуске товаров для свободного обращения, производится зачет сумм таможенных платежей, уплаченных при частичном освобождении от уплаты таможенных пошлин, налогов в соответствии с частями 2 и 3 статьи 212 настоящего Кодекса.</w:t>
      </w:r>
    </w:p>
    <w:p w:rsidR="00985E49" w:rsidRDefault="00985E49">
      <w:pPr>
        <w:pStyle w:val="a3"/>
      </w:pPr>
      <w:r>
        <w:t>При выпуске для свободного обращения товаров, в отношении которых применялось частичное условное освобождение от уплаты таможенных пошлин, налогов, за период, когда применялось такое освобождение, подлежат уплате проценты с сумм таможенных пошлин, налогов, которые подлежали бы уплате, если бы в отношении этих сумм была предоставлена рассрочка со дня применения частичного освобождения от уплаты таможенных пошлин, налогов, за исключением случая, предусмотренного частью 5 статьи 212 настоящего Кодекса.</w:t>
      </w:r>
    </w:p>
    <w:p w:rsidR="00985E49" w:rsidRDefault="00985E49">
      <w:pPr>
        <w:numPr>
          <w:ilvl w:val="0"/>
          <w:numId w:val="299"/>
        </w:numPr>
        <w:spacing w:before="100" w:beforeAutospacing="1" w:after="100" w:afterAutospacing="1"/>
      </w:pPr>
      <w:r>
        <w:t>Действие таможенного режима временного ввоза приостанавливается:</w:t>
      </w:r>
    </w:p>
    <w:p w:rsidR="00985E49" w:rsidRPr="00A711CE" w:rsidRDefault="00985E49">
      <w:pPr>
        <w:pStyle w:val="a3"/>
      </w:pPr>
      <w:r>
        <w:t>1) при наложении ареста на временно ввезенные товары или их изъятии в соответствии с законодательством Республики Таджикистан;</w:t>
      </w:r>
    </w:p>
    <w:p w:rsidR="00985E49" w:rsidRDefault="00985E49">
      <w:pPr>
        <w:pStyle w:val="a3"/>
      </w:pPr>
      <w:r>
        <w:t>2) при помещении временно ввезенных товаров на таможенный склад в соответствии с частью 3 статьи 217 настоящего Кодекса;</w:t>
      </w:r>
    </w:p>
    <w:p w:rsidR="00985E49" w:rsidRDefault="00985E49">
      <w:pPr>
        <w:pStyle w:val="a3"/>
      </w:pPr>
      <w:r>
        <w:t>3) по просьбе лица, получившего разрешение на временный ввоз, при помещении временно ввезенных товаров, в отношении которых применялось частичное освобождение от уплаты таможенных пошлин, налогов, под иные таможенные режимы, не предусматривающие выпуска товаров для свободного обращения.</w:t>
      </w:r>
    </w:p>
    <w:p w:rsidR="00985E49" w:rsidRDefault="00985E49">
      <w:pPr>
        <w:pStyle w:val="a3"/>
      </w:pPr>
      <w:r>
        <w:t>После окончания срока приостановления действие таможенного режима временного ввоза возобновляется.</w:t>
      </w:r>
    </w:p>
    <w:p w:rsidR="00985E49" w:rsidRDefault="00985E49">
      <w:pPr>
        <w:pStyle w:val="a3"/>
      </w:pPr>
      <w:r>
        <w:t>При возобновлении действия таможенного режима временного ввоза проценты, начисление и уплата которых предусмотрены в соответствии с настоящей главой, за период приостановления действия таможенного режима временного ввоза не начисляются и не уплачиваются.</w:t>
      </w:r>
    </w:p>
    <w:p w:rsidR="00985E49" w:rsidRDefault="00985E49">
      <w:pPr>
        <w:pStyle w:val="1"/>
      </w:pPr>
      <w:r>
        <w:t> </w:t>
      </w:r>
    </w:p>
    <w:p w:rsidR="00985E49" w:rsidRDefault="00985E49">
      <w:pPr>
        <w:pStyle w:val="2"/>
      </w:pPr>
      <w:bookmarkStart w:id="242" w:name="_Toc486837637"/>
      <w:bookmarkEnd w:id="242"/>
      <w:r>
        <w:t>ГЛАВА 25. ТАМОЖЕННЫЙ СКЛАД</w:t>
      </w:r>
    </w:p>
    <w:p w:rsidR="00985E49" w:rsidRPr="00A711CE" w:rsidRDefault="00985E49">
      <w:pPr>
        <w:pStyle w:val="a3"/>
      </w:pPr>
      <w:r>
        <w:rPr>
          <w:rStyle w:val="a4"/>
        </w:rPr>
        <w:t> </w:t>
      </w:r>
    </w:p>
    <w:p w:rsidR="00985E49" w:rsidRDefault="00985E49">
      <w:pPr>
        <w:pStyle w:val="3"/>
      </w:pPr>
      <w:r>
        <w:t xml:space="preserve">            </w:t>
      </w:r>
      <w:bookmarkStart w:id="243" w:name="_Toc486837638"/>
      <w:bookmarkEnd w:id="243"/>
      <w:r>
        <w:t>Статья  215. Содержание таможенного режима таможенного склада</w:t>
      </w:r>
    </w:p>
    <w:p w:rsidR="00985E49" w:rsidRPr="00A711CE" w:rsidRDefault="00985E49">
      <w:pPr>
        <w:pStyle w:val="a3"/>
      </w:pPr>
      <w:r>
        <w:t>Таможенный склад - таможенный режим, при котором ввезенные на таможенную территорию Республики Таджикистан товары хранятся под таможенным контролем без уплаты таможенных пошлин, налогов и без применения запретов и ограничений экономического характера, установленных в соответствии с нормативными правовыми актами Республики Таджикистан, а товары, предназначенные для вывоза, хранятся под таможенным контролем на условиях, предусмотренных настоящей главой</w:t>
      </w:r>
      <w:r>
        <w:rPr>
          <w:rStyle w:val="a4"/>
        </w:rPr>
        <w:t>.</w:t>
      </w:r>
    </w:p>
    <w:p w:rsidR="00985E49" w:rsidRDefault="00985E49">
      <w:pPr>
        <w:pStyle w:val="a3"/>
      </w:pPr>
      <w:r>
        <w:rPr>
          <w:rStyle w:val="a4"/>
        </w:rPr>
        <w:t> </w:t>
      </w:r>
    </w:p>
    <w:p w:rsidR="00985E49" w:rsidRDefault="00985E49">
      <w:pPr>
        <w:pStyle w:val="3"/>
      </w:pPr>
      <w:r>
        <w:t xml:space="preserve">            </w:t>
      </w:r>
      <w:bookmarkStart w:id="244" w:name="_Toc486837639"/>
      <w:bookmarkEnd w:id="244"/>
      <w:r>
        <w:t>Статья  216. Таможенные склады</w:t>
      </w:r>
    </w:p>
    <w:p w:rsidR="00985E49" w:rsidRDefault="00985E49">
      <w:pPr>
        <w:numPr>
          <w:ilvl w:val="0"/>
          <w:numId w:val="300"/>
        </w:numPr>
        <w:spacing w:before="100" w:beforeAutospacing="1" w:after="100" w:afterAutospacing="1"/>
      </w:pPr>
      <w:r>
        <w:t>Таможенными складами являются специально выделенные и обустроенные для этих целей помещения и (или) открытые площадки, соответствующие требованиям, установленным статьей 225 настоящего Кодекса.</w:t>
      </w:r>
    </w:p>
    <w:p w:rsidR="00985E49" w:rsidRPr="00A711CE" w:rsidRDefault="00985E49">
      <w:pPr>
        <w:pStyle w:val="a3"/>
      </w:pPr>
      <w:r>
        <w:t>Товары, помещенные под таможенный режим таможенного склада, хранятся на таможенных складах, за исключением товаров, указанных в части 4 статьи 217 настоящего Кодекса.</w:t>
      </w:r>
    </w:p>
    <w:p w:rsidR="00985E49" w:rsidRDefault="00985E49">
      <w:pPr>
        <w:numPr>
          <w:ilvl w:val="0"/>
          <w:numId w:val="301"/>
        </w:numPr>
        <w:spacing w:before="100" w:beforeAutospacing="1" w:after="100" w:afterAutospacing="1"/>
      </w:pPr>
      <w:r>
        <w:t>Таможенные склады являются зоной таможенного контроля.</w:t>
      </w:r>
    </w:p>
    <w:p w:rsidR="00985E49" w:rsidRDefault="00985E49">
      <w:pPr>
        <w:numPr>
          <w:ilvl w:val="0"/>
          <w:numId w:val="301"/>
        </w:numPr>
        <w:spacing w:before="100" w:beforeAutospacing="1" w:after="100" w:afterAutospacing="1"/>
      </w:pPr>
      <w:r>
        <w:t>Товары могут быть помещены на любой таможенный склад с учетом ограничений, предусмотренных настоящим Кодексом.</w:t>
      </w:r>
    </w:p>
    <w:p w:rsidR="00985E49" w:rsidRPr="00A711CE" w:rsidRDefault="00985E49">
      <w:pPr>
        <w:pStyle w:val="a3"/>
      </w:pPr>
      <w:r>
        <w:rPr>
          <w:rStyle w:val="a4"/>
        </w:rPr>
        <w:t> </w:t>
      </w:r>
    </w:p>
    <w:p w:rsidR="00985E49" w:rsidRDefault="00985E49">
      <w:pPr>
        <w:pStyle w:val="3"/>
      </w:pPr>
      <w:r>
        <w:t xml:space="preserve">            </w:t>
      </w:r>
      <w:bookmarkStart w:id="245" w:name="_Toc486837640"/>
      <w:bookmarkEnd w:id="245"/>
      <w:r>
        <w:t>Статья 217. Условия помещения товаров под таможенный режим</w:t>
      </w:r>
    </w:p>
    <w:p w:rsidR="00985E49" w:rsidRDefault="00985E49">
      <w:pPr>
        <w:numPr>
          <w:ilvl w:val="0"/>
          <w:numId w:val="302"/>
        </w:numPr>
        <w:spacing w:before="100" w:beforeAutospacing="1" w:after="100" w:afterAutospacing="1"/>
      </w:pPr>
      <w:r>
        <w:t>Под таможенный режим таможенного склада могут помещаться любые товары, за исключением товаров, запрещенных нормативными правовыми актами Республики Таджикистан соответственно к ввозу в Республику Таджикистан и вывозу из Республики Таджикистан, иных товаров, к которым применяются ограничения, установленные в соответствии с нормативными правовыми актами Республики Таджикистан, перечень которых определяется Правительством Республики Таджикистан, а также товаров, срок годности которых на день заявления их к таможенному режиму таможенного склада менее сроков, установленных в соответствии с частью 2 статьи 218 настоящего Кодекса.</w:t>
      </w:r>
    </w:p>
    <w:p w:rsidR="00985E49" w:rsidRDefault="00985E49">
      <w:pPr>
        <w:numPr>
          <w:ilvl w:val="0"/>
          <w:numId w:val="302"/>
        </w:numPr>
        <w:spacing w:before="100" w:beforeAutospacing="1" w:after="100" w:afterAutospacing="1"/>
      </w:pPr>
      <w:r>
        <w:t>Товары, которые могут причинить вред другим товарам или требуют особых условий хранения, должны храниться на таможенных складах или в отдельных помещениях таможенного склада, специально приспособленных для хранения таких товаров, с соблюдением обязательных требований, установленных в соответствии с нормативными правовыми актами Республики Таджикистан.</w:t>
      </w:r>
    </w:p>
    <w:p w:rsidR="00985E49" w:rsidRDefault="00985E49">
      <w:pPr>
        <w:numPr>
          <w:ilvl w:val="0"/>
          <w:numId w:val="302"/>
        </w:numPr>
        <w:spacing w:before="100" w:beforeAutospacing="1" w:after="100" w:afterAutospacing="1"/>
      </w:pPr>
      <w:r>
        <w:t>Под таможенный режим таможенного склада могут помещаться товары, ранее помещенные под иные таможенные режимы. На таможенный склад в случаях, предусмотренных настоящим Кодексом, могут быть помещены иностранные товары в целях приостановления действия таможенных режимов, не предусматривающих выпуска товаров для свободного обращения.</w:t>
      </w:r>
    </w:p>
    <w:p w:rsidR="00985E49" w:rsidRDefault="00985E49">
      <w:pPr>
        <w:numPr>
          <w:ilvl w:val="0"/>
          <w:numId w:val="302"/>
        </w:numPr>
        <w:spacing w:before="100" w:beforeAutospacing="1" w:after="100" w:afterAutospacing="1"/>
      </w:pPr>
      <w:r>
        <w:t>Допускается помещение под таможенный режим таможенного склада без фактического помещения на таможенный склад товаров, которые из-за своих габаритов не могут быть помещены на таможенный склад, находящийся в разумной близости, при наличии на это разрешения таможенного органа в письменной форме. В указанном случае лицо, заявившее таможенный режим таможенного склада, обязано предоставить в таможенный орган обеспечение уплаты таможенных платежей, которые подлежали бы уплате в случае выпуска товаров для свободного обращения, а также соблюдать все иные требования и условия, предусмотренные настоящей главой. При этом не допускается передача товаров в пользование и распоряжение другим лицам любым способом, включая их отчуждение, в период их нахождения под таможенным режимом таможенного склада.</w:t>
      </w:r>
    </w:p>
    <w:p w:rsidR="00985E49" w:rsidRPr="00A711CE" w:rsidRDefault="00985E49">
      <w:pPr>
        <w:pStyle w:val="a3"/>
      </w:pPr>
      <w:r>
        <w:rPr>
          <w:rStyle w:val="a4"/>
        </w:rPr>
        <w:t> </w:t>
      </w:r>
    </w:p>
    <w:p w:rsidR="00985E49" w:rsidRDefault="00985E49">
      <w:pPr>
        <w:pStyle w:val="3"/>
      </w:pPr>
      <w:r>
        <w:t xml:space="preserve">            </w:t>
      </w:r>
      <w:bookmarkStart w:id="246" w:name="_Toc486837641"/>
      <w:bookmarkEnd w:id="246"/>
      <w:r>
        <w:t>Статья 218. Сроки хранения товаров на таможенном складе</w:t>
      </w:r>
    </w:p>
    <w:p w:rsidR="00985E49" w:rsidRDefault="00985E49">
      <w:pPr>
        <w:numPr>
          <w:ilvl w:val="0"/>
          <w:numId w:val="303"/>
        </w:numPr>
        <w:spacing w:before="100" w:beforeAutospacing="1" w:after="100" w:afterAutospacing="1"/>
      </w:pPr>
      <w:r>
        <w:t>Товары могут храниться на таможенном складе до трех лет.</w:t>
      </w:r>
    </w:p>
    <w:p w:rsidR="00985E49" w:rsidRDefault="00985E49">
      <w:pPr>
        <w:numPr>
          <w:ilvl w:val="0"/>
          <w:numId w:val="303"/>
        </w:numPr>
        <w:spacing w:before="100" w:beforeAutospacing="1" w:after="100" w:afterAutospacing="1"/>
      </w:pPr>
      <w:r>
        <w:t>Товары, имеющие ограниченные сроки годности и (или) реализации, должны быть заявлены к иному таможенному режиму, чем таможенный режим таможенного склада, и вывезены с таможенного склада не позднее чем за 180 дней до истечения указанного ограниченного срока, за исключением подвергающихся быстрой порче товаров, в отношении которых уполномоченным органом по вопросам таможенного дела, указанный срок может быть сокращен.</w:t>
      </w:r>
    </w:p>
    <w:p w:rsidR="00985E49" w:rsidRDefault="00985E49">
      <w:pPr>
        <w:numPr>
          <w:ilvl w:val="0"/>
          <w:numId w:val="303"/>
        </w:numPr>
        <w:spacing w:before="100" w:beforeAutospacing="1" w:after="100" w:afterAutospacing="1"/>
      </w:pPr>
      <w:r>
        <w:t>Срок хранения товаров определяется лицом, помещающим товары на таможенный склад, в таможенной декларации в пределах сроков, предусмотренных настоящей статьей.</w:t>
      </w:r>
    </w:p>
    <w:p w:rsidR="00985E49" w:rsidRDefault="00985E49">
      <w:pPr>
        <w:numPr>
          <w:ilvl w:val="0"/>
          <w:numId w:val="303"/>
        </w:numPr>
        <w:spacing w:before="100" w:beforeAutospacing="1" w:after="100" w:afterAutospacing="1"/>
      </w:pPr>
      <w:r>
        <w:t>По мотивированному запросу лица, поместившего товары на таможенный склад, таможенный орган продлевает срок хранения товаров в пределах сроков, предусмотренных настоящей статьей.</w:t>
      </w:r>
    </w:p>
    <w:p w:rsidR="00985E49" w:rsidRPr="00A711CE" w:rsidRDefault="00985E49">
      <w:pPr>
        <w:pStyle w:val="a3"/>
      </w:pPr>
      <w:r>
        <w:rPr>
          <w:rStyle w:val="a4"/>
        </w:rPr>
        <w:t> </w:t>
      </w:r>
    </w:p>
    <w:p w:rsidR="00985E49" w:rsidRDefault="00985E49">
      <w:pPr>
        <w:pStyle w:val="3"/>
      </w:pPr>
      <w:r>
        <w:t xml:space="preserve">            </w:t>
      </w:r>
      <w:bookmarkStart w:id="247" w:name="_Toc486837642"/>
      <w:bookmarkEnd w:id="247"/>
      <w:r>
        <w:t>Статья 219. Операции с товарами, находящимися на таможенном складе</w:t>
      </w:r>
    </w:p>
    <w:p w:rsidR="00985E49" w:rsidRDefault="00985E49">
      <w:pPr>
        <w:numPr>
          <w:ilvl w:val="0"/>
          <w:numId w:val="304"/>
        </w:numPr>
        <w:spacing w:before="100" w:beforeAutospacing="1" w:after="100" w:afterAutospacing="1"/>
      </w:pPr>
      <w:r>
        <w:t>Лица, обладающие полномочиями в отношении товаров</w:t>
      </w:r>
      <w:r>
        <w:rPr>
          <w:rStyle w:val="a7"/>
        </w:rPr>
        <w:t>,</w:t>
      </w:r>
      <w:r>
        <w:t xml:space="preserve"> и их представители вправе совершать с товарами, находящимися на таможенном складе, обычные операции, необходимые для обеспечения сохранности товаров в неизменном состоянии, осматривать и измерять товары, перемещать их в пределах таможенного склада при условии, что эти операции не повлекут изменения состояния товаров, нарушения их упаковки и (или) изменения наложенных средств идентификации.</w:t>
      </w:r>
    </w:p>
    <w:p w:rsidR="00985E49" w:rsidRDefault="00985E49">
      <w:pPr>
        <w:numPr>
          <w:ilvl w:val="0"/>
          <w:numId w:val="304"/>
        </w:numPr>
        <w:spacing w:before="100" w:beforeAutospacing="1" w:after="100" w:afterAutospacing="1"/>
      </w:pPr>
      <w:r>
        <w:t>Операции, не указанные в части 1 настоящей статьи, в том числе взятие проб и образцов товаров, простые сборочные операции, а также операции, необходимые для подготовки товаров к продаже и транспортировке, включая дробление партий, формирование отправок, сортировку, упаковку, переупаковку, маркировку, операции, необходимые для улучшения товарных качеств, могут совершаться лицами, обладающими полномочиями в отношении товаров, и их представителями с разрешения таможенного органа.</w:t>
      </w:r>
    </w:p>
    <w:p w:rsidR="00985E49" w:rsidRPr="00A711CE" w:rsidRDefault="00985E49">
      <w:pPr>
        <w:pStyle w:val="a3"/>
      </w:pPr>
      <w:r>
        <w:t>Таможенный орган вправе отказать в выдаче разрешения на проведение указанных операций только в том случае, если их осуществление повлечет утрату товаров или изменение их существенных свойств.</w:t>
      </w:r>
    </w:p>
    <w:p w:rsidR="00985E49" w:rsidRDefault="00985E49">
      <w:pPr>
        <w:numPr>
          <w:ilvl w:val="0"/>
          <w:numId w:val="305"/>
        </w:numPr>
        <w:spacing w:before="100" w:beforeAutospacing="1" w:after="100" w:afterAutospacing="1"/>
      </w:pPr>
      <w:r>
        <w:t>В отношении проб и образцов иностранных товаров подлежат уплате ввозные таможенные пошлины, налоги, как если бы указанные товары были выпущены для свободного обращения, за исключением случая, когда образец товаров возвращается на таможенный склад в течение одного месяца.</w:t>
      </w:r>
    </w:p>
    <w:p w:rsidR="00985E49" w:rsidRDefault="00985E49">
      <w:pPr>
        <w:numPr>
          <w:ilvl w:val="0"/>
          <w:numId w:val="305"/>
        </w:numPr>
        <w:spacing w:before="100" w:beforeAutospacing="1" w:after="100" w:afterAutospacing="1"/>
      </w:pPr>
      <w:r>
        <w:t>Допускаются отчуждение товаров, находящихся на таможенном складе, передача в отношении их прав владения, пользования или распоряжения при условии предварительного уведомления таможенного органа в письменной форме, за исключением товаров, указанных в части 4 статьи 217 настоящего Кодекса. При этом лицо, приобретшее имущественные права на товары, предоставляет в таможенный орган обязательство в письменной форме по дальнейшему соблюдению в отношении этих товаров требований и условий, установленных настоящей главой. Со дня, следующего за днем получения таможенным органом указанного обязательства, лицо, приобретшее имущественные права на товары, пользуется правами и несет обязанности, которые установлены настоящим Кодексом в отношении лица, поместившего товары на таможенный склад.</w:t>
      </w:r>
    </w:p>
    <w:p w:rsidR="00985E49" w:rsidRDefault="00985E49">
      <w:pPr>
        <w:numPr>
          <w:ilvl w:val="0"/>
          <w:numId w:val="305"/>
        </w:numPr>
        <w:spacing w:before="100" w:beforeAutospacing="1" w:after="100" w:afterAutospacing="1"/>
      </w:pPr>
      <w:r>
        <w:t>С разрешения таможенного органа в письменной форме допускается перемещение товаров с одного таможенного склада на другой таможенный склад до истечения сроков, указанных в статье 218 настоящего Кодекса. При этом течение срока хранения товаров на таможенном складе не прерывается и не приостанавливается.</w:t>
      </w:r>
    </w:p>
    <w:p w:rsidR="00985E49" w:rsidRPr="00A711CE" w:rsidRDefault="00985E49">
      <w:pPr>
        <w:pStyle w:val="a3"/>
      </w:pPr>
      <w:r>
        <w:rPr>
          <w:rStyle w:val="a4"/>
        </w:rPr>
        <w:t> </w:t>
      </w:r>
    </w:p>
    <w:p w:rsidR="00985E49" w:rsidRDefault="00985E49">
      <w:pPr>
        <w:pStyle w:val="3"/>
      </w:pPr>
      <w:r>
        <w:t xml:space="preserve">            </w:t>
      </w:r>
      <w:bookmarkStart w:id="248" w:name="_Toc486837643"/>
      <w:bookmarkEnd w:id="248"/>
      <w:r>
        <w:t>Статья 220. Освобождение товаров, предназначенных для вывоза, от уплаты таможенных пошлин, налогов или возврат уплаченных сумм таможенных пошлин, налогов</w:t>
      </w:r>
    </w:p>
    <w:p w:rsidR="00985E49" w:rsidRDefault="00985E49">
      <w:pPr>
        <w:numPr>
          <w:ilvl w:val="0"/>
          <w:numId w:val="306"/>
        </w:numPr>
        <w:spacing w:before="100" w:beforeAutospacing="1" w:after="100" w:afterAutospacing="1"/>
      </w:pPr>
      <w:r>
        <w:t>При помещении на таможенный склад иностранных товаров, ранее помещенных под другие таможенные режимы и предназначенных для вывоза с таможенной территории Республики Таджикистан, в отношении указанных товаров не уплачиваются ввозные таможенные пошлины, налоги либо уплаченные суммы указанных таможенных пошлин, налогов возвращаются в соответствии с главой 48 настоящего Кодекса, если такие освобождение или возврат предусмотрены при фактическом вывозе товаров с таможенной территории Республики Таджикистан. При неосуществлении вывоза товаров с таможенной территории Республики Таджикистан подлежат уплате суммы ввозных таможенных пошлин, налогов, в отношении которых было предоставлено освобождение от их уплаты или был произведен возврат указанных сумм, а также проценты с них. Исчисление подлежащих уплате сумм ввозных таможенных пошлин, налогов, а также процентов с них производится на основе правил завершения действия предыдущего таможенного режима и в соответствии с условиями помещения под вновь избранный таможенный режим, определенный декларантом для использования товаров на таможенной территории Республики Таджикистан.</w:t>
      </w:r>
    </w:p>
    <w:p w:rsidR="00985E49" w:rsidRDefault="00985E49">
      <w:pPr>
        <w:numPr>
          <w:ilvl w:val="0"/>
          <w:numId w:val="306"/>
        </w:numPr>
        <w:spacing w:before="100" w:beforeAutospacing="1" w:after="100" w:afterAutospacing="1"/>
      </w:pPr>
      <w:r>
        <w:t>При помещении на таможенный склад отечественных товаров, предназначенных для вывоза с таможенной территории Республики Таджикистан в соответствии с таможенным режимом экспорта, предоставляются освобождение от уплаты, возмещение или возврат сумм внутренних налогов, если такие освобождение, возмещение или возврат предусмотрены при фактическом вывозе указанных товаров с таможенной территории Республики Таджикистан в соответствии с налоговым законодательством Республики Таджикистан. При неосуществлении фактического вывоза таких товаров в течение шести месяцев со дня помещения на таможенный склад указанные суммы взимаются с начислением на них процентов в размерах, установленных Налоговым кодексом Республики Таджикистан, в порядке, предусмотренном настоящим Кодексом для взимания таможенных платежей.</w:t>
      </w:r>
    </w:p>
    <w:p w:rsidR="00985E49" w:rsidRPr="00A711CE" w:rsidRDefault="00985E49">
      <w:pPr>
        <w:pStyle w:val="a3"/>
      </w:pPr>
      <w:r>
        <w:t> </w:t>
      </w:r>
    </w:p>
    <w:p w:rsidR="00985E49" w:rsidRDefault="00985E49">
      <w:pPr>
        <w:pStyle w:val="3"/>
      </w:pPr>
      <w:bookmarkStart w:id="249" w:name="_Toc486837644"/>
      <w:bookmarkEnd w:id="249"/>
      <w:r>
        <w:t>Статья 221. Пришедшие в негодность, испорченные или поврежденные товары</w:t>
      </w:r>
    </w:p>
    <w:p w:rsidR="00985E49" w:rsidRPr="00A711CE" w:rsidRDefault="00985E49">
      <w:pPr>
        <w:pStyle w:val="a3"/>
      </w:pPr>
      <w:r>
        <w:t>Товары, пришедшие в негодность, испорченные или поврежденные вследствие аварии или действия непреодолимой силы в период их хранения на таможенном складе, подлежат помещению под определенный таможенный режим, как если бы они были ввезены на таможенную территорию Республики Таджикистан в негодном, испорченном или поврежденном состоянии.</w:t>
      </w:r>
    </w:p>
    <w:p w:rsidR="00985E49" w:rsidRDefault="00985E49">
      <w:pPr>
        <w:pStyle w:val="a3"/>
      </w:pPr>
      <w:r>
        <w:rPr>
          <w:rStyle w:val="a4"/>
        </w:rPr>
        <w:t> </w:t>
      </w:r>
    </w:p>
    <w:p w:rsidR="00985E49" w:rsidRDefault="00985E49">
      <w:pPr>
        <w:pStyle w:val="3"/>
      </w:pPr>
      <w:r>
        <w:t xml:space="preserve">            </w:t>
      </w:r>
      <w:bookmarkStart w:id="250" w:name="_Toc486837645"/>
      <w:bookmarkEnd w:id="250"/>
      <w:r>
        <w:t>Статья 222. Определение таможенной стоимости при выпуске товаров для свободного обращения</w:t>
      </w:r>
    </w:p>
    <w:p w:rsidR="00985E49" w:rsidRPr="00A711CE" w:rsidRDefault="00985E49">
      <w:pPr>
        <w:pStyle w:val="a3"/>
      </w:pPr>
      <w:r>
        <w:t>Если для целей исчисления таможенных пошлин, налогов в соответствии с настоящим Кодексом используются таможенная стоимость товаров и (или) их количество после хранения товаров на таможенном складе, при выпуске товаров для свободного обращения таможенная стоимость товаров и (или) их количество определяются на день выпуска товаров для свободного обращения.</w:t>
      </w:r>
    </w:p>
    <w:p w:rsidR="00985E49" w:rsidRDefault="00985E49">
      <w:pPr>
        <w:pStyle w:val="a3"/>
      </w:pPr>
      <w:r>
        <w:rPr>
          <w:rStyle w:val="a4"/>
        </w:rPr>
        <w:t> </w:t>
      </w:r>
    </w:p>
    <w:p w:rsidR="00985E49" w:rsidRDefault="00985E49">
      <w:pPr>
        <w:pStyle w:val="3"/>
      </w:pPr>
      <w:r>
        <w:t xml:space="preserve">            </w:t>
      </w:r>
      <w:bookmarkStart w:id="251" w:name="_Toc486837646"/>
      <w:bookmarkEnd w:id="251"/>
      <w:r>
        <w:t>Статья 223. Завершение действия таможенного режима</w:t>
      </w:r>
    </w:p>
    <w:p w:rsidR="00985E49" w:rsidRDefault="00985E49">
      <w:pPr>
        <w:numPr>
          <w:ilvl w:val="0"/>
          <w:numId w:val="307"/>
        </w:numPr>
        <w:spacing w:before="100" w:beforeAutospacing="1" w:after="100" w:afterAutospacing="1"/>
      </w:pPr>
      <w:r>
        <w:t>Не позднее дня истечения срока хранения товаров на таможенном складе (статья 218) товары должны быть заявлены к иному таможенному режиму с соблюдением требований и условий, установленных настоящим Кодексом.</w:t>
      </w:r>
    </w:p>
    <w:p w:rsidR="00985E49" w:rsidRPr="00A711CE" w:rsidRDefault="00985E49">
      <w:pPr>
        <w:pStyle w:val="a3"/>
      </w:pPr>
      <w:r>
        <w:t>Распоряжение указанными товарами по истечении этого срока производится в соответствии с разделом VI настоящего Кодекса.</w:t>
      </w:r>
    </w:p>
    <w:p w:rsidR="00985E49" w:rsidRDefault="00985E49">
      <w:pPr>
        <w:numPr>
          <w:ilvl w:val="0"/>
          <w:numId w:val="308"/>
        </w:numPr>
        <w:spacing w:before="100" w:beforeAutospacing="1" w:after="100" w:afterAutospacing="1"/>
      </w:pPr>
      <w:r>
        <w:t>Товары, помещенные под таможенный режим таможенного склада, могут быть помещены под иной таможенный режим только теми лицами, которые обладают полномочиями в отношении этих товаров.</w:t>
      </w:r>
    </w:p>
    <w:p w:rsidR="00985E49" w:rsidRDefault="00985E49">
      <w:pPr>
        <w:numPr>
          <w:ilvl w:val="0"/>
          <w:numId w:val="308"/>
        </w:numPr>
        <w:spacing w:before="100" w:beforeAutospacing="1" w:after="100" w:afterAutospacing="1"/>
      </w:pPr>
      <w:r>
        <w:t>При выпуске с таможенного склада товаров, ранее помещенных под таможенный режим временного ввоза, в целях их дальнейшего использования на таможенной территории Республики Таджикистан в соответствии с этим режимом течение срока временного ввоза товаров возобновляется</w:t>
      </w:r>
      <w:r>
        <w:rPr>
          <w:rStyle w:val="a7"/>
        </w:rPr>
        <w:t>.</w:t>
      </w:r>
      <w:r>
        <w:t xml:space="preserve"> При выпуске указанных товаров для свободного обращения исчисление подлежащих уплате сумм таможенных пошлин, налогов производится в соответствии со статьей 214 настоящего Кодекса.</w:t>
      </w:r>
    </w:p>
    <w:p w:rsidR="00985E49" w:rsidRDefault="00985E49">
      <w:pPr>
        <w:numPr>
          <w:ilvl w:val="0"/>
          <w:numId w:val="308"/>
        </w:numPr>
        <w:spacing w:before="100" w:beforeAutospacing="1" w:after="100" w:afterAutospacing="1"/>
      </w:pPr>
      <w:r>
        <w:t>В отношении товаров, хранящихся на таможенном складе, таможенный режим уничтожения может быть заявлен владельцем таможенного склада с учетом положений части 2 настоящей статьи.</w:t>
      </w:r>
    </w:p>
    <w:p w:rsidR="00985E49" w:rsidRPr="00A711CE" w:rsidRDefault="00985E49">
      <w:pPr>
        <w:pStyle w:val="a3"/>
      </w:pPr>
      <w:r>
        <w:t> </w:t>
      </w:r>
    </w:p>
    <w:p w:rsidR="00985E49" w:rsidRDefault="00985E49">
      <w:pPr>
        <w:pStyle w:val="3"/>
      </w:pPr>
      <w:bookmarkStart w:id="252" w:name="_Toc486837647"/>
      <w:bookmarkEnd w:id="252"/>
      <w:r>
        <w:t>Статья 224. Типы таможенных складов</w:t>
      </w:r>
    </w:p>
    <w:p w:rsidR="00985E49" w:rsidRDefault="00985E49">
      <w:pPr>
        <w:numPr>
          <w:ilvl w:val="0"/>
          <w:numId w:val="309"/>
        </w:numPr>
        <w:spacing w:before="100" w:beforeAutospacing="1" w:after="100" w:afterAutospacing="1"/>
      </w:pPr>
      <w:r>
        <w:t>Таможенные склады могут быть открытого или закрытого типа.</w:t>
      </w:r>
    </w:p>
    <w:p w:rsidR="00985E49" w:rsidRPr="00A711CE" w:rsidRDefault="00985E49">
      <w:pPr>
        <w:pStyle w:val="a3"/>
      </w:pPr>
      <w:r>
        <w:t>Таможенные склады являются складами открытого типа, если они доступны для хранения любых товаров и использования любыми лицами.</w:t>
      </w:r>
    </w:p>
    <w:p w:rsidR="00985E49" w:rsidRDefault="00985E49">
      <w:pPr>
        <w:pStyle w:val="a3"/>
      </w:pPr>
      <w:r>
        <w:t>Таможенные склады являются складами закрытого типа, если они предназначены для хранения товаров владельца таможенного склада (статья 226).</w:t>
      </w:r>
    </w:p>
    <w:p w:rsidR="00985E49" w:rsidRDefault="00985E49">
      <w:pPr>
        <w:numPr>
          <w:ilvl w:val="0"/>
          <w:numId w:val="310"/>
        </w:numPr>
        <w:spacing w:before="100" w:beforeAutospacing="1" w:after="100" w:afterAutospacing="1"/>
      </w:pPr>
      <w:r>
        <w:t>Перечень товаров, которые не могут храниться на таможенном складе закрытого типа, определяется Правительством Республики Таджикистан.</w:t>
      </w:r>
    </w:p>
    <w:p w:rsidR="00985E49" w:rsidRDefault="00985E49">
      <w:pPr>
        <w:numPr>
          <w:ilvl w:val="0"/>
          <w:numId w:val="310"/>
        </w:numPr>
        <w:spacing w:before="100" w:beforeAutospacing="1" w:after="100" w:afterAutospacing="1"/>
      </w:pPr>
      <w:r>
        <w:t>Таможенные склады открытого и закрытого типа могут использоваться для хранения отдельных видов товаров, требующих особых условий хранения или способных причинить вред другим товарам (специализированные таможенные склады).</w:t>
      </w:r>
    </w:p>
    <w:p w:rsidR="00985E49" w:rsidRPr="00A711CE" w:rsidRDefault="00985E49">
      <w:pPr>
        <w:pStyle w:val="a3"/>
      </w:pPr>
      <w:r>
        <w:rPr>
          <w:rStyle w:val="a7"/>
          <w:b/>
          <w:bCs/>
        </w:rPr>
        <w:t> </w:t>
      </w:r>
    </w:p>
    <w:p w:rsidR="00985E49" w:rsidRDefault="00985E49">
      <w:pPr>
        <w:pStyle w:val="3"/>
      </w:pPr>
      <w:r>
        <w:t xml:space="preserve">            </w:t>
      </w:r>
      <w:bookmarkStart w:id="253" w:name="_Toc486837648"/>
      <w:bookmarkEnd w:id="253"/>
      <w:r>
        <w:t>Статья 225. Требования к обустройству, оборудованию и месту расположения таможенных складов</w:t>
      </w:r>
    </w:p>
    <w:p w:rsidR="00985E49" w:rsidRDefault="00985E49">
      <w:pPr>
        <w:numPr>
          <w:ilvl w:val="0"/>
          <w:numId w:val="311"/>
        </w:numPr>
        <w:spacing w:before="100" w:beforeAutospacing="1" w:after="100" w:afterAutospacing="1"/>
      </w:pPr>
      <w:r>
        <w:t>Помещения и (или) площади, предназначенные для использования в качестве таможенного склада, должны быть обустроены и оборудованы таким образом, чтобы обеспечить сохранность товаров, исключить доступ к ним посторонних лиц (лиц, не являющихся работниками склада, не обладающих полномочиями в отношении товаров либо не являющихся представителями лиц, обладающих такими полномочиями), а также обеспечить возможность проведения в отношении этих товаров таможенного контроля. Место расположения таможенных складов определяется с учетом интересов торговых организаций и иных заинтересованных лиц.</w:t>
      </w:r>
    </w:p>
    <w:p w:rsidR="00985E49" w:rsidRDefault="00985E49">
      <w:pPr>
        <w:numPr>
          <w:ilvl w:val="0"/>
          <w:numId w:val="311"/>
        </w:numPr>
        <w:spacing w:before="100" w:beforeAutospacing="1" w:after="100" w:afterAutospacing="1"/>
      </w:pPr>
      <w:r>
        <w:t>В соответствии с частью 1 настоящей статьи уполномоченный орган по вопросам таможенного дела устанавливает обязательные требования к обустройству, оборудованию и месту расположения помещений и (или) открытых площадок, предназначенных для использования в качестве таможенного склада.</w:t>
      </w:r>
    </w:p>
    <w:p w:rsidR="00985E49" w:rsidRPr="00A711CE" w:rsidRDefault="00985E49">
      <w:pPr>
        <w:pStyle w:val="a3"/>
      </w:pPr>
      <w:r>
        <w:t> </w:t>
      </w:r>
    </w:p>
    <w:p w:rsidR="00985E49" w:rsidRDefault="00985E49">
      <w:pPr>
        <w:pStyle w:val="3"/>
      </w:pPr>
      <w:bookmarkStart w:id="254" w:name="_Toc486837649"/>
      <w:bookmarkEnd w:id="254"/>
      <w:r>
        <w:t>Статья 226.  Владелец таможенного  склада</w:t>
      </w:r>
    </w:p>
    <w:p w:rsidR="00985E49" w:rsidRDefault="00985E49">
      <w:pPr>
        <w:numPr>
          <w:ilvl w:val="0"/>
          <w:numId w:val="312"/>
        </w:numPr>
        <w:spacing w:before="100" w:beforeAutospacing="1" w:after="100" w:afterAutospacing="1"/>
      </w:pPr>
      <w:r>
        <w:t>Владельцем таможенного склада может быть отечественное юридическое лицо, включенное в Реестр владельцев таможенных складов.</w:t>
      </w:r>
    </w:p>
    <w:p w:rsidR="00985E49" w:rsidRDefault="00985E49">
      <w:pPr>
        <w:numPr>
          <w:ilvl w:val="0"/>
          <w:numId w:val="312"/>
        </w:numPr>
        <w:spacing w:before="100" w:beforeAutospacing="1" w:after="100" w:afterAutospacing="1"/>
      </w:pPr>
      <w:r>
        <w:t>Владелец таможенного склада осуществляет хранение товаров, находящихся под таможенным контролем, в случаях и на условиях, установленных настоящим Кодексом.</w:t>
      </w:r>
    </w:p>
    <w:p w:rsidR="00985E49" w:rsidRDefault="00985E49">
      <w:pPr>
        <w:numPr>
          <w:ilvl w:val="0"/>
          <w:numId w:val="312"/>
        </w:numPr>
        <w:spacing w:before="100" w:beforeAutospacing="1" w:after="100" w:afterAutospacing="1"/>
      </w:pPr>
      <w:r>
        <w:t>Отношения владельца таможенного склада с лицами, помещающими товары на хранение на таможенный склад, строятся на договорной основе. Отказ владельца таможенного склада открытого типа от заключения договора при наличии приемлемых условий его заключения не допускается.</w:t>
      </w:r>
    </w:p>
    <w:p w:rsidR="00985E49" w:rsidRDefault="00985E49">
      <w:pPr>
        <w:numPr>
          <w:ilvl w:val="0"/>
          <w:numId w:val="312"/>
        </w:numPr>
        <w:spacing w:before="100" w:beforeAutospacing="1" w:after="100" w:afterAutospacing="1"/>
      </w:pPr>
      <w:r>
        <w:t>Владельцами таможенных складов могут являться таможенные органы без включения их в Реестр владельцев таможенных складов. Уполномоченный орган в области таможенного дела обязан обеспечить регулярное, не реже одного раза в шесть месяцев, опубликование в своих официальных изданиях перечней таможенных складов, владельцами которых являются таможенные органы, а также изменений, вносимых в этот перечень.</w:t>
      </w:r>
    </w:p>
    <w:p w:rsidR="00985E49" w:rsidRPr="00A711CE" w:rsidRDefault="00985E49">
      <w:pPr>
        <w:pStyle w:val="a3"/>
      </w:pPr>
      <w:r>
        <w:rPr>
          <w:rStyle w:val="a4"/>
        </w:rPr>
        <w:t> </w:t>
      </w:r>
    </w:p>
    <w:p w:rsidR="00985E49" w:rsidRDefault="00985E49">
      <w:pPr>
        <w:pStyle w:val="3"/>
      </w:pPr>
      <w:r>
        <w:t xml:space="preserve">            </w:t>
      </w:r>
      <w:bookmarkStart w:id="255" w:name="_Toc486837650"/>
      <w:bookmarkEnd w:id="255"/>
      <w:r>
        <w:t>Статья 227. Условия включения в Реестр владельцев таможенных складов</w:t>
      </w:r>
    </w:p>
    <w:p w:rsidR="00985E49" w:rsidRDefault="00985E49">
      <w:pPr>
        <w:numPr>
          <w:ilvl w:val="0"/>
          <w:numId w:val="313"/>
        </w:numPr>
        <w:spacing w:before="100" w:beforeAutospacing="1" w:after="100" w:afterAutospacing="1"/>
      </w:pPr>
      <w:r>
        <w:t>Условиями включения в Реестр владельцев таможенных складов являются:</w:t>
      </w:r>
    </w:p>
    <w:p w:rsidR="00985E49" w:rsidRPr="00A711CE" w:rsidRDefault="00985E49">
      <w:pPr>
        <w:pStyle w:val="a3"/>
      </w:pPr>
      <w:r>
        <w:t>1) владение (нахождение в собственности или в хозяйственном ведении либо в аренде) помещениями и (или) открытыми площадками, пригодными для использования в качестве таможенного склада и отвечающими установленным требованиям (статья 225);</w:t>
      </w:r>
    </w:p>
    <w:p w:rsidR="00985E49" w:rsidRDefault="00985E49">
      <w:pPr>
        <w:pStyle w:val="a3"/>
      </w:pPr>
      <w:r>
        <w:t>2) обеспечение уплаты таможенных платежей в соответствии со статьей 384 настоящего Кодекса;</w:t>
      </w:r>
    </w:p>
    <w:p w:rsidR="00985E49" w:rsidRDefault="00985E49">
      <w:pPr>
        <w:pStyle w:val="a3"/>
      </w:pPr>
      <w:r>
        <w:t>3) наличие договора страхования риска своей гражданской ответственности, которая может наступить вследствие причинения вреда товарам других лиц, находящимся на хранении, или нарушения иных условий договоров хранения с другими лицами. Страховая сумма, в пределах которой страховщик обязуется при наступлении каждого страхового случая возместить вред лицам, чьим имущественным интересам он причинен, рассчитывается исходя из полезной площади или полезного объема и определяется из расчета 5-кратного установленного законом показателя для расчетов за квадратный метр полезной площади, если в качестве таможенного склада используется открытая площадка, или из расчета 2-кратного установленного законом показателя для расчетов за один кубический метр полезного объема, если в качестве таможенного склада используется помещение, но не может быть менее 8000-кратного установленного законом показателя для расчетов.</w:t>
      </w:r>
    </w:p>
    <w:p w:rsidR="00985E49" w:rsidRDefault="00985E49">
      <w:pPr>
        <w:numPr>
          <w:ilvl w:val="0"/>
          <w:numId w:val="314"/>
        </w:numPr>
        <w:spacing w:before="100" w:beforeAutospacing="1" w:after="100" w:afterAutospacing="1"/>
      </w:pPr>
      <w:r>
        <w:t>Если владение помещениями и (или) открытыми площадками осуществляется на основании договора аренды, такой договор должен быть заключен на срок не менее трех лет на день подачи заявления о включении в Реестр владельцев таможенных складов.</w:t>
      </w:r>
    </w:p>
    <w:p w:rsidR="00985E49" w:rsidRPr="00A711CE" w:rsidRDefault="00985E49">
      <w:pPr>
        <w:pStyle w:val="a3"/>
      </w:pPr>
      <w:r>
        <w:t> </w:t>
      </w:r>
    </w:p>
    <w:p w:rsidR="00985E49" w:rsidRDefault="00985E49">
      <w:pPr>
        <w:pStyle w:val="3"/>
      </w:pPr>
      <w:bookmarkStart w:id="256" w:name="_Toc486837651"/>
      <w:bookmarkEnd w:id="256"/>
      <w:r>
        <w:t>Статья 228. Заявление о включении в Реестр владельцев таможенных складов</w:t>
      </w:r>
    </w:p>
    <w:p w:rsidR="00985E49" w:rsidRDefault="00985E49">
      <w:pPr>
        <w:numPr>
          <w:ilvl w:val="0"/>
          <w:numId w:val="315"/>
        </w:numPr>
        <w:spacing w:before="100" w:beforeAutospacing="1" w:after="100" w:afterAutospacing="1"/>
      </w:pPr>
      <w:r>
        <w:t>Включение в Реестр владельцев таможенных складов производится на основании заявления лица, отвечающего условиям, установленным статьей 226 настоящего Кодекса.</w:t>
      </w:r>
    </w:p>
    <w:p w:rsidR="00985E49" w:rsidRDefault="00985E49">
      <w:pPr>
        <w:numPr>
          <w:ilvl w:val="0"/>
          <w:numId w:val="315"/>
        </w:numPr>
        <w:spacing w:before="100" w:beforeAutospacing="1" w:after="100" w:afterAutospacing="1"/>
      </w:pPr>
      <w:r>
        <w:t>Заявление о включении в Реестр владельцев таможенных складов должно включать:</w:t>
      </w:r>
    </w:p>
    <w:p w:rsidR="00985E49" w:rsidRPr="00A711CE" w:rsidRDefault="00985E49">
      <w:pPr>
        <w:pStyle w:val="a3"/>
      </w:pPr>
      <w:r>
        <w:t>1) обращение в таможенный орган с просьбой о включении в Реестр владельцев таможенных складов;</w:t>
      </w:r>
    </w:p>
    <w:p w:rsidR="00985E49" w:rsidRDefault="00985E49">
      <w:pPr>
        <w:pStyle w:val="a3"/>
      </w:pPr>
      <w:r>
        <w:t>2) сведения о наименовании, об организационно-правовой форме, о местонахождении, об открытых банковских счетах, а также о размере полностью сформированного уставного (складочного) капитала, уставного фонда либо паевых взносов заявителя;</w:t>
      </w:r>
    </w:p>
    <w:p w:rsidR="00985E49" w:rsidRDefault="00985E49">
      <w:pPr>
        <w:pStyle w:val="a3"/>
      </w:pPr>
      <w:r>
        <w:t>3) сведения о типе таможенного склада (для склада закрытого типа также обоснование необходимости и целесообразности выбора склада такого типа);</w:t>
      </w:r>
    </w:p>
    <w:p w:rsidR="00985E49" w:rsidRDefault="00985E49">
      <w:pPr>
        <w:pStyle w:val="a3"/>
      </w:pPr>
      <w:r>
        <w:t>4) сведения о помещениях и (или) об открытых площадках, находящихся во владении заявителя и предназначенных для использования в качестве таможенного склада, об их местонахождении, обустройстве, оборудовании и о материально-техническом оснащении;</w:t>
      </w:r>
    </w:p>
    <w:p w:rsidR="00985E49" w:rsidRDefault="00985E49">
      <w:pPr>
        <w:pStyle w:val="a3"/>
      </w:pPr>
      <w:r>
        <w:t>5) сведения об обеспечении уплаты таможенных платежей в соответствии со статьей 384 настоящего Кодекса;</w:t>
      </w:r>
    </w:p>
    <w:p w:rsidR="00985E49" w:rsidRDefault="00985E49">
      <w:pPr>
        <w:pStyle w:val="a3"/>
      </w:pPr>
      <w:r>
        <w:t>6) сведения о договоре (договорах) страхования риска гражданской ответственности заявителя.</w:t>
      </w:r>
    </w:p>
    <w:p w:rsidR="00985E49" w:rsidRDefault="00985E49">
      <w:pPr>
        <w:numPr>
          <w:ilvl w:val="0"/>
          <w:numId w:val="316"/>
        </w:numPr>
        <w:spacing w:before="100" w:beforeAutospacing="1" w:after="100" w:afterAutospacing="1"/>
      </w:pPr>
      <w:r>
        <w:t>К заявлению о включении в Реестр владельцев таможенных складов прилагаются следующие документы</w:t>
      </w:r>
      <w:r>
        <w:rPr>
          <w:rStyle w:val="a7"/>
        </w:rPr>
        <w:t xml:space="preserve">, </w:t>
      </w:r>
      <w:r>
        <w:t>подтверждающие заявленные сведения:</w:t>
      </w:r>
    </w:p>
    <w:p w:rsidR="00985E49" w:rsidRPr="00A711CE" w:rsidRDefault="00985E49">
      <w:pPr>
        <w:pStyle w:val="a3"/>
      </w:pPr>
      <w:r>
        <w:t>1) свидетельство о государственной регистрации юридического лица;</w:t>
      </w:r>
    </w:p>
    <w:p w:rsidR="00985E49" w:rsidRDefault="00985E49">
      <w:pPr>
        <w:pStyle w:val="a3"/>
      </w:pPr>
      <w:r>
        <w:t>2) документы, подтверждающие право владения помещениями и (или) открытыми площадками, предназначенными для использования в качестве таможенного склада;</w:t>
      </w:r>
    </w:p>
    <w:p w:rsidR="00985E49" w:rsidRDefault="00985E49">
      <w:pPr>
        <w:pStyle w:val="a3"/>
      </w:pPr>
      <w:r>
        <w:t>3) планы и чертежи помещений и (или) открытых площадок, предназначенных для использования в качестве таможенного склада;</w:t>
      </w:r>
    </w:p>
    <w:p w:rsidR="00985E49" w:rsidRDefault="00985E49">
      <w:pPr>
        <w:pStyle w:val="a3"/>
      </w:pPr>
      <w:r>
        <w:t>4) документы, подтверждающие обеспечение уплаты таможенных платежей в соответствии со статьей 384 настоящего Кодекса;</w:t>
      </w:r>
    </w:p>
    <w:p w:rsidR="00985E49" w:rsidRDefault="00985E49">
      <w:pPr>
        <w:pStyle w:val="a3"/>
      </w:pPr>
      <w:r>
        <w:t>5) подтверждения из банков об открытых в них счетах;</w:t>
      </w:r>
    </w:p>
    <w:p w:rsidR="00985E49" w:rsidRDefault="00985E49">
      <w:pPr>
        <w:pStyle w:val="a3"/>
      </w:pPr>
      <w:r>
        <w:t>6) страховой полис.</w:t>
      </w:r>
    </w:p>
    <w:p w:rsidR="00985E49" w:rsidRDefault="00985E49">
      <w:pPr>
        <w:numPr>
          <w:ilvl w:val="0"/>
          <w:numId w:val="317"/>
        </w:numPr>
        <w:spacing w:before="100" w:beforeAutospacing="1" w:after="100" w:afterAutospacing="1"/>
      </w:pPr>
      <w:r>
        <w:t>На каждое территориально обособленное помещение и (или) каждую территориально обособленную открытую площадку, которые предназначены для использования в качестве таможенного склада, представляется отдельное заявление.</w:t>
      </w:r>
    </w:p>
    <w:p w:rsidR="00985E49" w:rsidRPr="00A711CE" w:rsidRDefault="00985E49">
      <w:pPr>
        <w:pStyle w:val="a3"/>
      </w:pPr>
      <w:r>
        <w:t> </w:t>
      </w:r>
    </w:p>
    <w:p w:rsidR="00985E49" w:rsidRDefault="00985E49">
      <w:pPr>
        <w:pStyle w:val="3"/>
      </w:pPr>
      <w:r>
        <w:t xml:space="preserve">            </w:t>
      </w:r>
      <w:bookmarkStart w:id="257" w:name="_Toc486837652"/>
      <w:bookmarkEnd w:id="257"/>
      <w:r>
        <w:t>Статья 229. Свидетельство о включении в Реестр владельцев таможенных складов</w:t>
      </w:r>
    </w:p>
    <w:p w:rsidR="00985E49" w:rsidRDefault="00985E49">
      <w:pPr>
        <w:numPr>
          <w:ilvl w:val="0"/>
          <w:numId w:val="318"/>
        </w:numPr>
        <w:spacing w:before="100" w:beforeAutospacing="1" w:after="100" w:afterAutospacing="1"/>
      </w:pPr>
      <w:r>
        <w:t>Включение владельца таможенного склада в Реестр владельцев таможенных складов осуществляется по каждому территориально обособленному помещению и (или) каждой территориально обособленной открытой площадке, которые используются в качестве таможенного склада. На каждое территориально обособленное помещение и (или) каждую территориально обособленную открытую площадку выдается отдельное свидетельство о включении в Реестр владельцев таможенных складов.</w:t>
      </w:r>
    </w:p>
    <w:p w:rsidR="00985E49" w:rsidRDefault="00985E49">
      <w:pPr>
        <w:numPr>
          <w:ilvl w:val="0"/>
          <w:numId w:val="318"/>
        </w:numPr>
        <w:spacing w:before="100" w:beforeAutospacing="1" w:after="100" w:afterAutospacing="1"/>
      </w:pPr>
      <w:r>
        <w:t>Свидетельство о включении в Реестр владельцев таможенных складов содержит:</w:t>
      </w:r>
    </w:p>
    <w:p w:rsidR="00985E49" w:rsidRPr="00A711CE" w:rsidRDefault="00985E49">
      <w:pPr>
        <w:pStyle w:val="a3"/>
      </w:pPr>
      <w:r>
        <w:t>1) наименование владельца таможенного склада, указание его организационно-правовой формы и местонахождения;</w:t>
      </w:r>
    </w:p>
    <w:p w:rsidR="00985E49" w:rsidRDefault="00985E49">
      <w:pPr>
        <w:pStyle w:val="a3"/>
      </w:pPr>
      <w:r>
        <w:t>2) сведения о праве владения помещениями и (или) открытыми площадками, используемыми в качестве таможенного склада;</w:t>
      </w:r>
    </w:p>
    <w:p w:rsidR="00985E49" w:rsidRDefault="00985E49">
      <w:pPr>
        <w:pStyle w:val="a3"/>
      </w:pPr>
      <w:r>
        <w:t>3) сведения об обеспечении уплаты таможенных платежей в соответствии со статьей 384 настоящего Кодекса;</w:t>
      </w:r>
    </w:p>
    <w:p w:rsidR="00985E49" w:rsidRDefault="00985E49">
      <w:pPr>
        <w:pStyle w:val="a3"/>
      </w:pPr>
      <w:r>
        <w:t>4) указание типа таможенного склада;</w:t>
      </w:r>
    </w:p>
    <w:p w:rsidR="00985E49" w:rsidRDefault="00985E49">
      <w:pPr>
        <w:pStyle w:val="a3"/>
      </w:pPr>
      <w:r>
        <w:t>5) указание местонахождения таможенного склада.</w:t>
      </w:r>
    </w:p>
    <w:p w:rsidR="00985E49" w:rsidRDefault="00985E49">
      <w:pPr>
        <w:numPr>
          <w:ilvl w:val="0"/>
          <w:numId w:val="319"/>
        </w:numPr>
        <w:spacing w:before="100" w:beforeAutospacing="1" w:after="100" w:afterAutospacing="1"/>
      </w:pPr>
      <w:r>
        <w:t>Свидетельство о включении в Реестр владельцев таможенных складов действительно в течение пяти лет.</w:t>
      </w:r>
    </w:p>
    <w:p w:rsidR="00985E49" w:rsidRPr="00A711CE" w:rsidRDefault="00985E49">
      <w:pPr>
        <w:pStyle w:val="a3"/>
      </w:pPr>
      <w:r>
        <w:t> </w:t>
      </w:r>
    </w:p>
    <w:p w:rsidR="00985E49" w:rsidRDefault="00985E49">
      <w:pPr>
        <w:pStyle w:val="3"/>
      </w:pPr>
      <w:bookmarkStart w:id="258" w:name="_Toc486837653"/>
      <w:bookmarkEnd w:id="258"/>
      <w:r>
        <w:t>Статья 230. Обязанности и ответственность владельца таможенного склада</w:t>
      </w:r>
    </w:p>
    <w:p w:rsidR="00985E49" w:rsidRDefault="00985E49">
      <w:pPr>
        <w:numPr>
          <w:ilvl w:val="0"/>
          <w:numId w:val="320"/>
        </w:numPr>
        <w:spacing w:before="100" w:beforeAutospacing="1" w:after="100" w:afterAutospacing="1"/>
      </w:pPr>
      <w:r>
        <w:t>Владелец таможенного склада обязан:</w:t>
      </w:r>
    </w:p>
    <w:p w:rsidR="00985E49" w:rsidRPr="00A711CE" w:rsidRDefault="00985E49">
      <w:pPr>
        <w:pStyle w:val="a3"/>
      </w:pPr>
      <w:r>
        <w:t>1) соблюдать условия и требования, установленные настоящим Кодексом в отношении хранения товаров на таможенном складе;</w:t>
      </w:r>
    </w:p>
    <w:p w:rsidR="00985E49" w:rsidRDefault="00985E49">
      <w:pPr>
        <w:pStyle w:val="a3"/>
      </w:pPr>
      <w:r>
        <w:t>2) вести учет хранимых товаров и представлять в таможенные органы отчетность о хранении таких товаров (статья 405);</w:t>
      </w:r>
    </w:p>
    <w:p w:rsidR="00985E49" w:rsidRDefault="00985E49">
      <w:pPr>
        <w:pStyle w:val="a3"/>
      </w:pPr>
      <w:r>
        <w:t>3) обеспечивать сохранность товаров, находящихся на таможенном складе;</w:t>
      </w:r>
    </w:p>
    <w:p w:rsidR="00985E49" w:rsidRDefault="00985E49">
      <w:pPr>
        <w:pStyle w:val="a3"/>
      </w:pPr>
      <w:r>
        <w:t>4) обеспечивать невозможность доступа посторонних лиц к хранимым товарам без разрешения таможенного органа;</w:t>
      </w:r>
    </w:p>
    <w:p w:rsidR="00985E49" w:rsidRDefault="00985E49">
      <w:pPr>
        <w:pStyle w:val="a3"/>
      </w:pPr>
      <w:r>
        <w:t>5) уплачивать таможенные пошлины, налоги в случае, предусмотренном частью 2 настоящей статьи, а также в случае, предусмотренном частью 1 статьи 90 настоящего Кодекса, если владельцем таможенного склада получено разрешение на внутренний таможенный транзит.</w:t>
      </w:r>
    </w:p>
    <w:p w:rsidR="00985E49" w:rsidRDefault="00985E49">
      <w:pPr>
        <w:numPr>
          <w:ilvl w:val="0"/>
          <w:numId w:val="321"/>
        </w:numPr>
        <w:spacing w:before="100" w:beforeAutospacing="1" w:after="100" w:afterAutospacing="1"/>
      </w:pPr>
      <w:r>
        <w:t>Владелец таможенного склада несет ответственность за уплату таможенных пошлин, налогов в отношении товаров, хранящихся на таможенном складе, в случае их утраты либо выдачи без разрешения таможенного органа. Владелец таможенного склада не несет ответственность за уплату таможенных пошлин, налогов лишь в случае, если товары уничтожены либо безвозвратно утеряны вследствие аварии, действия непреодолимой силы или естественной убыли при нормальных условиях хранения.</w:t>
      </w:r>
    </w:p>
    <w:p w:rsidR="00985E49" w:rsidRPr="00A711CE" w:rsidRDefault="00985E49">
      <w:pPr>
        <w:pStyle w:val="a3"/>
      </w:pPr>
      <w:r>
        <w:rPr>
          <w:rStyle w:val="a4"/>
        </w:rPr>
        <w:t> </w:t>
      </w:r>
    </w:p>
    <w:p w:rsidR="00985E49" w:rsidRDefault="00985E49">
      <w:pPr>
        <w:pStyle w:val="3"/>
      </w:pPr>
      <w:r>
        <w:t xml:space="preserve">            </w:t>
      </w:r>
      <w:bookmarkStart w:id="259" w:name="_Toc486837654"/>
      <w:bookmarkEnd w:id="259"/>
      <w:r>
        <w:t>Статья 231. Отзыв свидетельства о включении в Реестр владельцев таможенных складов</w:t>
      </w:r>
    </w:p>
    <w:p w:rsidR="00985E49" w:rsidRPr="00A711CE" w:rsidRDefault="00985E49">
      <w:pPr>
        <w:pStyle w:val="a3"/>
      </w:pPr>
      <w:r>
        <w:t>Свидетельство о включении в Реестр владельцев таможенных складов может быть отозвано таможенным органом в следующих случаях:</w:t>
      </w:r>
    </w:p>
    <w:p w:rsidR="00985E49" w:rsidRDefault="00985E49">
      <w:pPr>
        <w:pStyle w:val="a3"/>
      </w:pPr>
      <w:r>
        <w:t>1) несоблюдения владельцем таможенного склада хотя бы одного из условий включения в Реестр владельцев таможенных складов, установленных статьей 227 настоящего Кодекса;</w:t>
      </w:r>
    </w:p>
    <w:p w:rsidR="00985E49" w:rsidRDefault="00985E49">
      <w:pPr>
        <w:pStyle w:val="a3"/>
      </w:pPr>
      <w:r>
        <w:t>2) несоблюдения владельцем таможенного склада обязанностей, предусмотренных пунктом 5 части 1 статьи 230 настоящего Кодекса;</w:t>
      </w:r>
    </w:p>
    <w:p w:rsidR="00985E49" w:rsidRDefault="00985E49">
      <w:pPr>
        <w:pStyle w:val="a3"/>
      </w:pPr>
      <w:r>
        <w:t>3) неоднократного привлечения владельца таможенного склада к административной ответственности за совершение административных правонарушений в области таможенного дела;</w:t>
      </w:r>
    </w:p>
    <w:p w:rsidR="00985E49" w:rsidRDefault="00985E49">
      <w:pPr>
        <w:pStyle w:val="a3"/>
      </w:pPr>
      <w:r>
        <w:rPr>
          <w:rStyle w:val="a4"/>
        </w:rPr>
        <w:t> </w:t>
      </w:r>
    </w:p>
    <w:p w:rsidR="00985E49" w:rsidRDefault="00985E49">
      <w:pPr>
        <w:pStyle w:val="3"/>
      </w:pPr>
      <w:bookmarkStart w:id="260" w:name="_Toc486837655"/>
      <w:bookmarkEnd w:id="260"/>
      <w:r>
        <w:t>Статья  232. Действия с товарами в случае исключения владельца таможенного склада из Реестра владельцев таможенных складов</w:t>
      </w:r>
    </w:p>
    <w:p w:rsidR="00985E49" w:rsidRPr="00A711CE" w:rsidRDefault="00985E49">
      <w:pPr>
        <w:pStyle w:val="a3"/>
      </w:pPr>
      <w:r>
        <w:t>В случае отзыва свидетельства о включении в Реестр владельцев таможенных складов или исключения владельца таможенного склада из Реестра владельцев таможенных складов по иным основаниям товары, хранящиеся на таможенном складе, подлежат помещению за его счет на другой таможенный склад в течение двух месяцев со дня, следующего за днем исключения. Владелец таможенного склада обязан известить лиц, поместивших товары на таможенный склад, в течение трех дней со дня исключения его из Реестра владельцев таможенных складов. Со дня, следующего за днем исключения владельца таможенного склада из Реестра владельцев таможенных складов, помещение товаров на таможенный склад не допускается.</w:t>
      </w:r>
    </w:p>
    <w:p w:rsidR="00985E49" w:rsidRDefault="00985E49">
      <w:pPr>
        <w:pStyle w:val="a3"/>
      </w:pPr>
      <w:r>
        <w:rPr>
          <w:rStyle w:val="a4"/>
        </w:rPr>
        <w:t> </w:t>
      </w:r>
    </w:p>
    <w:p w:rsidR="00985E49" w:rsidRDefault="00985E49">
      <w:pPr>
        <w:pStyle w:val="3"/>
      </w:pPr>
      <w:r>
        <w:t xml:space="preserve">            </w:t>
      </w:r>
      <w:bookmarkStart w:id="261" w:name="_Toc486837656"/>
      <w:bookmarkEnd w:id="261"/>
      <w:r>
        <w:t>Статья 233. Хранение товаров на таможенных складах таможенных органов</w:t>
      </w:r>
    </w:p>
    <w:p w:rsidR="00985E49" w:rsidRDefault="00985E49">
      <w:pPr>
        <w:numPr>
          <w:ilvl w:val="0"/>
          <w:numId w:val="322"/>
        </w:numPr>
        <w:spacing w:before="100" w:beforeAutospacing="1" w:after="100" w:afterAutospacing="1"/>
      </w:pPr>
      <w:r>
        <w:t>Таможенные склады таможенных органов являются складами открытого типа и должны отвечать требованиям, установленным статьей 225 настоящего Кодекса.</w:t>
      </w:r>
    </w:p>
    <w:p w:rsidR="00985E49" w:rsidRDefault="00985E49">
      <w:pPr>
        <w:numPr>
          <w:ilvl w:val="0"/>
          <w:numId w:val="322"/>
        </w:numPr>
        <w:spacing w:before="100" w:beforeAutospacing="1" w:after="100" w:afterAutospacing="1"/>
      </w:pPr>
      <w:r>
        <w:t>При хранении товаров на таможенных складах взаимоотношения таможенных органов с лицами, помещающими товары на таможенные склады, осуществляются в соответствии с настоящим Кодексом и Гражданским кодексом Республики Таджикистан. На договор, заключаемый таможенным органом с лицом, помещающим товары на таможенный склад, распространяются требования гражданского законодательства Республики Таджикистан, установленные для публичного договора. Отказ таможенного органа от заключения договора при наличии условий его заключения не допускается.</w:t>
      </w:r>
    </w:p>
    <w:p w:rsidR="00985E49" w:rsidRPr="00A711CE" w:rsidRDefault="00985E49">
      <w:pPr>
        <w:pStyle w:val="a3"/>
      </w:pPr>
      <w:r>
        <w:t>Принятие товаров на хранение таможенным органом удостоверяется выдачей лицу, поместившему товары на таможенный склад, квитанции по форме, определяемой уполномоченным органом по вопросам таможенного дела.</w:t>
      </w:r>
    </w:p>
    <w:p w:rsidR="00985E49" w:rsidRDefault="00985E49">
      <w:pPr>
        <w:numPr>
          <w:ilvl w:val="0"/>
          <w:numId w:val="323"/>
        </w:numPr>
        <w:spacing w:before="100" w:beforeAutospacing="1" w:after="100" w:afterAutospacing="1"/>
      </w:pPr>
      <w:r>
        <w:t>Права, обязанности и ответственность таможенных органов в связи с осуществлением этими органами хранения товаров на таможенных складах вытекают из существа обязательств в соответствии с общими положениями о хранении, предусмотренными гражданским законодательством Республики Таджикистан, с учетом положений, установленных настоящим Кодексом.</w:t>
      </w:r>
    </w:p>
    <w:p w:rsidR="00985E49" w:rsidRPr="00A711CE" w:rsidRDefault="00985E49">
      <w:pPr>
        <w:pStyle w:val="a3"/>
      </w:pPr>
      <w:r>
        <w:t>Таможенный орган несет ответственность за уплату таможенных пошлин, налогов в случае утраты товаров, хранившихся на таможенном складе, за исключением случая, если товары уничтожены либо безвозвратно утеряны вследствие аварии, действия непреодолимой силы или естественной убыли при нормальных условиях хранения.</w:t>
      </w:r>
    </w:p>
    <w:p w:rsidR="00985E49" w:rsidRDefault="00985E49">
      <w:pPr>
        <w:pStyle w:val="a3"/>
      </w:pPr>
      <w:r>
        <w:t> </w:t>
      </w:r>
    </w:p>
    <w:p w:rsidR="00985E49" w:rsidRDefault="00985E49">
      <w:pPr>
        <w:pStyle w:val="2"/>
      </w:pPr>
      <w:bookmarkStart w:id="262" w:name="_Toc486837657"/>
      <w:bookmarkEnd w:id="262"/>
      <w:r>
        <w:t>ГЛАВА 26. РЕИМПОРТ</w:t>
      </w:r>
    </w:p>
    <w:p w:rsidR="00985E49" w:rsidRPr="00A711CE" w:rsidRDefault="00985E49">
      <w:pPr>
        <w:pStyle w:val="a3"/>
      </w:pPr>
      <w:r>
        <w:rPr>
          <w:rStyle w:val="a4"/>
        </w:rPr>
        <w:t> </w:t>
      </w:r>
    </w:p>
    <w:p w:rsidR="00985E49" w:rsidRDefault="00985E49">
      <w:pPr>
        <w:pStyle w:val="3"/>
      </w:pPr>
      <w:bookmarkStart w:id="263" w:name="_Toc486837658"/>
      <w:bookmarkEnd w:id="263"/>
      <w:r>
        <w:t>Статья 234. Содержание таможенного режима  реимпорта</w:t>
      </w:r>
    </w:p>
    <w:p w:rsidR="00985E49" w:rsidRDefault="00985E49">
      <w:pPr>
        <w:numPr>
          <w:ilvl w:val="0"/>
          <w:numId w:val="324"/>
        </w:numPr>
        <w:spacing w:before="100" w:beforeAutospacing="1" w:after="100" w:afterAutospacing="1"/>
      </w:pPr>
      <w:r>
        <w:t>Реимпорт - таможенный режим, при котором товары, ранее вывезенные с таможенной территории Республики Таджикистан, ввозятся на таможенную территорию Республики Таджикистан в установленные сроки (пункт 2 части 1 статьи 235) без уплаты таможенных пошлин, налогов и без применения к товарам запретов и ограничений экономического характера, установленных в соответствии с нормативными правовыми актами Республики Таджикистан.</w:t>
      </w:r>
    </w:p>
    <w:p w:rsidR="00985E49" w:rsidRDefault="00985E49">
      <w:pPr>
        <w:numPr>
          <w:ilvl w:val="0"/>
          <w:numId w:val="324"/>
        </w:numPr>
        <w:spacing w:before="100" w:beforeAutospacing="1" w:after="100" w:afterAutospacing="1"/>
      </w:pPr>
      <w:r>
        <w:t>Товары, помещенные под таможенный режим реимпорта, рассматриваются для таможенных целей как выпущенные для свободного обращения.</w:t>
      </w:r>
    </w:p>
    <w:p w:rsidR="00985E49" w:rsidRPr="00A711CE" w:rsidRDefault="00985E49">
      <w:pPr>
        <w:pStyle w:val="a3"/>
      </w:pPr>
      <w:r>
        <w:rPr>
          <w:rStyle w:val="a4"/>
        </w:rPr>
        <w:t> </w:t>
      </w:r>
    </w:p>
    <w:p w:rsidR="00985E49" w:rsidRDefault="00985E49">
      <w:pPr>
        <w:pStyle w:val="3"/>
      </w:pPr>
      <w:r>
        <w:t xml:space="preserve">            </w:t>
      </w:r>
      <w:bookmarkStart w:id="264" w:name="_Toc486837659"/>
      <w:bookmarkEnd w:id="264"/>
      <w:r>
        <w:t>Статья  235. Условия помещения товаров под таможенный режим реимпорта</w:t>
      </w:r>
    </w:p>
    <w:p w:rsidR="00985E49" w:rsidRDefault="00985E49">
      <w:pPr>
        <w:numPr>
          <w:ilvl w:val="0"/>
          <w:numId w:val="325"/>
        </w:numPr>
        <w:spacing w:before="100" w:beforeAutospacing="1" w:after="100" w:afterAutospacing="1"/>
      </w:pPr>
      <w:r>
        <w:t>Помещение товаров под таможенный режим реимпорта допускается, если:</w:t>
      </w:r>
    </w:p>
    <w:p w:rsidR="00985E49" w:rsidRPr="00A711CE" w:rsidRDefault="00985E49">
      <w:pPr>
        <w:pStyle w:val="a3"/>
      </w:pPr>
      <w:r>
        <w:t>1) при вывозе с таможенной территории Республики Таджикистан товары имели статус товаров, находящихся в свободном обращении, либо были продуктами переработки иностранных товаров (глава 21);</w:t>
      </w:r>
    </w:p>
    <w:p w:rsidR="00985E49" w:rsidRDefault="00985E49">
      <w:pPr>
        <w:pStyle w:val="a3"/>
      </w:pPr>
      <w:r>
        <w:t>2) товары заявлены к таможенному режиму реимпорта в течение трех лет со дня, следующего за днем пересечения указанными товарами таможенной границы при их вывозе с таможенной территории Республики Таджикистан. По мотивированному запросу заинтересованного лица уполномоченный орган по вопросам таможенного дела продлевает указанный срок в отношении оборудования, используемого для строительства, промышленного производства, добычи полезных ископаемых и в других подобных целях, при условии соблюдения всех иных положений настоящей главы;</w:t>
      </w:r>
    </w:p>
    <w:p w:rsidR="00985E49" w:rsidRDefault="00985E49">
      <w:pPr>
        <w:pStyle w:val="a3"/>
      </w:pPr>
      <w:r>
        <w:t>3) товары находятся в том же состоянии, в каком они были вывезены с таможенной территории Республики Таджикистан, за исключением изменений, происшедших вследствие естественного износа или естественной убыли при нормальных условиях транспортировки, хранения или использования (эксплуатации);</w:t>
      </w:r>
    </w:p>
    <w:p w:rsidR="00985E49" w:rsidRDefault="00985E49">
      <w:pPr>
        <w:pStyle w:val="a3"/>
      </w:pPr>
      <w:r>
        <w:t>4) уплачены суммы ввозных таможенных пошлин, налогов, субсидий и иные суммы, подлежащие возвращению в государственный бюджет при реимпорте товаров (статья 236).</w:t>
      </w:r>
    </w:p>
    <w:p w:rsidR="00985E49" w:rsidRDefault="00985E49">
      <w:pPr>
        <w:numPr>
          <w:ilvl w:val="0"/>
          <w:numId w:val="326"/>
        </w:numPr>
        <w:spacing w:before="100" w:beforeAutospacing="1" w:after="100" w:afterAutospacing="1"/>
      </w:pPr>
      <w:r>
        <w:t>Использование товаров за пределами таможенной территории Республики Таджикистан в целях извлечения прибыли, а также совершение с ними операций, необходимых для обеспечения их сохранности, включая операции по ремонту (за исключением капитального ремонта и модернизации), техническому обслуживанию и другие операции, которые необходимы для сохранения потребительских свойств товаров и поддержания товаров в состоянии, в котором они находились на день их вывоза с таможенной территории Республики Таджикистан, не препятствуют помещению товаров под таможенный режим реимпорта, за исключением случаев, когда операции по ремонту привели к увеличению стоимости товаров по сравнению с их стоимостью на день вывоза.</w:t>
      </w:r>
    </w:p>
    <w:p w:rsidR="00985E49" w:rsidRDefault="00985E49">
      <w:pPr>
        <w:numPr>
          <w:ilvl w:val="0"/>
          <w:numId w:val="326"/>
        </w:numPr>
        <w:spacing w:before="100" w:beforeAutospacing="1" w:after="100" w:afterAutospacing="1"/>
      </w:pPr>
      <w:r>
        <w:t>Под таможенный режим реимпорта могут помещаться товары, ранее помещенные под иные таможенные режимы.</w:t>
      </w:r>
    </w:p>
    <w:p w:rsidR="00985E49" w:rsidRDefault="00985E49">
      <w:pPr>
        <w:numPr>
          <w:ilvl w:val="0"/>
          <w:numId w:val="326"/>
        </w:numPr>
        <w:spacing w:before="100" w:beforeAutospacing="1" w:after="100" w:afterAutospacing="1"/>
      </w:pPr>
      <w:r>
        <w:rPr>
          <w:rStyle w:val="a4"/>
        </w:rPr>
        <w:t>Помещение товаров под таможенный режим реимпорта, при условии соблюдения требований части 1 настоящей статьи, допускается также и в случае, если обратно ввозится только часть вывезенных товаров. (ЗРТ от 03.07.2012г., №845)</w:t>
      </w:r>
    </w:p>
    <w:p w:rsidR="00985E49" w:rsidRPr="00A711CE" w:rsidRDefault="00985E49">
      <w:pPr>
        <w:pStyle w:val="a3"/>
      </w:pPr>
      <w:r>
        <w:rPr>
          <w:rStyle w:val="a4"/>
        </w:rPr>
        <w:t> </w:t>
      </w:r>
    </w:p>
    <w:p w:rsidR="00985E49" w:rsidRDefault="00985E49">
      <w:pPr>
        <w:pStyle w:val="3"/>
      </w:pPr>
      <w:r>
        <w:t xml:space="preserve">            </w:t>
      </w:r>
      <w:bookmarkStart w:id="265" w:name="_Toc486837660"/>
      <w:bookmarkEnd w:id="265"/>
      <w:r>
        <w:t>Статья 236. Возврат сумм ввозных таможенных пошлин, налогов, субсидий и иных сумм при реимпорте товаров</w:t>
      </w:r>
    </w:p>
    <w:p w:rsidR="00985E49" w:rsidRDefault="00985E49">
      <w:pPr>
        <w:numPr>
          <w:ilvl w:val="0"/>
          <w:numId w:val="327"/>
        </w:numPr>
        <w:spacing w:before="100" w:beforeAutospacing="1" w:after="100" w:afterAutospacing="1"/>
      </w:pPr>
      <w:r>
        <w:t>При реимпорте товаров подлежат возвращению в государственный бюджет:</w:t>
      </w:r>
    </w:p>
    <w:p w:rsidR="00985E49" w:rsidRPr="00A711CE" w:rsidRDefault="00985E49">
      <w:pPr>
        <w:pStyle w:val="a3"/>
      </w:pPr>
      <w:r>
        <w:t>1) суммы ввозных таможенных пошлин, налогов и (или) проценты с них, если суммы таких пошлин, налогов и (или) проценты не взимались либо были возвращены в связи с вывозом товаров с таможенной территории Республики Таджикистан;</w:t>
      </w:r>
    </w:p>
    <w:p w:rsidR="00985E49" w:rsidRDefault="00985E49">
      <w:pPr>
        <w:pStyle w:val="a3"/>
      </w:pPr>
      <w:r>
        <w:t>2) суммы внутренних налогов, субсидий и иные суммы, не уплаченные либо полученные прямо или косвенно в качестве выплат, льгот либо возмещения в связи с вывозом товаров с таможенной территории Республики Таджикистан.</w:t>
      </w:r>
    </w:p>
    <w:p w:rsidR="00985E49" w:rsidRDefault="00985E49">
      <w:pPr>
        <w:numPr>
          <w:ilvl w:val="0"/>
          <w:numId w:val="328"/>
        </w:numPr>
        <w:spacing w:before="100" w:beforeAutospacing="1" w:after="100" w:afterAutospacing="1"/>
      </w:pPr>
      <w:r>
        <w:t>Суммы ввозных таможенных пошлин, налогов исчисляются по правилам, установленным частью 4 статьи 185 настоящего Кодекса для определения подлежащих уплате сумм таможенных пошлин, налогов при выпуске продуктов переработки товаров для свободного обращения.</w:t>
      </w:r>
    </w:p>
    <w:p w:rsidR="00985E49" w:rsidRPr="00A711CE" w:rsidRDefault="00985E49">
      <w:pPr>
        <w:pStyle w:val="a3"/>
      </w:pPr>
      <w:r>
        <w:t>Суммы внутренних налогов исчисляются исходя из ставок, действующих на день принятия таможенной декларации при вывозе с таможенной территории Республики Таджикистан товаров, и таможенной стоимости товаров и (или) их количества, которые определены при вывозе товаров с таможенной территории Республики Таджикистан.</w:t>
      </w:r>
    </w:p>
    <w:p w:rsidR="00985E49" w:rsidRDefault="00985E49">
      <w:pPr>
        <w:numPr>
          <w:ilvl w:val="0"/>
          <w:numId w:val="329"/>
        </w:numPr>
        <w:spacing w:before="100" w:beforeAutospacing="1" w:after="100" w:afterAutospacing="1"/>
      </w:pPr>
      <w:r>
        <w:t>Порядок исчисления сумм субсидий и иных сумм, не указанных в части 2 настоящей статьи, определяется Правительством Республики Таджикистан. Правительство Республики Таджикистан вправе определять случаи, когда наряду с указанными суммами взимаются проценты с них в размерах, установленных Налоговым кодексом Республики Таджикистан.</w:t>
      </w:r>
    </w:p>
    <w:p w:rsidR="00985E49" w:rsidRDefault="00985E49">
      <w:pPr>
        <w:numPr>
          <w:ilvl w:val="0"/>
          <w:numId w:val="329"/>
        </w:numPr>
        <w:spacing w:before="100" w:beforeAutospacing="1" w:after="100" w:afterAutospacing="1"/>
      </w:pPr>
      <w:r>
        <w:t>Суммы таможенных пошлин, налогов, субсидий и иные суммы и проценты с них, предусмотренные настоящей статьей, взимаются таможенными органами в порядке, установленном настоящим Кодексом.</w:t>
      </w:r>
    </w:p>
    <w:p w:rsidR="00985E49" w:rsidRPr="00A711CE" w:rsidRDefault="00985E49">
      <w:pPr>
        <w:pStyle w:val="a3"/>
      </w:pPr>
      <w:r>
        <w:rPr>
          <w:rStyle w:val="a4"/>
        </w:rPr>
        <w:t> </w:t>
      </w:r>
    </w:p>
    <w:p w:rsidR="00985E49" w:rsidRDefault="00985E49">
      <w:pPr>
        <w:pStyle w:val="3"/>
      </w:pPr>
      <w:bookmarkStart w:id="266" w:name="_Toc486837661"/>
      <w:bookmarkEnd w:id="266"/>
      <w:r>
        <w:t>Статья 237. Документы и сведения, необходимые для помещения товаров под таможенный режим реимпорта</w:t>
      </w:r>
    </w:p>
    <w:p w:rsidR="00985E49" w:rsidRDefault="00985E49">
      <w:pPr>
        <w:numPr>
          <w:ilvl w:val="0"/>
          <w:numId w:val="330"/>
        </w:numPr>
        <w:spacing w:before="100" w:beforeAutospacing="1" w:after="100" w:afterAutospacing="1"/>
      </w:pPr>
      <w:r>
        <w:t>Для получения разрешения на помещение товаров под таможенный режим реимпорта декларант представляет в таможенный орган сведения об обстоятельствах вывоза товаров с таможенной территории Республики Таджикистан, а также сведения об операциях по ремонту товаров, если такие операции проводились с товарами за пределами таможенной территории Республики Таджикистан.</w:t>
      </w:r>
    </w:p>
    <w:p w:rsidR="00985E49" w:rsidRDefault="00985E49">
      <w:pPr>
        <w:numPr>
          <w:ilvl w:val="0"/>
          <w:numId w:val="330"/>
        </w:numPr>
        <w:spacing w:before="100" w:beforeAutospacing="1" w:after="100" w:afterAutospacing="1"/>
      </w:pPr>
      <w:r>
        <w:t>Для подтверждения сведений, указанных в части 1 настоящей статьи, декларант представляет в таможенный орган таможенную декларацию, принятую при вывозе товаров с таможенной территории Республики Таджикистан, документы, подтверждающие день пересечения товарами таможенной границы при их вывозе, документы, подтверждающие соблюдение требований статьи 236 настоящего Кодекса, а также другие документы, подтверждающие заявленные сведения.</w:t>
      </w:r>
    </w:p>
    <w:p w:rsidR="00985E49" w:rsidRPr="00A711CE" w:rsidRDefault="00985E49">
      <w:pPr>
        <w:pStyle w:val="a3"/>
      </w:pPr>
      <w:r>
        <w:rPr>
          <w:rStyle w:val="a4"/>
        </w:rPr>
        <w:t> </w:t>
      </w:r>
    </w:p>
    <w:p w:rsidR="00985E49" w:rsidRDefault="00985E49">
      <w:pPr>
        <w:pStyle w:val="3"/>
      </w:pPr>
      <w:r>
        <w:t xml:space="preserve">            </w:t>
      </w:r>
      <w:bookmarkStart w:id="267" w:name="_Toc486837662"/>
      <w:bookmarkEnd w:id="267"/>
      <w:r>
        <w:t>Статья  238. Возврат сумм вывозных таможенных пошлин при реимпорте товаров</w:t>
      </w:r>
    </w:p>
    <w:p w:rsidR="00985E49" w:rsidRDefault="00985E49">
      <w:pPr>
        <w:numPr>
          <w:ilvl w:val="0"/>
          <w:numId w:val="331"/>
        </w:numPr>
        <w:spacing w:before="100" w:beforeAutospacing="1" w:after="100" w:afterAutospacing="1"/>
      </w:pPr>
      <w:r>
        <w:t>Возврат уплаченных сумм вывозных таможенных пошлин производится, если товары ввозятся на таможенную территорию Республики Таджикистан в соответствии с таможенным режимом реимпорта не позднее шести месяцев со дня, следующего за днем пересечения товарами таможенной границы при их вывозе с таможенной территории Республики Таджикистан.</w:t>
      </w:r>
    </w:p>
    <w:p w:rsidR="00985E49" w:rsidRDefault="00985E49">
      <w:pPr>
        <w:numPr>
          <w:ilvl w:val="0"/>
          <w:numId w:val="331"/>
        </w:numPr>
        <w:spacing w:before="100" w:beforeAutospacing="1" w:after="100" w:afterAutospacing="1"/>
      </w:pPr>
      <w:r>
        <w:t>Возврат уплаченных сумм вывозных таможенных пошлин производятся уполномоченными органами в области финансов по решению таможенных органов в соответствии с настоящим Кодексом.</w:t>
      </w:r>
    </w:p>
    <w:p w:rsidR="00985E49" w:rsidRPr="00A711CE" w:rsidRDefault="00985E49">
      <w:pPr>
        <w:pStyle w:val="a3"/>
      </w:pPr>
      <w:r>
        <w:rPr>
          <w:rStyle w:val="a4"/>
        </w:rPr>
        <w:t> </w:t>
      </w:r>
    </w:p>
    <w:p w:rsidR="00985E49" w:rsidRDefault="00985E49">
      <w:pPr>
        <w:pStyle w:val="2"/>
      </w:pPr>
      <w:bookmarkStart w:id="268" w:name="_Toc486837663"/>
      <w:bookmarkEnd w:id="268"/>
      <w:r>
        <w:t>ГЛАВА 27. РЕЭКСПОРТ</w:t>
      </w:r>
    </w:p>
    <w:p w:rsidR="00985E49" w:rsidRPr="00A711CE" w:rsidRDefault="00985E49">
      <w:pPr>
        <w:pStyle w:val="a3"/>
      </w:pPr>
      <w:r>
        <w:rPr>
          <w:rStyle w:val="a4"/>
        </w:rPr>
        <w:t> </w:t>
      </w:r>
    </w:p>
    <w:p w:rsidR="00985E49" w:rsidRDefault="00985E49">
      <w:pPr>
        <w:pStyle w:val="3"/>
      </w:pPr>
      <w:r>
        <w:t xml:space="preserve">            </w:t>
      </w:r>
      <w:bookmarkStart w:id="269" w:name="_Toc486837664"/>
      <w:bookmarkEnd w:id="269"/>
      <w:r>
        <w:t>Статья 239. Содержание таможенного режима реэкспорта</w:t>
      </w:r>
    </w:p>
    <w:p w:rsidR="00985E49" w:rsidRPr="00A711CE" w:rsidRDefault="00985E49">
      <w:pPr>
        <w:pStyle w:val="a3"/>
      </w:pPr>
      <w:r>
        <w:t>Реэкспорт - таможенный режим, при котором товары, ранее ввезенные на таможенную территорию Республики Таджикистан, вывозятся с этой территории без уплаты или с возвратом уплаченных сумм ввозных таможенных пошлин, налогов и без применения к товарам запретов и ограничений экономического характера, установленных в соответствии с нормативными правовыми актами Республики Таджикистан.</w:t>
      </w:r>
    </w:p>
    <w:p w:rsidR="00985E49" w:rsidRDefault="00985E49">
      <w:pPr>
        <w:pStyle w:val="a3"/>
      </w:pPr>
      <w:r>
        <w:t> </w:t>
      </w:r>
    </w:p>
    <w:p w:rsidR="00985E49" w:rsidRDefault="00985E49">
      <w:pPr>
        <w:pStyle w:val="3"/>
      </w:pPr>
      <w:bookmarkStart w:id="270" w:name="_Toc486837665"/>
      <w:bookmarkEnd w:id="270"/>
      <w:r>
        <w:t>Статья 240. Условия помещения товаров под таможенный режим реэкспорта</w:t>
      </w:r>
    </w:p>
    <w:p w:rsidR="00985E49" w:rsidRDefault="00985E49">
      <w:pPr>
        <w:numPr>
          <w:ilvl w:val="0"/>
          <w:numId w:val="332"/>
        </w:numPr>
        <w:spacing w:before="100" w:beforeAutospacing="1" w:after="100" w:afterAutospacing="1"/>
      </w:pPr>
      <w:r>
        <w:t>Под таможенный режим реэкспорта помещаются товары при условии:</w:t>
      </w:r>
    </w:p>
    <w:p w:rsidR="00985E49" w:rsidRPr="00A711CE" w:rsidRDefault="00985E49">
      <w:pPr>
        <w:pStyle w:val="a3"/>
      </w:pPr>
      <w:r>
        <w:t>   1) вывоза товаров, находящихся в местах временного хранения, до помещения под определенный таможенный режим;</w:t>
      </w:r>
    </w:p>
    <w:p w:rsidR="00985E49" w:rsidRDefault="00985E49">
      <w:pPr>
        <w:pStyle w:val="a3"/>
      </w:pPr>
      <w:r>
        <w:t>   2) вывоза товаров, ранее оформленных в таможенном режиме выпуска товаров для свободного обращения, с соблюдением условий, предусмотренных статьей 242 настоящего Кодекса;</w:t>
      </w:r>
    </w:p>
    <w:p w:rsidR="00985E49" w:rsidRDefault="00985E49">
      <w:pPr>
        <w:pStyle w:val="a3"/>
      </w:pPr>
      <w:r>
        <w:t>   3) вывоза иностранных товаров, не подвергшихся операциям по переработке, ранее помещенных под таможенные режимы переработки товаров на таможенной территории и переработки товаров для свободного обращения;</w:t>
      </w:r>
    </w:p>
    <w:p w:rsidR="00985E49" w:rsidRDefault="00985E49">
      <w:pPr>
        <w:pStyle w:val="a3"/>
      </w:pPr>
      <w:r>
        <w:t>   4) вывоза иностранных товаров, ранее помещенных под таможенные режимы таможенного склада, свободной таможенной зоны, свободного склада</w:t>
      </w:r>
      <w:r>
        <w:rPr>
          <w:rStyle w:val="a4"/>
        </w:rPr>
        <w:t xml:space="preserve"> временного ввоза, беспошлинной торговли</w:t>
      </w:r>
      <w:r>
        <w:t>;</w:t>
      </w:r>
      <w:r>
        <w:rPr>
          <w:rStyle w:val="a4"/>
        </w:rPr>
        <w:t xml:space="preserve"> (ЗРТ от 03.07.2012г., №845)</w:t>
      </w:r>
    </w:p>
    <w:p w:rsidR="00985E49" w:rsidRDefault="00985E49">
      <w:pPr>
        <w:pStyle w:val="a3"/>
      </w:pPr>
      <w:r>
        <w:t>   5) вывоза иностранных товаров, ввезенных на таможенную территорию Республики Таджикистан с нарушением установленных в соответствии с нормативными правовыми актами Республики Таджикистан запретов на ввоз (часть 1 статьи 12).</w:t>
      </w:r>
    </w:p>
    <w:p w:rsidR="00985E49" w:rsidRDefault="00985E49">
      <w:pPr>
        <w:numPr>
          <w:ilvl w:val="0"/>
          <w:numId w:val="333"/>
        </w:numPr>
        <w:spacing w:before="100" w:beforeAutospacing="1" w:after="100" w:afterAutospacing="1"/>
      </w:pPr>
      <w:r>
        <w:t>Порядок таможенного оформления реэкспортируемых товаров устанавливается уполномоченным органом по вопросам таможенного дела.</w:t>
      </w:r>
    </w:p>
    <w:p w:rsidR="00985E49" w:rsidRDefault="00985E49">
      <w:pPr>
        <w:numPr>
          <w:ilvl w:val="0"/>
          <w:numId w:val="333"/>
        </w:numPr>
        <w:spacing w:before="100" w:beforeAutospacing="1" w:after="100" w:afterAutospacing="1"/>
      </w:pPr>
      <w:r>
        <w:t>Реэкспорт подакцизных товаров осуществляется при условии обеспечения уплаты ввозных таможенных пошлин, налогов либо таможенного сопровождения.</w:t>
      </w:r>
    </w:p>
    <w:p w:rsidR="00985E49" w:rsidRDefault="00985E49">
      <w:pPr>
        <w:numPr>
          <w:ilvl w:val="0"/>
          <w:numId w:val="333"/>
        </w:numPr>
        <w:spacing w:before="100" w:beforeAutospacing="1" w:after="100" w:afterAutospacing="1"/>
      </w:pPr>
      <w:r>
        <w:t>Нормативными правовыми актами Республики Таджикистан и (или) международно-правовыми актами, признанными Республикой Таджикистан могут быть установлены дополнительные условия помещения товаров под таможенный режим реэкспорта.</w:t>
      </w:r>
    </w:p>
    <w:p w:rsidR="00985E49" w:rsidRPr="00A711CE" w:rsidRDefault="00985E49">
      <w:pPr>
        <w:pStyle w:val="a3"/>
      </w:pPr>
      <w:r>
        <w:t> </w:t>
      </w:r>
    </w:p>
    <w:p w:rsidR="00985E49" w:rsidRDefault="00985E49">
      <w:pPr>
        <w:pStyle w:val="3"/>
      </w:pPr>
      <w:bookmarkStart w:id="271" w:name="_Toc486837666"/>
      <w:bookmarkEnd w:id="271"/>
      <w:r>
        <w:t>Статья 241. Применение таможенных пошлин, налогов при реэкспорте товаров</w:t>
      </w:r>
    </w:p>
    <w:p w:rsidR="00985E49" w:rsidRDefault="00985E49">
      <w:pPr>
        <w:numPr>
          <w:ilvl w:val="0"/>
          <w:numId w:val="334"/>
        </w:numPr>
        <w:spacing w:before="100" w:beforeAutospacing="1" w:after="100" w:afterAutospacing="1"/>
      </w:pPr>
      <w:r>
        <w:t>При реэкспорте товаров освобождение от уплаты ввозных таможенных пошлин, налогов предоставляется или возврат обеспечения уплаты таможенных пошлин, налогов производится, если такие освобождение или возврат предусмотрены при завершении действия таможенного режима, в соответствии с которым товары находились на таможенной территории Республики Таджикистан.</w:t>
      </w:r>
    </w:p>
    <w:p w:rsidR="00985E49" w:rsidRDefault="00985E49">
      <w:pPr>
        <w:numPr>
          <w:ilvl w:val="0"/>
          <w:numId w:val="334"/>
        </w:numPr>
        <w:spacing w:before="100" w:beforeAutospacing="1" w:after="100" w:afterAutospacing="1"/>
      </w:pPr>
      <w:r>
        <w:t>При вывозе реэкспортируемых товаров вывозные таможенные пошлины не уплачиваются.</w:t>
      </w:r>
    </w:p>
    <w:p w:rsidR="00985E49" w:rsidRPr="00A711CE" w:rsidRDefault="00985E49">
      <w:pPr>
        <w:pStyle w:val="a3"/>
      </w:pPr>
      <w:r>
        <w:t> </w:t>
      </w:r>
    </w:p>
    <w:p w:rsidR="00985E49" w:rsidRDefault="00985E49">
      <w:pPr>
        <w:pStyle w:val="3"/>
      </w:pPr>
      <w:bookmarkStart w:id="272" w:name="_Toc486837667"/>
      <w:bookmarkEnd w:id="272"/>
      <w:r>
        <w:t>Статья 242. Применение таможенного режима реэкспорта к товарам, выпущенным для свободного обращения</w:t>
      </w:r>
    </w:p>
    <w:p w:rsidR="00985E49" w:rsidRDefault="00985E49">
      <w:pPr>
        <w:numPr>
          <w:ilvl w:val="0"/>
          <w:numId w:val="335"/>
        </w:numPr>
        <w:spacing w:before="100" w:beforeAutospacing="1" w:after="100" w:afterAutospacing="1"/>
      </w:pPr>
      <w:r>
        <w:t>Товары, выпущенные для свободного обращения, в отношении которых установлено, что на день пересечения таможенной границы у них имелись дефекты либо они иным образом не соответствовали по количеству, качеству, описанию, упаковке или иным условиям внешнеэкономической сделки и по этим причинам они возвращаются поставщику либо иному указанному им лицу, могут быть помещены под таможенный режим реэкспорта, если указанные товары:</w:t>
      </w:r>
    </w:p>
    <w:p w:rsidR="00985E49" w:rsidRPr="00A711CE" w:rsidRDefault="00985E49">
      <w:pPr>
        <w:pStyle w:val="a3"/>
      </w:pPr>
      <w:r>
        <w:t>1) не использовались и не ремонтировались в Республике Таджикистан, за исключением случаев, когда использование товаров было необходимо для обнаружения дефектов или иных обстоятельств, повлекших возврат товаров;</w:t>
      </w:r>
    </w:p>
    <w:p w:rsidR="00985E49" w:rsidRDefault="00985E49">
      <w:pPr>
        <w:pStyle w:val="a3"/>
      </w:pPr>
      <w:r>
        <w:t>2) могут быть идентифицированы таможенными органами;</w:t>
      </w:r>
    </w:p>
    <w:p w:rsidR="00985E49" w:rsidRDefault="00985E49">
      <w:pPr>
        <w:pStyle w:val="a3"/>
      </w:pPr>
      <w:r>
        <w:t>3) вывозятся в течение шести месяцев со дня их выпуска для свободного обращения.</w:t>
      </w:r>
    </w:p>
    <w:p w:rsidR="00985E49" w:rsidRDefault="00985E49">
      <w:pPr>
        <w:numPr>
          <w:ilvl w:val="0"/>
          <w:numId w:val="336"/>
        </w:numPr>
        <w:spacing w:before="100" w:beforeAutospacing="1" w:after="100" w:afterAutospacing="1"/>
      </w:pPr>
      <w:r>
        <w:t>При реэкспорте товаров в соответствии с частью 1 настоящей статьи производится возврат уплаченных сумм таможенных пошлин, налогов в соответствии со статьей 397 настоящего Кодекса.</w:t>
      </w:r>
    </w:p>
    <w:p w:rsidR="00985E49" w:rsidRPr="00A711CE" w:rsidRDefault="00985E49">
      <w:pPr>
        <w:pStyle w:val="a3"/>
      </w:pPr>
      <w:r>
        <w:rPr>
          <w:rStyle w:val="a4"/>
        </w:rPr>
        <w:t> </w:t>
      </w:r>
    </w:p>
    <w:p w:rsidR="00985E49" w:rsidRDefault="00985E49">
      <w:pPr>
        <w:pStyle w:val="2"/>
      </w:pPr>
      <w:bookmarkStart w:id="273" w:name="_Toc486837668"/>
      <w:bookmarkEnd w:id="273"/>
      <w:r>
        <w:t>ГЛАВА 28. УНИЧТОЖЕНИЕ</w:t>
      </w:r>
    </w:p>
    <w:p w:rsidR="00985E49" w:rsidRPr="00A711CE" w:rsidRDefault="00985E49">
      <w:pPr>
        <w:pStyle w:val="a3"/>
      </w:pPr>
      <w:r>
        <w:t> </w:t>
      </w:r>
    </w:p>
    <w:p w:rsidR="00985E49" w:rsidRDefault="00985E49">
      <w:pPr>
        <w:pStyle w:val="3"/>
      </w:pPr>
      <w:bookmarkStart w:id="274" w:name="_Toc486837669"/>
      <w:bookmarkEnd w:id="274"/>
      <w:r>
        <w:t>Статья 243. Содержание таможенного режима уничтожения</w:t>
      </w:r>
    </w:p>
    <w:p w:rsidR="00985E49" w:rsidRPr="00A711CE" w:rsidRDefault="00985E49">
      <w:pPr>
        <w:pStyle w:val="a3"/>
      </w:pPr>
      <w:r>
        <w:t>Уничтожение - таможенный режим, при котором иностранные товары уничтожаются под таможенным контролем без уплаты таможенных пошлин и налогов, а также без применения к товарам запретов и ограничений экономического характера, установленных в соответствии с нормативными правовыми актами Республики Таджикистан.</w:t>
      </w:r>
    </w:p>
    <w:p w:rsidR="00985E49" w:rsidRDefault="00985E49">
      <w:pPr>
        <w:pStyle w:val="a3"/>
      </w:pPr>
      <w:r>
        <w:t> </w:t>
      </w:r>
    </w:p>
    <w:p w:rsidR="00985E49" w:rsidRDefault="00985E49">
      <w:pPr>
        <w:pStyle w:val="3"/>
      </w:pPr>
      <w:bookmarkStart w:id="275" w:name="_Toc486837670"/>
      <w:bookmarkEnd w:id="275"/>
      <w:r>
        <w:t>Статья  244. Условия помещения товаров под таможенный режим уничтожения</w:t>
      </w:r>
    </w:p>
    <w:p w:rsidR="00985E49" w:rsidRDefault="00985E49">
      <w:pPr>
        <w:numPr>
          <w:ilvl w:val="0"/>
          <w:numId w:val="337"/>
        </w:numPr>
        <w:spacing w:before="100" w:beforeAutospacing="1" w:after="100" w:afterAutospacing="1"/>
      </w:pPr>
      <w:r>
        <w:t>Уничтожение товаров допускается, если товары, подвергнутые уничтожению, не могут быть восстановлены в первоначальном состоянии экономически выгодным способом.</w:t>
      </w:r>
    </w:p>
    <w:p w:rsidR="00985E49" w:rsidRDefault="00985E49">
      <w:pPr>
        <w:numPr>
          <w:ilvl w:val="0"/>
          <w:numId w:val="337"/>
        </w:numPr>
        <w:spacing w:before="100" w:beforeAutospacing="1" w:after="100" w:afterAutospacing="1"/>
      </w:pPr>
      <w:r>
        <w:t>Не допускается уничтожение следующих категорий товаров:</w:t>
      </w:r>
    </w:p>
    <w:p w:rsidR="00985E49" w:rsidRPr="00A711CE" w:rsidRDefault="00985E49">
      <w:pPr>
        <w:pStyle w:val="a3"/>
      </w:pPr>
      <w:r>
        <w:t>1) культурных ценностей;</w:t>
      </w:r>
    </w:p>
    <w:p w:rsidR="00985E49" w:rsidRDefault="00985E49">
      <w:pPr>
        <w:pStyle w:val="a3"/>
      </w:pPr>
      <w:r>
        <w:t>2) видов животных и растений, находящихся под угрозой исчезновения, их частей и дериватов, за исключением случаев, когда требуется их уничтожение в целях пресечения эпидемий и эпизоотий;</w:t>
      </w:r>
    </w:p>
    <w:p w:rsidR="00985E49" w:rsidRDefault="00985E49">
      <w:pPr>
        <w:pStyle w:val="a3"/>
      </w:pPr>
      <w:r>
        <w:t>3) товаров, принятых таможенными органами в качестве предмета залога, до прекращения отношений залога;</w:t>
      </w:r>
    </w:p>
    <w:p w:rsidR="00985E49" w:rsidRDefault="00985E49">
      <w:pPr>
        <w:pStyle w:val="a3"/>
      </w:pPr>
      <w:r>
        <w:t>4) изъятые уполномоченными государственными органами товары или на которые ими наложен арест в соответствии с законодательством Республики Таджикистан;</w:t>
      </w:r>
    </w:p>
    <w:p w:rsidR="00985E49" w:rsidRDefault="00985E49">
      <w:pPr>
        <w:pStyle w:val="a3"/>
      </w:pPr>
      <w:r>
        <w:t>5) иных товаров, перечень которых может устанавливать Правительство Республики Таджикистан.</w:t>
      </w:r>
    </w:p>
    <w:p w:rsidR="00985E49" w:rsidRDefault="00985E49">
      <w:pPr>
        <w:numPr>
          <w:ilvl w:val="0"/>
          <w:numId w:val="338"/>
        </w:numPr>
        <w:spacing w:before="100" w:beforeAutospacing="1" w:after="100" w:afterAutospacing="1"/>
      </w:pPr>
      <w:r>
        <w:t>Уничтожение товаров не допускается, если:</w:t>
      </w:r>
    </w:p>
    <w:p w:rsidR="00985E49" w:rsidRPr="00A711CE" w:rsidRDefault="00985E49">
      <w:pPr>
        <w:pStyle w:val="a3"/>
      </w:pPr>
      <w:r>
        <w:t>1) может причинить существенный вред окружающей среде или представлять непосредственную либо потенциальную опасность для жизни и здоровья людей;</w:t>
      </w:r>
    </w:p>
    <w:p w:rsidR="00985E49" w:rsidRDefault="00985E49">
      <w:pPr>
        <w:pStyle w:val="a3"/>
      </w:pPr>
      <w:r>
        <w:t>2) производится путем потребления товаров в соответствии с их обычным предназначением;</w:t>
      </w:r>
    </w:p>
    <w:p w:rsidR="00985E49" w:rsidRDefault="00985E49">
      <w:pPr>
        <w:pStyle w:val="a3"/>
      </w:pPr>
      <w:r>
        <w:t>3) может повлечь расходы для государственных органов Республики Таджикистан.</w:t>
      </w:r>
    </w:p>
    <w:p w:rsidR="00985E49" w:rsidRDefault="00985E49">
      <w:pPr>
        <w:pStyle w:val="a3"/>
      </w:pPr>
      <w:r>
        <w:t> </w:t>
      </w:r>
    </w:p>
    <w:p w:rsidR="00985E49" w:rsidRDefault="00985E49">
      <w:pPr>
        <w:pStyle w:val="3"/>
      </w:pPr>
      <w:bookmarkStart w:id="276" w:name="_Toc486837671"/>
      <w:bookmarkEnd w:id="276"/>
      <w:r>
        <w:t>Статья 245. Срок и место уничтожения</w:t>
      </w:r>
    </w:p>
    <w:p w:rsidR="00985E49" w:rsidRDefault="00985E49">
      <w:pPr>
        <w:numPr>
          <w:ilvl w:val="0"/>
          <w:numId w:val="339"/>
        </w:numPr>
        <w:spacing w:before="100" w:beforeAutospacing="1" w:after="100" w:afterAutospacing="1"/>
      </w:pPr>
      <w:r>
        <w:t>Срок уничтожения товаров устанавливается таможенным органом на основании заявления декларанта исходя из времени, разумно необходимого для проведения операций по уничтожению данного вида товаров заявленным способом, и времени, необходимого для транспортировки товаров из их местонахождения в место уничтожения.</w:t>
      </w:r>
    </w:p>
    <w:p w:rsidR="00985E49" w:rsidRDefault="00985E49">
      <w:pPr>
        <w:numPr>
          <w:ilvl w:val="0"/>
          <w:numId w:val="339"/>
        </w:numPr>
        <w:spacing w:before="100" w:beforeAutospacing="1" w:after="100" w:afterAutospacing="1"/>
      </w:pPr>
      <w:r>
        <w:t>Место уничтожения товаров по согласованию с таможенными органами определяется декларантом с учетом требований законодательства Республики Таджикистан об охране окружающей среды.</w:t>
      </w:r>
    </w:p>
    <w:p w:rsidR="00985E49" w:rsidRPr="00A711CE" w:rsidRDefault="00985E49">
      <w:pPr>
        <w:pStyle w:val="a3"/>
      </w:pPr>
      <w:r>
        <w:t> </w:t>
      </w:r>
    </w:p>
    <w:p w:rsidR="00985E49" w:rsidRDefault="00985E49">
      <w:pPr>
        <w:pStyle w:val="3"/>
      </w:pPr>
      <w:bookmarkStart w:id="277" w:name="_Toc486837672"/>
      <w:bookmarkEnd w:id="277"/>
      <w:r>
        <w:t>Статья 246. Применение таможенного режима уничтожения в отношении товаров, уничтоженных вследствие аварии или действия непреодолимой силы</w:t>
      </w:r>
    </w:p>
    <w:p w:rsidR="00985E49" w:rsidRDefault="00985E49">
      <w:pPr>
        <w:numPr>
          <w:ilvl w:val="0"/>
          <w:numId w:val="340"/>
        </w:numPr>
        <w:spacing w:before="100" w:beforeAutospacing="1" w:after="100" w:afterAutospacing="1"/>
      </w:pPr>
      <w:r>
        <w:t>Таможенный режим уничтожения может применяться в отношении товаров, которые оказались уничтожены, безвозвратно утеряны либо повреждены вследствие аварии или действия непреодолимой силы.</w:t>
      </w:r>
    </w:p>
    <w:p w:rsidR="00985E49" w:rsidRDefault="00985E49">
      <w:pPr>
        <w:numPr>
          <w:ilvl w:val="0"/>
          <w:numId w:val="340"/>
        </w:numPr>
        <w:spacing w:before="100" w:beforeAutospacing="1" w:after="100" w:afterAutospacing="1"/>
      </w:pPr>
      <w:r>
        <w:t>При помещении уничтоженных или поврежденных товаров под таможенный режим уничтожения применяются положения части 1 статьи 244 и статьи 247 настоящего Кодекса.</w:t>
      </w:r>
    </w:p>
    <w:p w:rsidR="00985E49" w:rsidRPr="00A711CE" w:rsidRDefault="00985E49">
      <w:pPr>
        <w:pStyle w:val="a3"/>
      </w:pPr>
      <w:r>
        <w:rPr>
          <w:rStyle w:val="a4"/>
        </w:rPr>
        <w:t> </w:t>
      </w:r>
    </w:p>
    <w:p w:rsidR="00985E49" w:rsidRDefault="00985E49">
      <w:pPr>
        <w:pStyle w:val="3"/>
      </w:pPr>
      <w:r>
        <w:t xml:space="preserve">            </w:t>
      </w:r>
      <w:bookmarkStart w:id="278" w:name="_Toc486837673"/>
      <w:bookmarkEnd w:id="278"/>
      <w:r>
        <w:t>Статья 247. Отходы, образовавшиеся при уничтожении товара</w:t>
      </w:r>
    </w:p>
    <w:p w:rsidR="00985E49" w:rsidRDefault="00985E49">
      <w:pPr>
        <w:numPr>
          <w:ilvl w:val="0"/>
          <w:numId w:val="341"/>
        </w:numPr>
        <w:spacing w:before="100" w:beforeAutospacing="1" w:after="100" w:afterAutospacing="1"/>
      </w:pPr>
      <w:r>
        <w:t>В отношении отходов, образовавшихся в результате уничтожения иностранных товаров, подлежат уплате таможенные пошлины, налоги, как если бы указанные отходы были ввезены на таможенную территорию Республики Таджикистан в этом состоянии, за исключением случаев, когда указанные отходы вывезены с таможенной территории Республики Таджикистан или переработаны в состояние, непригодное для их дальнейшего коммерческого использования на таможенной территории Республики Таджикистан и не могут быть восстановлены в первоначальном состоянии экономически выгодным способом.</w:t>
      </w:r>
    </w:p>
    <w:p w:rsidR="00985E49" w:rsidRPr="00A711CE" w:rsidRDefault="00985E49">
      <w:pPr>
        <w:pStyle w:val="a3"/>
      </w:pPr>
      <w:r>
        <w:t>Отходы, в отношении которых подлежат уплате таможенные пошлины, налоги, подлежат декларированию.</w:t>
      </w:r>
    </w:p>
    <w:p w:rsidR="00985E49" w:rsidRDefault="00985E49">
      <w:pPr>
        <w:numPr>
          <w:ilvl w:val="0"/>
          <w:numId w:val="342"/>
        </w:numPr>
        <w:spacing w:before="100" w:beforeAutospacing="1" w:after="100" w:afterAutospacing="1"/>
      </w:pPr>
      <w:r>
        <w:t>Для целей взимания таможенных пошлин, налогов отходы рассматриваются как товары, ввозимые на таможенную территорию Республики Таджикистан.</w:t>
      </w:r>
    </w:p>
    <w:p w:rsidR="00985E49" w:rsidRDefault="00985E49">
      <w:pPr>
        <w:numPr>
          <w:ilvl w:val="0"/>
          <w:numId w:val="342"/>
        </w:numPr>
        <w:spacing w:before="100" w:beforeAutospacing="1" w:after="100" w:afterAutospacing="1"/>
      </w:pPr>
      <w:r>
        <w:t>Таможенная стоимость отходов определяется по правилам, предусмотренным статьей 183 настоящего Кодекса.</w:t>
      </w:r>
    </w:p>
    <w:p w:rsidR="00985E49" w:rsidRDefault="00985E49">
      <w:pPr>
        <w:numPr>
          <w:ilvl w:val="0"/>
          <w:numId w:val="342"/>
        </w:numPr>
        <w:spacing w:before="100" w:beforeAutospacing="1" w:after="100" w:afterAutospacing="1"/>
      </w:pPr>
      <w:r>
        <w:t>Ответственность за уплату таможенных пошлин, налогов в отношении отходов несет декларант.</w:t>
      </w:r>
    </w:p>
    <w:p w:rsidR="00985E49" w:rsidRPr="00A711CE" w:rsidRDefault="00985E49">
      <w:pPr>
        <w:pStyle w:val="a3"/>
      </w:pPr>
      <w:r>
        <w:rPr>
          <w:rStyle w:val="a4"/>
        </w:rPr>
        <w:t> </w:t>
      </w:r>
    </w:p>
    <w:p w:rsidR="00985E49" w:rsidRDefault="00985E49">
      <w:pPr>
        <w:pStyle w:val="2"/>
      </w:pPr>
      <w:bookmarkStart w:id="279" w:name="_Toc486837674"/>
      <w:bookmarkEnd w:id="279"/>
      <w:r>
        <w:t>ГЛАВА 29. ОТКАЗ В ПОЛЬЗУ ГОСУДАРСТВА</w:t>
      </w:r>
    </w:p>
    <w:p w:rsidR="00985E49" w:rsidRPr="00A711CE" w:rsidRDefault="00985E49">
      <w:pPr>
        <w:pStyle w:val="a3"/>
      </w:pPr>
      <w:r>
        <w:rPr>
          <w:rStyle w:val="a4"/>
        </w:rPr>
        <w:t xml:space="preserve">   </w:t>
      </w:r>
    </w:p>
    <w:p w:rsidR="00985E49" w:rsidRDefault="00985E49">
      <w:pPr>
        <w:pStyle w:val="3"/>
      </w:pPr>
      <w:r>
        <w:t xml:space="preserve">            </w:t>
      </w:r>
      <w:bookmarkStart w:id="280" w:name="_Toc486837675"/>
      <w:bookmarkEnd w:id="280"/>
      <w:r>
        <w:t>Статья 248. Содержание таможенного режима отказа в пользу государства</w:t>
      </w:r>
    </w:p>
    <w:p w:rsidR="00985E49" w:rsidRPr="00A711CE" w:rsidRDefault="00985E49">
      <w:pPr>
        <w:pStyle w:val="a3"/>
      </w:pPr>
      <w:r>
        <w:t>Отказ в пользу государства - таможенный режим, при котором товары безвозмездно передаются в государственную собственность без уплаты таможенных пошлин, налогов, а также без применения к товарам запретов и ограничений экономического характера, установленных в соответствии с нормативными правовыми актами Республики Таджикистан.</w:t>
      </w:r>
    </w:p>
    <w:p w:rsidR="00985E49" w:rsidRDefault="00985E49">
      <w:pPr>
        <w:pStyle w:val="a3"/>
      </w:pPr>
      <w:r>
        <w:t> </w:t>
      </w:r>
    </w:p>
    <w:p w:rsidR="00985E49" w:rsidRDefault="00985E49">
      <w:pPr>
        <w:pStyle w:val="3"/>
      </w:pPr>
      <w:bookmarkStart w:id="281" w:name="_Toc486837676"/>
      <w:bookmarkEnd w:id="281"/>
      <w:r>
        <w:t>Статья 249. Условия помещения товаров под таможенный режим отказа в пользу государства</w:t>
      </w:r>
    </w:p>
    <w:p w:rsidR="00985E49" w:rsidRDefault="00985E49">
      <w:pPr>
        <w:numPr>
          <w:ilvl w:val="0"/>
          <w:numId w:val="343"/>
        </w:numPr>
        <w:spacing w:before="100" w:beforeAutospacing="1" w:after="100" w:afterAutospacing="1"/>
      </w:pPr>
      <w:r>
        <w:t>Отказ от товаров в пользу государства не должен повлечь для государственных органов Республики Таджикистан какие-либо расходы, которые не могут быть возмещены за счет средств, вырученных от реализации товаров.</w:t>
      </w:r>
    </w:p>
    <w:p w:rsidR="00985E49" w:rsidRDefault="00985E49">
      <w:pPr>
        <w:numPr>
          <w:ilvl w:val="0"/>
          <w:numId w:val="343"/>
        </w:numPr>
        <w:spacing w:before="100" w:beforeAutospacing="1" w:after="100" w:afterAutospacing="1"/>
      </w:pPr>
      <w:r>
        <w:t>Под таможенный режим отказа в пользу государства не могут помещаться товары, оборот которых запрещен в соответствии с нормативными правовыми актами Республики Таджикистан.</w:t>
      </w:r>
    </w:p>
    <w:p w:rsidR="00985E49" w:rsidRPr="00A711CE" w:rsidRDefault="00985E49">
      <w:pPr>
        <w:pStyle w:val="a3"/>
      </w:pPr>
      <w:r>
        <w:t>Товары, оборот которых запрещен нормативными правовыми актами  Республики Таджикистан, обращаются в собственность государства на основании решения суда при применении конфискации по правонарушениям в сфере таможенного дела.</w:t>
      </w:r>
    </w:p>
    <w:p w:rsidR="00985E49" w:rsidRDefault="00985E49">
      <w:pPr>
        <w:numPr>
          <w:ilvl w:val="0"/>
          <w:numId w:val="344"/>
        </w:numPr>
        <w:spacing w:before="100" w:beforeAutospacing="1" w:after="100" w:afterAutospacing="1"/>
      </w:pPr>
      <w:r>
        <w:t>Конкретный перечень товаров, которые не могут быть помещены под таможенный режим отказа в пользу государства, устанавливается Правительством Республики Таджикистан.</w:t>
      </w:r>
    </w:p>
    <w:p w:rsidR="00985E49" w:rsidRPr="00A711CE" w:rsidRDefault="00985E49">
      <w:pPr>
        <w:pStyle w:val="a3"/>
      </w:pPr>
      <w:r>
        <w:rPr>
          <w:rStyle w:val="a4"/>
        </w:rPr>
        <w:t> </w:t>
      </w:r>
    </w:p>
    <w:p w:rsidR="00985E49" w:rsidRDefault="00985E49">
      <w:pPr>
        <w:pStyle w:val="3"/>
      </w:pPr>
      <w:r>
        <w:t xml:space="preserve">            </w:t>
      </w:r>
      <w:bookmarkStart w:id="282" w:name="_Toc486837677"/>
      <w:bookmarkEnd w:id="282"/>
      <w:r>
        <w:t>Статья 250. Статус товаров, от которых лицо отказалось в пользу государства</w:t>
      </w:r>
    </w:p>
    <w:p w:rsidR="00985E49" w:rsidRDefault="00985E49">
      <w:pPr>
        <w:numPr>
          <w:ilvl w:val="0"/>
          <w:numId w:val="345"/>
        </w:numPr>
        <w:spacing w:before="100" w:beforeAutospacing="1" w:after="100" w:afterAutospacing="1"/>
      </w:pPr>
      <w:r>
        <w:t>Товары, помещенные под таможенный режим отказа в пользу государства, обращаются в государственную собственность в соответствии с настоящим Кодексом.</w:t>
      </w:r>
    </w:p>
    <w:p w:rsidR="00985E49" w:rsidRDefault="00985E49">
      <w:pPr>
        <w:numPr>
          <w:ilvl w:val="0"/>
          <w:numId w:val="345"/>
        </w:numPr>
        <w:spacing w:before="100" w:beforeAutospacing="1" w:after="100" w:afterAutospacing="1"/>
      </w:pPr>
      <w:r>
        <w:t>С момента передачи таможенным органам товаров, от которых лицо отказалось в пользу государства, указанные товары имеют для таможенных целей статус находящихся в свободном обращении на таможенной территории Республики Таджикистан.</w:t>
      </w:r>
    </w:p>
    <w:p w:rsidR="00985E49" w:rsidRPr="00A711CE" w:rsidRDefault="00985E49">
      <w:pPr>
        <w:pStyle w:val="a3"/>
      </w:pPr>
      <w:r>
        <w:t> </w:t>
      </w:r>
    </w:p>
    <w:p w:rsidR="00985E49" w:rsidRDefault="00985E49">
      <w:pPr>
        <w:pStyle w:val="3"/>
      </w:pPr>
      <w:bookmarkStart w:id="283" w:name="_Toc486837678"/>
      <w:bookmarkEnd w:id="283"/>
      <w:r>
        <w:t>Статья 251. Ответственность за применение таможенного режима отказа в пользу государства</w:t>
      </w:r>
    </w:p>
    <w:p w:rsidR="00985E49" w:rsidRPr="00A711CE" w:rsidRDefault="00985E49">
      <w:pPr>
        <w:pStyle w:val="a3"/>
      </w:pPr>
      <w:r>
        <w:t>Ответственность за правомерность распоряжения товарами путем их помещения под таможенный режим отказа в пользу государства несет декларант. Таможенные органы не возмещают каких-либо имущественных претензий лиц, обладающих полномочиями в отношении товаров, от которых декларант отказался в пользу государства.</w:t>
      </w:r>
    </w:p>
    <w:p w:rsidR="00985E49" w:rsidRDefault="00985E49">
      <w:pPr>
        <w:pStyle w:val="a3"/>
      </w:pPr>
      <w:r>
        <w:rPr>
          <w:rStyle w:val="a4"/>
        </w:rPr>
        <w:t> </w:t>
      </w:r>
    </w:p>
    <w:p w:rsidR="00985E49" w:rsidRDefault="00985E49">
      <w:pPr>
        <w:pStyle w:val="2"/>
      </w:pPr>
      <w:bookmarkStart w:id="284" w:name="_Toc486837679"/>
      <w:bookmarkEnd w:id="284"/>
      <w:r>
        <w:t>ГЛАВА 30. ВРЕМЕННЫЙ ВЫВОЗ</w:t>
      </w:r>
    </w:p>
    <w:p w:rsidR="00985E49" w:rsidRPr="00A711CE" w:rsidRDefault="00985E49">
      <w:pPr>
        <w:pStyle w:val="a3"/>
      </w:pPr>
      <w:r>
        <w:rPr>
          <w:rStyle w:val="a4"/>
        </w:rPr>
        <w:t> </w:t>
      </w:r>
    </w:p>
    <w:p w:rsidR="00985E49" w:rsidRDefault="00985E49">
      <w:pPr>
        <w:pStyle w:val="3"/>
      </w:pPr>
      <w:r>
        <w:t xml:space="preserve">            </w:t>
      </w:r>
      <w:bookmarkStart w:id="285" w:name="_Toc486837680"/>
      <w:bookmarkEnd w:id="285"/>
      <w:r>
        <w:t>Статья 252. Содержание таможенного режима временного вывоза</w:t>
      </w:r>
    </w:p>
    <w:p w:rsidR="00985E49" w:rsidRDefault="00985E49">
      <w:pPr>
        <w:numPr>
          <w:ilvl w:val="0"/>
          <w:numId w:val="346"/>
        </w:numPr>
        <w:spacing w:before="100" w:beforeAutospacing="1" w:after="100" w:afterAutospacing="1"/>
      </w:pPr>
      <w:r>
        <w:t>Временный вывоз - таможенный режим, при котором отечественные товары могут в течение установленного срока использоваться за пределами таможенной территории Республики Таджикистан с полным условным освобождением от уплаты вывозных таможенных пошлин и без применения к товарам запретов и ограничений экономического характера, установленных в соответствии с нормативными правовыми актами Республики Таджикистан.</w:t>
      </w:r>
    </w:p>
    <w:p w:rsidR="00985E49" w:rsidRDefault="00985E49">
      <w:pPr>
        <w:numPr>
          <w:ilvl w:val="0"/>
          <w:numId w:val="346"/>
        </w:numPr>
        <w:spacing w:before="100" w:beforeAutospacing="1" w:after="100" w:afterAutospacing="1"/>
      </w:pPr>
      <w:r>
        <w:t>При временном вывозе товаров освобождение от уплаты, возврат или возмещение внутренних налогов не производятся.</w:t>
      </w:r>
    </w:p>
    <w:p w:rsidR="00985E49" w:rsidRPr="00A711CE" w:rsidRDefault="00985E49">
      <w:pPr>
        <w:pStyle w:val="a3"/>
      </w:pPr>
      <w:r>
        <w:t> </w:t>
      </w:r>
    </w:p>
    <w:p w:rsidR="00985E49" w:rsidRDefault="00985E49">
      <w:pPr>
        <w:pStyle w:val="3"/>
      </w:pPr>
      <w:bookmarkStart w:id="286" w:name="_Toc486837681"/>
      <w:bookmarkEnd w:id="286"/>
      <w:r>
        <w:t>Статья  253. Условия помещения товаров под таможенный режим временного вывоза</w:t>
      </w:r>
    </w:p>
    <w:p w:rsidR="00985E49" w:rsidRDefault="00985E49">
      <w:pPr>
        <w:numPr>
          <w:ilvl w:val="0"/>
          <w:numId w:val="347"/>
        </w:numPr>
        <w:spacing w:before="100" w:beforeAutospacing="1" w:after="100" w:afterAutospacing="1"/>
      </w:pPr>
      <w:r>
        <w:t>Товары помещаются под таможенный режим временного вывоза при условии:</w:t>
      </w:r>
    </w:p>
    <w:p w:rsidR="00985E49" w:rsidRPr="00A711CE" w:rsidRDefault="00985E49">
      <w:pPr>
        <w:pStyle w:val="a3"/>
      </w:pPr>
      <w:r>
        <w:t>   1) обеспечения идентификации товаров таможенными органами при их обратном ввозе;</w:t>
      </w:r>
    </w:p>
    <w:p w:rsidR="00985E49" w:rsidRDefault="00985E49">
      <w:pPr>
        <w:pStyle w:val="a3"/>
      </w:pPr>
      <w:r>
        <w:t>   2) представления обязательства об обратном ввозе товаров по форме, утвержденной уполномоченным органом по вопросам таможенного дела;</w:t>
      </w:r>
    </w:p>
    <w:p w:rsidR="00985E49" w:rsidRDefault="00985E49">
      <w:pPr>
        <w:pStyle w:val="a3"/>
      </w:pPr>
      <w:r>
        <w:t>   3) обеспечение уплаты вывозных таможенных пошлин.</w:t>
      </w:r>
    </w:p>
    <w:p w:rsidR="00985E49" w:rsidRDefault="00985E49">
      <w:pPr>
        <w:numPr>
          <w:ilvl w:val="0"/>
          <w:numId w:val="348"/>
        </w:numPr>
        <w:spacing w:before="100" w:beforeAutospacing="1" w:after="100" w:afterAutospacing="1"/>
      </w:pPr>
      <w:r>
        <w:t>Не допускается помещение под таможенный режим временного вывоза товаров, запрещенных нормативными правовыми актами Республики Таджикистан к вывозу, за пределы таможенной территории Республики Таджикистан.</w:t>
      </w:r>
    </w:p>
    <w:p w:rsidR="00985E49" w:rsidRPr="00A711CE" w:rsidRDefault="00985E49">
      <w:pPr>
        <w:pStyle w:val="a3"/>
      </w:pPr>
      <w:r>
        <w:rPr>
          <w:rStyle w:val="a4"/>
        </w:rPr>
        <w:t> </w:t>
      </w:r>
    </w:p>
    <w:p w:rsidR="00985E49" w:rsidRDefault="00985E49">
      <w:pPr>
        <w:pStyle w:val="3"/>
      </w:pPr>
      <w:r>
        <w:t xml:space="preserve">            </w:t>
      </w:r>
      <w:bookmarkStart w:id="287" w:name="_Toc486837682"/>
      <w:bookmarkEnd w:id="287"/>
      <w:r>
        <w:t>Статья 254. Срок временного вывоза</w:t>
      </w:r>
    </w:p>
    <w:p w:rsidR="00985E49" w:rsidRDefault="00985E49">
      <w:pPr>
        <w:numPr>
          <w:ilvl w:val="0"/>
          <w:numId w:val="349"/>
        </w:numPr>
        <w:spacing w:before="100" w:beforeAutospacing="1" w:after="100" w:afterAutospacing="1"/>
      </w:pPr>
      <w:r>
        <w:t>Общий срок временного вывоза товаров составляет не более трех лет.</w:t>
      </w:r>
    </w:p>
    <w:p w:rsidR="00985E49" w:rsidRPr="00A711CE" w:rsidRDefault="00985E49">
      <w:pPr>
        <w:pStyle w:val="a3"/>
      </w:pPr>
      <w:r>
        <w:t>Срок временного вывоза устанавливается таможенным органом по заявлению декларанта, исходя из цели и обстоятельств такого вывоза и с учетом положений части 2 настоящей статьи.</w:t>
      </w:r>
    </w:p>
    <w:p w:rsidR="00985E49" w:rsidRDefault="00985E49">
      <w:pPr>
        <w:pStyle w:val="a3"/>
      </w:pPr>
      <w:r>
        <w:t>По мотивированному запросу указанного лица заявленный срок временного вывоза продлевается с учетом положений части 2 настоящей статьи, но не более чем на один год.</w:t>
      </w:r>
    </w:p>
    <w:p w:rsidR="00985E49" w:rsidRDefault="00985E49">
      <w:pPr>
        <w:numPr>
          <w:ilvl w:val="0"/>
          <w:numId w:val="350"/>
        </w:numPr>
        <w:spacing w:before="100" w:beforeAutospacing="1" w:after="100" w:afterAutospacing="1"/>
      </w:pPr>
      <w:r>
        <w:t>Для отдельных видов товаров,обратный ввоз которых при временном вывозе является обязательным в соответствии с нормативными правовыми актами Республики Таджикистан, Правительство Республики Таджикистан устанавливает предельные сроки временного вывоза.</w:t>
      </w:r>
    </w:p>
    <w:p w:rsidR="00985E49" w:rsidRPr="00A711CE" w:rsidRDefault="00985E49">
      <w:pPr>
        <w:pStyle w:val="a3"/>
      </w:pPr>
      <w:r>
        <w:rPr>
          <w:rStyle w:val="a4"/>
        </w:rPr>
        <w:t> </w:t>
      </w:r>
    </w:p>
    <w:p w:rsidR="00985E49" w:rsidRDefault="00985E49">
      <w:pPr>
        <w:pStyle w:val="3"/>
      </w:pPr>
      <w:r>
        <w:t xml:space="preserve">            </w:t>
      </w:r>
      <w:bookmarkStart w:id="288" w:name="_Toc486837683"/>
      <w:bookmarkEnd w:id="288"/>
      <w:r>
        <w:t>Статья 255. Применение вывозных таможенных пошлин</w:t>
      </w:r>
    </w:p>
    <w:p w:rsidR="00985E49" w:rsidRDefault="00985E49">
      <w:pPr>
        <w:numPr>
          <w:ilvl w:val="0"/>
          <w:numId w:val="351"/>
        </w:numPr>
        <w:spacing w:before="100" w:beforeAutospacing="1" w:after="100" w:afterAutospacing="1"/>
      </w:pPr>
      <w:r>
        <w:t>При временном вывозе товаров предоставляется полное условное освобождение от уплаты вывозных таможенных пошлин.</w:t>
      </w:r>
    </w:p>
    <w:p w:rsidR="00985E49" w:rsidRDefault="00985E49">
      <w:pPr>
        <w:numPr>
          <w:ilvl w:val="0"/>
          <w:numId w:val="351"/>
        </w:numPr>
        <w:spacing w:before="100" w:beforeAutospacing="1" w:after="100" w:afterAutospacing="1"/>
      </w:pPr>
      <w:r>
        <w:t>При невозвращении временно вывезенных товаров уплачиваются суммы вывозных таможенных пошлин, исчисленных исходя из таможенной стоимости товаров и (или) их количества при их вывозе, а также ставок таможенных пошлин, действующих на день заявления товаров к таможенному режиму временного вывоза. С указанных сумм уплачиваются проценты в размерах, установленных Налоговым кодексом Республики Таджикистан, как если бы в отношении этих сумм была предоставлена отсрочка в день помещения отечественных товаров под таможенный режим временного вывоза.</w:t>
      </w:r>
    </w:p>
    <w:p w:rsidR="00985E49" w:rsidRPr="00A711CE" w:rsidRDefault="00985E49">
      <w:pPr>
        <w:pStyle w:val="a3"/>
      </w:pPr>
      <w:r>
        <w:rPr>
          <w:rStyle w:val="a4"/>
        </w:rPr>
        <w:t> </w:t>
      </w:r>
    </w:p>
    <w:p w:rsidR="00985E49" w:rsidRDefault="00985E49">
      <w:pPr>
        <w:pStyle w:val="3"/>
      </w:pPr>
      <w:r>
        <w:t xml:space="preserve">            </w:t>
      </w:r>
      <w:bookmarkStart w:id="289" w:name="_Toc486837684"/>
      <w:bookmarkEnd w:id="289"/>
      <w:r>
        <w:t>Статья 256. Завершение таможенного режима временного вывоза</w:t>
      </w:r>
    </w:p>
    <w:p w:rsidR="00985E49" w:rsidRDefault="00985E49">
      <w:pPr>
        <w:numPr>
          <w:ilvl w:val="0"/>
          <w:numId w:val="352"/>
        </w:numPr>
        <w:spacing w:before="100" w:beforeAutospacing="1" w:after="100" w:afterAutospacing="1"/>
      </w:pPr>
      <w:r>
        <w:t>Временно вывезенные товары подлежат обратному ввозу на таможенную территорию Республики Таджикистан не позднее дня истечения срока временного вывоза (статья 254) либо должны быть заявлены к иному таможенному режиму в соответствии с настоящим Кодексом.</w:t>
      </w:r>
    </w:p>
    <w:p w:rsidR="00985E49" w:rsidRDefault="00985E49">
      <w:pPr>
        <w:numPr>
          <w:ilvl w:val="0"/>
          <w:numId w:val="352"/>
        </w:numPr>
        <w:spacing w:before="100" w:beforeAutospacing="1" w:after="100" w:afterAutospacing="1"/>
      </w:pPr>
      <w:r>
        <w:t>По запросу лица, поместившего товары под таможенный режим временного вывоза, таможенный орган разрешает изменить таможенный режим временного вывоза на таможенный режим экспорта при соблюдении условий и требований, предусмотренных настоящим Кодексом, за исключением случая, если в соответствии с нормативными правовыми актами Республики Таджикистан временно вывезенные товары подлежат обязательному обратному ввозу на таможенную территорию Республики Таджикистан.</w:t>
      </w:r>
    </w:p>
    <w:p w:rsidR="00985E49" w:rsidRDefault="00985E49">
      <w:pPr>
        <w:numPr>
          <w:ilvl w:val="0"/>
          <w:numId w:val="352"/>
        </w:numPr>
        <w:spacing w:before="100" w:beforeAutospacing="1" w:after="100" w:afterAutospacing="1"/>
      </w:pPr>
      <w:r>
        <w:t>В случае передачи иностранному лицу права собственности на временно вывезенные товары лицо, поместившее товары под таможенный режим временного вывоза, обязано изменить таможенный режим временного вывоза на таможенный режим экспорта, за исключением случая, предусмотренного частью 2 настоящей статьи.</w:t>
      </w:r>
    </w:p>
    <w:p w:rsidR="00985E49" w:rsidRDefault="00985E49">
      <w:pPr>
        <w:numPr>
          <w:ilvl w:val="0"/>
          <w:numId w:val="352"/>
        </w:numPr>
        <w:spacing w:before="100" w:beforeAutospacing="1" w:after="100" w:afterAutospacing="1"/>
      </w:pPr>
      <w:r>
        <w:t>Изменение таможенного режима временного вывоза на другой таможенный режим, применимый к вывозимым товарам, допускается без фактического предъявления товаров таможенному органу.</w:t>
      </w:r>
    </w:p>
    <w:p w:rsidR="00985E49" w:rsidRPr="00A711CE" w:rsidRDefault="00985E49">
      <w:pPr>
        <w:pStyle w:val="a3"/>
      </w:pPr>
      <w:r>
        <w:rPr>
          <w:rStyle w:val="a4"/>
        </w:rPr>
        <w:t> </w:t>
      </w:r>
    </w:p>
    <w:p w:rsidR="00985E49" w:rsidRDefault="00985E49">
      <w:pPr>
        <w:pStyle w:val="3"/>
      </w:pPr>
      <w:r>
        <w:t xml:space="preserve">            </w:t>
      </w:r>
      <w:bookmarkStart w:id="290" w:name="_Toc486837685"/>
      <w:bookmarkEnd w:id="290"/>
      <w:r>
        <w:t>Статья  257. Ответственность за уплату таможенных пошлин</w:t>
      </w:r>
    </w:p>
    <w:p w:rsidR="00985E49" w:rsidRPr="00A711CE" w:rsidRDefault="00985E49">
      <w:pPr>
        <w:pStyle w:val="a3"/>
      </w:pPr>
      <w:r>
        <w:t>Ответственность за уплату таможенных пошлин в соответствии с частью 2 статьи 350 настоящего Кодекса несет лицо, поместившее товары под таможенный режим временного вывоза</w:t>
      </w:r>
      <w:r>
        <w:rPr>
          <w:rStyle w:val="a7"/>
        </w:rPr>
        <w:t>.</w:t>
      </w:r>
    </w:p>
    <w:p w:rsidR="00985E49" w:rsidRDefault="00985E49">
      <w:pPr>
        <w:pStyle w:val="a3"/>
      </w:pPr>
      <w:r>
        <w:rPr>
          <w:rStyle w:val="a4"/>
        </w:rPr>
        <w:t> </w:t>
      </w:r>
    </w:p>
    <w:p w:rsidR="00985E49" w:rsidRDefault="00985E49">
      <w:pPr>
        <w:pStyle w:val="2"/>
      </w:pPr>
      <w:bookmarkStart w:id="291" w:name="_Toc486837686"/>
      <w:bookmarkEnd w:id="291"/>
      <w:r>
        <w:t>ГЛАВА 31.  БЕСПОШЛИННАЯ ТОРГОВЛЯ</w:t>
      </w:r>
    </w:p>
    <w:p w:rsidR="00985E49" w:rsidRPr="00A711CE" w:rsidRDefault="00985E49">
      <w:pPr>
        <w:pStyle w:val="a3"/>
      </w:pPr>
      <w:r>
        <w:rPr>
          <w:rStyle w:val="a4"/>
        </w:rPr>
        <w:t> </w:t>
      </w:r>
    </w:p>
    <w:p w:rsidR="00985E49" w:rsidRDefault="00985E49">
      <w:pPr>
        <w:pStyle w:val="3"/>
      </w:pPr>
      <w:r>
        <w:t xml:space="preserve">            </w:t>
      </w:r>
      <w:bookmarkStart w:id="292" w:name="_Toc486837687"/>
      <w:bookmarkEnd w:id="292"/>
      <w:r>
        <w:t>Статья 258. Содержание таможенного режима беспошлинной торговли</w:t>
      </w:r>
    </w:p>
    <w:p w:rsidR="00985E49" w:rsidRDefault="00985E49">
      <w:pPr>
        <w:numPr>
          <w:ilvl w:val="0"/>
          <w:numId w:val="353"/>
        </w:numPr>
        <w:spacing w:before="100" w:beforeAutospacing="1" w:after="100" w:afterAutospacing="1"/>
      </w:pPr>
      <w:r>
        <w:t>Беспошлинная торговля - таможенный режим, при котором иностранные товары, ввезенные на таможенную территорию Республики Таджикистан, или отечественные товары продаются в розницу физическим лицам, выезжающим за пределы таможенной территории Республики Таджикистан, непосредственно в магазинах беспошлинной торговли без уплаты таможенных пошлин, налогов, а также без применения к товарам запретов и ограничений экономического характера, установленных в соответствии с нормативными правовыми актами Республики Таджикистан.</w:t>
      </w:r>
    </w:p>
    <w:p w:rsidR="00985E49" w:rsidRDefault="00985E49">
      <w:pPr>
        <w:numPr>
          <w:ilvl w:val="0"/>
          <w:numId w:val="353"/>
        </w:numPr>
        <w:spacing w:before="100" w:beforeAutospacing="1" w:after="100" w:afterAutospacing="1"/>
      </w:pPr>
      <w:r>
        <w:t>Под таможенный режим беспошлинной торговли могут помещаться любые товары, за исключением товаров, запрещенных к ввозу в Республику Таджикистан, вывозу из Республики Таджикистан, запрещенных к обороту на территории Республики Таджикистан, а также иных товаров, перечень которых определяется Правительством Республики Таджикистан.</w:t>
      </w:r>
    </w:p>
    <w:p w:rsidR="00985E49" w:rsidRDefault="00985E49">
      <w:pPr>
        <w:numPr>
          <w:ilvl w:val="0"/>
          <w:numId w:val="353"/>
        </w:numPr>
        <w:spacing w:before="100" w:beforeAutospacing="1" w:after="100" w:afterAutospacing="1"/>
      </w:pPr>
      <w:r>
        <w:t>Продажа указанных в части 1 настоящей статьи товаров в магазинах беспошлинной торговли осуществляется под таможенным контролем на таможенной территории Республики Таджикистан в пунктах пропуска через Государственную границу Республики Таджикистан.</w:t>
      </w:r>
    </w:p>
    <w:p w:rsidR="00985E49" w:rsidRDefault="00985E49">
      <w:pPr>
        <w:numPr>
          <w:ilvl w:val="0"/>
          <w:numId w:val="353"/>
        </w:numPr>
        <w:spacing w:before="100" w:beforeAutospacing="1" w:after="100" w:afterAutospacing="1"/>
      </w:pPr>
      <w:r>
        <w:t>Товары, реализуемые в магазине беспошлинной торговли, должны иметь средства идентификации, в порядке, определяемым уполномоченным органом по вопросам таможенного дела.</w:t>
      </w:r>
    </w:p>
    <w:p w:rsidR="00985E49" w:rsidRDefault="00985E49">
      <w:pPr>
        <w:numPr>
          <w:ilvl w:val="0"/>
          <w:numId w:val="353"/>
        </w:numPr>
        <w:spacing w:before="100" w:beforeAutospacing="1" w:after="100" w:afterAutospacing="1"/>
      </w:pPr>
      <w:r>
        <w:t>При помещении отечественных товаров под таможенный режим беспошлинной торговли производятся освобождение от уплаты, возврат или возмещение внутренних налогов в соответствии с налоговым законодательством Республики Таджикистан.</w:t>
      </w:r>
    </w:p>
    <w:p w:rsidR="00985E49" w:rsidRDefault="00985E49">
      <w:pPr>
        <w:numPr>
          <w:ilvl w:val="0"/>
          <w:numId w:val="353"/>
        </w:numPr>
        <w:spacing w:before="100" w:beforeAutospacing="1" w:after="100" w:afterAutospacing="1"/>
      </w:pPr>
      <w:r>
        <w:t>При помещении иностранных товаров под таможенный режим беспошлинной торговли производится возврат ранее уплаченных сумм ввозных таможенных пошлин, налогов, если такой возврат предусмотрен при фактическом вывозе товаров с таможенной территории Республики Таджикистан в соответствии с настоящим Кодексом.</w:t>
      </w:r>
    </w:p>
    <w:p w:rsidR="00985E49" w:rsidRDefault="00985E49">
      <w:pPr>
        <w:numPr>
          <w:ilvl w:val="0"/>
          <w:numId w:val="353"/>
        </w:numPr>
        <w:spacing w:before="100" w:beforeAutospacing="1" w:after="100" w:afterAutospacing="1"/>
      </w:pPr>
      <w:r>
        <w:t>Декларантом товаров, помещаемых под таможенный режим беспошлинной торговли, может выступать только владелец магазина беспошлинной торговли.</w:t>
      </w:r>
    </w:p>
    <w:p w:rsidR="00985E49" w:rsidRDefault="00985E49">
      <w:pPr>
        <w:numPr>
          <w:ilvl w:val="0"/>
          <w:numId w:val="353"/>
        </w:numPr>
        <w:spacing w:before="100" w:beforeAutospacing="1" w:after="100" w:afterAutospacing="1"/>
      </w:pPr>
      <w:r>
        <w:t>Владельцем магазина беспошлинной торговли может быть только отечественное юридическое лицо, включенный в Реестр владельцев магазина беспошлинной торговли.</w:t>
      </w:r>
    </w:p>
    <w:p w:rsidR="00985E49" w:rsidRDefault="00985E49">
      <w:pPr>
        <w:numPr>
          <w:ilvl w:val="0"/>
          <w:numId w:val="353"/>
        </w:numPr>
        <w:spacing w:before="100" w:beforeAutospacing="1" w:after="100" w:afterAutospacing="1"/>
      </w:pPr>
      <w:r>
        <w:t>Товары, используемые для обеспечения функционирования магазина беспошлинной торговли, помещению под таможенный режим беспошлинной торговли не подлежат.</w:t>
      </w:r>
    </w:p>
    <w:p w:rsidR="00985E49" w:rsidRDefault="00985E49">
      <w:pPr>
        <w:numPr>
          <w:ilvl w:val="0"/>
          <w:numId w:val="353"/>
        </w:numPr>
        <w:spacing w:before="100" w:beforeAutospacing="1" w:after="100" w:afterAutospacing="1"/>
      </w:pPr>
      <w:r>
        <w:t>Открытие магазинов беспошлинной торговли осуществляется в соответствии с порядком установления режима в пунктах пропуска через Государственную границу Республики Таджикистан при наличии регистрационных или разрешительных документов на розничную торговлю товарами, если обязательность их получения предусмотрена законодательством Республики Таджикистан.</w:t>
      </w:r>
    </w:p>
    <w:p w:rsidR="00985E49" w:rsidRDefault="00985E49">
      <w:pPr>
        <w:numPr>
          <w:ilvl w:val="0"/>
          <w:numId w:val="353"/>
        </w:numPr>
        <w:spacing w:before="100" w:beforeAutospacing="1" w:after="100" w:afterAutospacing="1"/>
      </w:pPr>
      <w:r>
        <w:t>Выпуск товаров в соответствии с таможенным режимом беспошлинной торговли допускается после получения свидетельства о включении в Реестр владельцев магазинов беспошлинной торговли.</w:t>
      </w:r>
    </w:p>
    <w:p w:rsidR="00985E49" w:rsidRPr="00A711CE" w:rsidRDefault="00985E49">
      <w:pPr>
        <w:pStyle w:val="a3"/>
      </w:pPr>
      <w:r>
        <w:rPr>
          <w:rStyle w:val="a4"/>
        </w:rPr>
        <w:t> </w:t>
      </w:r>
    </w:p>
    <w:p w:rsidR="00985E49" w:rsidRDefault="00985E49">
      <w:pPr>
        <w:pStyle w:val="3"/>
      </w:pPr>
      <w:bookmarkStart w:id="293" w:name="_Toc486837688"/>
      <w:bookmarkEnd w:id="293"/>
      <w:r>
        <w:t>Статья 259. Требования к обустройству и оборудованию магазина беспошлинной торговли</w:t>
      </w:r>
    </w:p>
    <w:p w:rsidR="00985E49" w:rsidRDefault="00985E49">
      <w:pPr>
        <w:numPr>
          <w:ilvl w:val="0"/>
          <w:numId w:val="354"/>
        </w:numPr>
        <w:spacing w:before="100" w:beforeAutospacing="1" w:after="100" w:afterAutospacing="1"/>
      </w:pPr>
      <w:r>
        <w:t>Помещения магазина беспошлинной торговли могут состоять из торговых залов, подсобных помещений, складов.</w:t>
      </w:r>
    </w:p>
    <w:p w:rsidR="00985E49" w:rsidRPr="00A711CE" w:rsidRDefault="00985E49">
      <w:pPr>
        <w:pStyle w:val="a3"/>
      </w:pPr>
      <w:r>
        <w:t>Указанные помещения должны быть оборудованы таким образом, чтобы обеспечить продажу товаров исключительно в торговых залах магазина беспошлинной торговли, а также сохранность товаров и возможность проведения в отношении них таможенного контроля.</w:t>
      </w:r>
    </w:p>
    <w:p w:rsidR="00985E49" w:rsidRDefault="00985E49">
      <w:pPr>
        <w:numPr>
          <w:ilvl w:val="0"/>
          <w:numId w:val="355"/>
        </w:numPr>
        <w:spacing w:before="100" w:beforeAutospacing="1" w:after="100" w:afterAutospacing="1"/>
      </w:pPr>
      <w:r>
        <w:t>Уполномоченный орган по вопросам таможенного дела устанавливает обязательные требования к обустройству складов магазина беспошлинной торговли, если такие склады расположены вне пределов пунктов пропуска через Государственную границу Республики Таджикистан, применительно к порядку, предусмотренному статьей 107 настоящего Кодекса.</w:t>
      </w:r>
    </w:p>
    <w:p w:rsidR="00985E49" w:rsidRDefault="00985E49">
      <w:pPr>
        <w:numPr>
          <w:ilvl w:val="0"/>
          <w:numId w:val="355"/>
        </w:numPr>
        <w:spacing w:before="100" w:beforeAutospacing="1" w:after="100" w:afterAutospacing="1"/>
      </w:pPr>
      <w:r>
        <w:t>Торговые залы магазина беспошлинной торговли должны быть расположены таким образом, чтобы была исключена возможность оставления товаров, приобретенных в магазине беспошлинной торговли, на таможенной территории Республики Таджикистан, в том числе путем передачи их физическим лицам, остающимся на этой территории.</w:t>
      </w:r>
    </w:p>
    <w:p w:rsidR="00985E49" w:rsidRDefault="00985E49">
      <w:pPr>
        <w:numPr>
          <w:ilvl w:val="0"/>
          <w:numId w:val="355"/>
        </w:numPr>
        <w:spacing w:before="100" w:beforeAutospacing="1" w:after="100" w:afterAutospacing="1"/>
      </w:pPr>
      <w:r>
        <w:t>Помещения магазина беспошлинной торговли являются зонами таможенного контроля.</w:t>
      </w:r>
    </w:p>
    <w:p w:rsidR="00985E49" w:rsidRDefault="00985E49">
      <w:pPr>
        <w:numPr>
          <w:ilvl w:val="0"/>
          <w:numId w:val="355"/>
        </w:numPr>
        <w:spacing w:before="100" w:beforeAutospacing="1" w:after="100" w:afterAutospacing="1"/>
      </w:pPr>
      <w:r>
        <w:t>Если владение помещениями осуществляется на основании договора аренды, такой договор должен быть заключен на срок не менее трех лет на день подачи заявления о включении в Реестр владельцев магазина беспошлинной торговли.</w:t>
      </w:r>
    </w:p>
    <w:p w:rsidR="00985E49" w:rsidRPr="00A711CE" w:rsidRDefault="00985E49">
      <w:pPr>
        <w:pStyle w:val="a3"/>
      </w:pPr>
      <w:r>
        <w:t> </w:t>
      </w:r>
    </w:p>
    <w:p w:rsidR="00985E49" w:rsidRDefault="00985E49">
      <w:pPr>
        <w:pStyle w:val="3"/>
      </w:pPr>
      <w:bookmarkStart w:id="294" w:name="_Toc486837689"/>
      <w:bookmarkEnd w:id="294"/>
      <w:r>
        <w:t>Статья  260. Условия включения в Реестр владельцев магазинов беспошлинной торговли</w:t>
      </w:r>
    </w:p>
    <w:p w:rsidR="00985E49" w:rsidRDefault="00985E49">
      <w:pPr>
        <w:numPr>
          <w:ilvl w:val="0"/>
          <w:numId w:val="356"/>
        </w:numPr>
        <w:spacing w:before="100" w:beforeAutospacing="1" w:after="100" w:afterAutospacing="1"/>
      </w:pPr>
      <w:r>
        <w:t>Условиями включения в Реестр владельцев магазинов беспошлинной торговли являются:</w:t>
      </w:r>
    </w:p>
    <w:p w:rsidR="00985E49" w:rsidRPr="00A711CE" w:rsidRDefault="00985E49">
      <w:pPr>
        <w:pStyle w:val="a3"/>
      </w:pPr>
      <w:r>
        <w:t>1) владение (нахождение в собственности или в хозяйственном ведении либо в аренде) помещениями, пригодными для использования в качестве магазина беспошлинной торговли и отвечающими установленным требованиям (статья 259);</w:t>
      </w:r>
    </w:p>
    <w:p w:rsidR="00985E49" w:rsidRDefault="00985E49">
      <w:pPr>
        <w:pStyle w:val="a3"/>
      </w:pPr>
      <w:r>
        <w:t>2) обеспечение уплаты таможенных платежей в соответствии со статьей 384 настоящего Кодекса;</w:t>
      </w:r>
    </w:p>
    <w:p w:rsidR="00985E49" w:rsidRDefault="00985E49">
      <w:pPr>
        <w:pStyle w:val="a3"/>
      </w:pPr>
      <w:r>
        <w:t>3) наличие договора страхования риска своей гражданской ответственности, которая может наступить вследствие причинения вреда товарам других лиц, находящимся на реализации, или нарушения иных условий договоров реализации с другими лицами. Страховая сумма, в пределах которой страховщик обязуется при наступлении каждого страхового случая возместить вред лицам, чьим имущественным интересам он причинен, рассчитывается исходя из полезной площади или полезного объема и определяется из расчета 2-кратного установленного законом показателя для расчетов за один кубический метр полезного объема, но не может быть менее 3000-кратного установленного законом показателя для расчетов.</w:t>
      </w:r>
    </w:p>
    <w:p w:rsidR="00985E49" w:rsidRDefault="00985E49">
      <w:pPr>
        <w:pStyle w:val="a3"/>
      </w:pPr>
      <w:r>
        <w:rPr>
          <w:rStyle w:val="a4"/>
        </w:rPr>
        <w:t> </w:t>
      </w:r>
    </w:p>
    <w:p w:rsidR="00985E49" w:rsidRDefault="00985E49">
      <w:pPr>
        <w:pStyle w:val="3"/>
      </w:pPr>
      <w:r>
        <w:t xml:space="preserve">            </w:t>
      </w:r>
      <w:bookmarkStart w:id="295" w:name="_Toc486837690"/>
      <w:bookmarkEnd w:id="295"/>
      <w:r>
        <w:t>Статья 261. Заявление о включении в Реестр владельцев магазина беспошлинной торговли</w:t>
      </w:r>
    </w:p>
    <w:p w:rsidR="00985E49" w:rsidRDefault="00985E49">
      <w:pPr>
        <w:numPr>
          <w:ilvl w:val="0"/>
          <w:numId w:val="357"/>
        </w:numPr>
        <w:spacing w:before="100" w:beforeAutospacing="1" w:after="100" w:afterAutospacing="1"/>
      </w:pPr>
      <w:r>
        <w:t>Включение в Реестр владельцев магазинов беспошлинной торговли производится на основании заявления лица, отвечающим условиям, установленным статьями 258-260 настоящего Кодекса.</w:t>
      </w:r>
    </w:p>
    <w:p w:rsidR="00985E49" w:rsidRDefault="00985E49">
      <w:pPr>
        <w:numPr>
          <w:ilvl w:val="0"/>
          <w:numId w:val="357"/>
        </w:numPr>
        <w:spacing w:before="100" w:beforeAutospacing="1" w:after="100" w:afterAutospacing="1"/>
      </w:pPr>
      <w:r>
        <w:t>Заявление о включении в Реестр владельцев магазинов беспошлинной торговли должно включать:</w:t>
      </w:r>
    </w:p>
    <w:p w:rsidR="00985E49" w:rsidRPr="00A711CE" w:rsidRDefault="00985E49">
      <w:pPr>
        <w:pStyle w:val="a3"/>
      </w:pPr>
      <w:r>
        <w:t>1) обращение в таможенный орган с просьбой о включении в Реестр владельцев магазинов беспошлинной торговли;</w:t>
      </w:r>
    </w:p>
    <w:p w:rsidR="00985E49" w:rsidRDefault="00985E49">
      <w:pPr>
        <w:pStyle w:val="a3"/>
      </w:pPr>
      <w:r>
        <w:t>2) сведения о наименовании, об организационно-правовой форме, о местонахождении, об открытых банковских счетах, а также о размере полностью сформированного уставного (складочного) капитала, уставного фонда либо паевых взносов заявителя;</w:t>
      </w:r>
    </w:p>
    <w:p w:rsidR="00985E49" w:rsidRDefault="00985E49">
      <w:pPr>
        <w:pStyle w:val="a3"/>
      </w:pPr>
      <w:r>
        <w:t>3) сведения о помещениях, находящихся во владении заявителя и предназначенных для использования в качестве магазина беспошлинной торговли, об их местонахождении, обустройстве, оборудовании и о материально-техническом оснащении;</w:t>
      </w:r>
    </w:p>
    <w:p w:rsidR="00985E49" w:rsidRDefault="00985E49">
      <w:pPr>
        <w:pStyle w:val="a3"/>
      </w:pPr>
      <w:r>
        <w:t>4) сведения об обеспечении уплаты таможенных платежей в соответствии со статьей 384 настоящего Кодекса;</w:t>
      </w:r>
    </w:p>
    <w:p w:rsidR="00985E49" w:rsidRDefault="00985E49">
      <w:pPr>
        <w:pStyle w:val="a3"/>
      </w:pPr>
      <w:r>
        <w:t>5) сведения о договоре (договорах) страхования риска гражданской ответственности заявителя.</w:t>
      </w:r>
    </w:p>
    <w:p w:rsidR="00985E49" w:rsidRDefault="00985E49">
      <w:pPr>
        <w:numPr>
          <w:ilvl w:val="0"/>
          <w:numId w:val="358"/>
        </w:numPr>
        <w:spacing w:before="100" w:beforeAutospacing="1" w:after="100" w:afterAutospacing="1"/>
      </w:pPr>
      <w:r>
        <w:t>К заявлению о включении в Реестр владельцев магазинов беспошлинной торговли прилагаются следующие документы</w:t>
      </w:r>
      <w:r>
        <w:rPr>
          <w:rStyle w:val="a7"/>
        </w:rPr>
        <w:t xml:space="preserve">, </w:t>
      </w:r>
      <w:r>
        <w:t>подтверждающие заявленные сведения:</w:t>
      </w:r>
    </w:p>
    <w:p w:rsidR="00985E49" w:rsidRPr="00A711CE" w:rsidRDefault="00985E49">
      <w:pPr>
        <w:pStyle w:val="a3"/>
      </w:pPr>
      <w:r>
        <w:t>1) свидетельство о государственной регистрации юридического лица;</w:t>
      </w:r>
    </w:p>
    <w:p w:rsidR="00985E49" w:rsidRDefault="00985E49">
      <w:pPr>
        <w:pStyle w:val="a3"/>
      </w:pPr>
      <w:r>
        <w:t>2) документы, подтверждающие право владения помещениями, предназначенными для использования в качестве магазина беспошлинной торговли;</w:t>
      </w:r>
    </w:p>
    <w:p w:rsidR="00985E49" w:rsidRDefault="00985E49">
      <w:pPr>
        <w:pStyle w:val="a3"/>
      </w:pPr>
      <w:r>
        <w:t>3) планы и чертежи помещений, предназначенных для использования в качестве магазина беспошлинной торговли;</w:t>
      </w:r>
    </w:p>
    <w:p w:rsidR="00985E49" w:rsidRDefault="00985E49">
      <w:pPr>
        <w:pStyle w:val="a3"/>
      </w:pPr>
      <w:r>
        <w:t>4) документы, подтверждающие обеспечение уплаты таможенных платежей в соответствии со статьей 384 настоящего Кодекса;</w:t>
      </w:r>
    </w:p>
    <w:p w:rsidR="00985E49" w:rsidRDefault="00985E49">
      <w:pPr>
        <w:pStyle w:val="a3"/>
      </w:pPr>
      <w:r>
        <w:t>5) подтверждения из банков об открытых в них счетах;</w:t>
      </w:r>
    </w:p>
    <w:p w:rsidR="00985E49" w:rsidRDefault="00985E49">
      <w:pPr>
        <w:pStyle w:val="a3"/>
      </w:pPr>
      <w:r>
        <w:t>6) страховой полис.</w:t>
      </w:r>
    </w:p>
    <w:p w:rsidR="00985E49" w:rsidRDefault="00985E49">
      <w:pPr>
        <w:numPr>
          <w:ilvl w:val="0"/>
          <w:numId w:val="359"/>
        </w:numPr>
        <w:spacing w:before="100" w:beforeAutospacing="1" w:after="100" w:afterAutospacing="1"/>
      </w:pPr>
      <w:r>
        <w:t>На каждое территориально обособленное помещение, которые предназначено для использования в качестве магазина беспошлинной торговли, представляется отдельное заявление.</w:t>
      </w:r>
    </w:p>
    <w:p w:rsidR="00985E49" w:rsidRPr="00A711CE" w:rsidRDefault="00985E49">
      <w:pPr>
        <w:pStyle w:val="a3"/>
      </w:pPr>
      <w:r>
        <w:rPr>
          <w:rStyle w:val="a4"/>
        </w:rPr>
        <w:t> </w:t>
      </w:r>
    </w:p>
    <w:p w:rsidR="00985E49" w:rsidRDefault="00985E49">
      <w:pPr>
        <w:pStyle w:val="3"/>
      </w:pPr>
      <w:r>
        <w:t xml:space="preserve">            </w:t>
      </w:r>
      <w:bookmarkStart w:id="296" w:name="_Toc486837691"/>
      <w:bookmarkEnd w:id="296"/>
      <w:r>
        <w:t>Статья 262. Обязанности и ответственность владельца магазина беспошлинной торговли</w:t>
      </w:r>
    </w:p>
    <w:p w:rsidR="00985E49" w:rsidRDefault="00985E49">
      <w:pPr>
        <w:numPr>
          <w:ilvl w:val="0"/>
          <w:numId w:val="360"/>
        </w:numPr>
        <w:spacing w:before="100" w:beforeAutospacing="1" w:after="100" w:afterAutospacing="1"/>
      </w:pPr>
      <w:r>
        <w:t>Владелец магазина беспошлинной торговли обязан:</w:t>
      </w:r>
    </w:p>
    <w:p w:rsidR="00985E49" w:rsidRPr="00A711CE" w:rsidRDefault="00985E49">
      <w:pPr>
        <w:pStyle w:val="a3"/>
      </w:pPr>
      <w:r>
        <w:t>1) соблюдать требования и условия таможенного режима беспошлинной торговли;</w:t>
      </w:r>
    </w:p>
    <w:p w:rsidR="00985E49" w:rsidRDefault="00985E49">
      <w:pPr>
        <w:pStyle w:val="a3"/>
      </w:pPr>
      <w:r>
        <w:t>2) соблюдать требования к обустройству и оборудованию магазина беспошлинной торговли (статья 260);</w:t>
      </w:r>
    </w:p>
    <w:p w:rsidR="00985E49" w:rsidRDefault="00985E49">
      <w:pPr>
        <w:pStyle w:val="a3"/>
      </w:pPr>
      <w:r>
        <w:t>3) исключить возможность использования товаров, поступающих в магазин беспошлинной торговли для реализации, в других целях;</w:t>
      </w:r>
    </w:p>
    <w:p w:rsidR="00985E49" w:rsidRDefault="00985E49">
      <w:pPr>
        <w:pStyle w:val="a3"/>
      </w:pPr>
      <w:r>
        <w:t>4) вести учет поступления в магазин беспошлинной торговли и реализации в указанном магазине товаров и представлять в таможенные органы отчетность (статья 405);</w:t>
      </w:r>
    </w:p>
    <w:p w:rsidR="00985E49" w:rsidRDefault="00985E49">
      <w:pPr>
        <w:pStyle w:val="a3"/>
      </w:pPr>
      <w:r>
        <w:t>5) хранить товары, помещенные под таможенный режим беспошлинной торговли, только в подсобных помещениях и на складах магазина беспошлинной торговли;</w:t>
      </w:r>
    </w:p>
    <w:p w:rsidR="00985E49" w:rsidRDefault="00985E49">
      <w:pPr>
        <w:pStyle w:val="a3"/>
      </w:pPr>
      <w:r>
        <w:t>6) уплачивать таможенные пошлины, налоги в случаях, предусмотренных частью 2 настоящей статьи и частью 2 статьи 263 настоящего Кодекса, а также в случае, предусмотренном частью 1 статьи 90 настоящего Кодекса, если владельцем магазина беспошлинной торговли получено разрешение на внутренний таможенный транзит;</w:t>
      </w:r>
    </w:p>
    <w:p w:rsidR="00985E49" w:rsidRDefault="00985E49">
      <w:pPr>
        <w:pStyle w:val="a3"/>
      </w:pPr>
      <w:r>
        <w:t>7) соблюдать требования, установленные законодательством Республики Таджикистан в сфере торговли, с учетом особенностей, установленных настоящим Кодексом;</w:t>
      </w:r>
    </w:p>
    <w:p w:rsidR="00985E49" w:rsidRDefault="00985E49">
      <w:pPr>
        <w:pStyle w:val="a3"/>
      </w:pPr>
      <w:r>
        <w:t>8) в случае закрытия магазина беспошлинной торговли уведомить об этом таможенный орган.</w:t>
      </w:r>
    </w:p>
    <w:p w:rsidR="00985E49" w:rsidRDefault="00985E49">
      <w:pPr>
        <w:numPr>
          <w:ilvl w:val="0"/>
          <w:numId w:val="361"/>
        </w:numPr>
        <w:spacing w:before="100" w:beforeAutospacing="1" w:after="100" w:afterAutospacing="1"/>
      </w:pPr>
      <w:r>
        <w:t>Владелец магазина беспошлинной торговли несет ответственность за уплату таможенных пошлин, налогов в отношении товаров, помещенных под таможенный режим беспошлинной торговли, в случае утраты иностранных товаров либо их использования в иных целях, чем продажа в магазине беспошлинной торговли в розницу физическим лицам, выезжающим за пределы таможенной территории Республики Таджикистан, в соответствии с требованиями и условиями, установленными настоящей главой. Владелец магазина беспошлинной торговли не несет ответственность за уплату таможенных пошлин, налогов только в случае, если товары уничтожены либо безвозвратно утеряны вследствие аварии, действия непреодолимой силы или естественной убыли при нормальных условиях хранения и реализации.</w:t>
      </w:r>
    </w:p>
    <w:p w:rsidR="00985E49" w:rsidRPr="00A711CE" w:rsidRDefault="00985E49">
      <w:pPr>
        <w:pStyle w:val="a3"/>
      </w:pPr>
      <w:r>
        <w:rPr>
          <w:rStyle w:val="a4"/>
        </w:rPr>
        <w:t> </w:t>
      </w:r>
    </w:p>
    <w:p w:rsidR="00985E49" w:rsidRDefault="00985E49">
      <w:pPr>
        <w:pStyle w:val="3"/>
      </w:pPr>
      <w:r>
        <w:t xml:space="preserve">            </w:t>
      </w:r>
      <w:bookmarkStart w:id="297" w:name="_Toc486837692"/>
      <w:bookmarkEnd w:id="297"/>
      <w:r>
        <w:t>Статья 263. Свидетельство о включении в Реестр владельцев магазинов беспошлинной торговли</w:t>
      </w:r>
    </w:p>
    <w:p w:rsidR="00985E49" w:rsidRDefault="00985E49">
      <w:pPr>
        <w:numPr>
          <w:ilvl w:val="0"/>
          <w:numId w:val="362"/>
        </w:numPr>
        <w:spacing w:before="100" w:beforeAutospacing="1" w:after="100" w:afterAutospacing="1"/>
      </w:pPr>
      <w:r>
        <w:t>Включение владельца магазина беспошлинной торговли в Реестр владельцев магазинов беспошлинной торговли осуществляется по каждому территориально обособленному помещению, которые используются в качестве магазина беспошлинной торговли. На каждое территориально обособленное помещение выдается отдельное свидетельство о включении в Реестр владельцев магазинов беспошлинной торговли.</w:t>
      </w:r>
    </w:p>
    <w:p w:rsidR="00985E49" w:rsidRDefault="00985E49">
      <w:pPr>
        <w:numPr>
          <w:ilvl w:val="0"/>
          <w:numId w:val="362"/>
        </w:numPr>
        <w:spacing w:before="100" w:beforeAutospacing="1" w:after="100" w:afterAutospacing="1"/>
      </w:pPr>
      <w:r>
        <w:t>Свидетельство о включении в Реестр владельцев магазинов беспошлинной торговли содержит:</w:t>
      </w:r>
    </w:p>
    <w:p w:rsidR="00985E49" w:rsidRPr="00A711CE" w:rsidRDefault="00985E49">
      <w:pPr>
        <w:pStyle w:val="a3"/>
      </w:pPr>
      <w:r>
        <w:t>1) наименование владельца магазина беспошлинной торговли, указание его организационно-правовой формы и местонахождения;</w:t>
      </w:r>
    </w:p>
    <w:p w:rsidR="00985E49" w:rsidRDefault="00985E49">
      <w:pPr>
        <w:pStyle w:val="a3"/>
      </w:pPr>
      <w:r>
        <w:t>2) сведения о праве владения помещениями, используемыми в качестве магазина беспошлинной торговли;</w:t>
      </w:r>
    </w:p>
    <w:p w:rsidR="00985E49" w:rsidRDefault="00985E49">
      <w:pPr>
        <w:pStyle w:val="a3"/>
      </w:pPr>
      <w:r>
        <w:t>3) сведения о размерах и форме обеспечения уплаты таможенных платежей в соответствии со статьей 384 настоящего Кодекса;</w:t>
      </w:r>
    </w:p>
    <w:p w:rsidR="00985E49" w:rsidRDefault="00985E49">
      <w:pPr>
        <w:pStyle w:val="a3"/>
      </w:pPr>
      <w:r>
        <w:t>4) указание местонахождения магазина беспошлинной торговли.</w:t>
      </w:r>
    </w:p>
    <w:p w:rsidR="00985E49" w:rsidRDefault="00985E49">
      <w:pPr>
        <w:numPr>
          <w:ilvl w:val="0"/>
          <w:numId w:val="363"/>
        </w:numPr>
        <w:spacing w:before="100" w:beforeAutospacing="1" w:after="100" w:afterAutospacing="1"/>
      </w:pPr>
      <w:r>
        <w:t>Свидетельство о включении в Реестр владельцев магазинов беспошлинной торговли действительно в течение пяти лет.</w:t>
      </w:r>
    </w:p>
    <w:p w:rsidR="00985E49" w:rsidRDefault="00985E49">
      <w:pPr>
        <w:numPr>
          <w:ilvl w:val="0"/>
          <w:numId w:val="363"/>
        </w:numPr>
        <w:spacing w:before="100" w:beforeAutospacing="1" w:after="100" w:afterAutospacing="1"/>
      </w:pPr>
      <w:r>
        <w:t>Свидетельство о включении в Реестр владельцев магазинов беспошлинной торговли может быть отозвано таможенным органом в следующих случаях:</w:t>
      </w:r>
    </w:p>
    <w:p w:rsidR="00985E49" w:rsidRPr="00A711CE" w:rsidRDefault="00985E49">
      <w:pPr>
        <w:pStyle w:val="a3"/>
      </w:pPr>
      <w:r>
        <w:t>1) несоблюдения владельцем магазина беспошлинной торговли хотя бы одного из условий на осуществление деятельности в качестве владельца магазина беспошлинной торговли, установленных главой 31 настоящего Кодекса;</w:t>
      </w:r>
    </w:p>
    <w:p w:rsidR="00985E49" w:rsidRDefault="00985E49">
      <w:pPr>
        <w:pStyle w:val="a3"/>
      </w:pPr>
      <w:r>
        <w:t>2) несоблюдения владельцем магазина беспошлинной торговли одного из условий, предусмотренных пунктом 5 части 1 статьи 230 настоящего Кодекса;</w:t>
      </w:r>
    </w:p>
    <w:p w:rsidR="00985E49" w:rsidRDefault="00985E49">
      <w:pPr>
        <w:pStyle w:val="a3"/>
      </w:pPr>
      <w:r>
        <w:t>3) неоднократного привлечения владельца магазина беспошлинной торговли к административной ответственности за совершение административных правонарушений в области таможенного дела.</w:t>
      </w:r>
    </w:p>
    <w:p w:rsidR="00985E49" w:rsidRDefault="00985E49">
      <w:pPr>
        <w:numPr>
          <w:ilvl w:val="0"/>
          <w:numId w:val="364"/>
        </w:numPr>
        <w:spacing w:before="100" w:beforeAutospacing="1" w:after="100" w:afterAutospacing="1"/>
      </w:pPr>
      <w:r>
        <w:t>В случае отзыва свидетельства о включении в Реестр владельцев магазинов беспошлинной торговли:</w:t>
      </w:r>
    </w:p>
    <w:p w:rsidR="00985E49" w:rsidRPr="00A711CE" w:rsidRDefault="00985E49">
      <w:pPr>
        <w:pStyle w:val="a3"/>
      </w:pPr>
      <w:r>
        <w:t>1) иностранные товары, помещенные под таможенный режим беспошлинной торговли, подлежат помещению под иной таможенный режим в течение 15 дней со дня, следующего за днем отзыва свидетельства;</w:t>
      </w:r>
    </w:p>
    <w:p w:rsidR="00985E49" w:rsidRDefault="00985E49">
      <w:pPr>
        <w:pStyle w:val="a3"/>
      </w:pPr>
      <w:r>
        <w:t>2) суммы внутренних налогов, возвращенные в отношении отечественных товаров, помещенных под таможенный режим беспошлинной торговли и находящихся в магазине беспошлинной торговли, взимаются с начислением на указанные суммы процентов в размерах, установленных Налоговым кодексом Республики Таджикистан, действовавшим в период нахождения товаров в магазине беспошлинной торговли, в порядке, предусмотренном настоящим Кодексом для взимания таможенных платежей;</w:t>
      </w:r>
    </w:p>
    <w:p w:rsidR="00985E49" w:rsidRDefault="00985E49">
      <w:pPr>
        <w:pStyle w:val="a3"/>
      </w:pPr>
      <w:r>
        <w:t>3) товары, помещенные под таможенный режим беспошлинной торговли, рассматриваются для таможенных целей как товары, находящиеся на временном хранении со дня, следующего за днем отзыва свидетельства. Продажа таких товаров, а также помещение других товаров в магазин беспошлинной торговли не допускаются.</w:t>
      </w:r>
    </w:p>
    <w:p w:rsidR="00985E49" w:rsidRDefault="00985E49">
      <w:pPr>
        <w:pStyle w:val="a3"/>
      </w:pPr>
      <w:r>
        <w:t>Отзыв свидетельства о включении в Реестр владельцев магазинов беспошлинной торговли не освобождает владельца магазина от соблюдения требований и исполнения обязанностей, установленных настоящим Кодексом.</w:t>
      </w:r>
    </w:p>
    <w:p w:rsidR="00985E49" w:rsidRDefault="00985E49">
      <w:pPr>
        <w:pStyle w:val="a3"/>
      </w:pPr>
      <w:r>
        <w:rPr>
          <w:rStyle w:val="a4"/>
        </w:rPr>
        <w:t> </w:t>
      </w:r>
    </w:p>
    <w:p w:rsidR="00985E49" w:rsidRDefault="00985E49">
      <w:pPr>
        <w:pStyle w:val="2"/>
      </w:pPr>
      <w:bookmarkStart w:id="298" w:name="_Toc486837693"/>
      <w:bookmarkEnd w:id="298"/>
      <w:r>
        <w:t>ГЛАВА 32. СВОБОДНАЯ ТАМОЖЕННАЯ ЗОНА</w:t>
      </w:r>
    </w:p>
    <w:p w:rsidR="00985E49" w:rsidRPr="00A711CE" w:rsidRDefault="00985E49">
      <w:pPr>
        <w:pStyle w:val="a3"/>
      </w:pPr>
      <w:r>
        <w:rPr>
          <w:rStyle w:val="a4"/>
        </w:rPr>
        <w:t> </w:t>
      </w:r>
    </w:p>
    <w:p w:rsidR="00985E49" w:rsidRDefault="00985E49">
      <w:pPr>
        <w:pStyle w:val="3"/>
      </w:pPr>
      <w:bookmarkStart w:id="299" w:name="_Toc486837694"/>
      <w:bookmarkEnd w:id="299"/>
      <w:r>
        <w:t>Статья 264. Назначение таможенного режима свободной таможенной зоны</w:t>
      </w:r>
    </w:p>
    <w:p w:rsidR="00985E49" w:rsidRDefault="00985E49">
      <w:pPr>
        <w:numPr>
          <w:ilvl w:val="0"/>
          <w:numId w:val="365"/>
        </w:numPr>
        <w:spacing w:before="100" w:beforeAutospacing="1" w:after="100" w:afterAutospacing="1"/>
      </w:pPr>
      <w:r>
        <w:t xml:space="preserve">Свободная таможенная зона - это таможенный режим, при котором </w:t>
      </w:r>
      <w:r>
        <w:rPr>
          <w:rStyle w:val="a4"/>
        </w:rPr>
        <w:t>иностранные</w:t>
      </w:r>
      <w:r>
        <w:t xml:space="preserve"> </w:t>
      </w:r>
      <w:r>
        <w:rPr>
          <w:rStyle w:val="a4"/>
        </w:rPr>
        <w:t>и отечественные</w:t>
      </w:r>
      <w:r>
        <w:t xml:space="preserve"> товары размещаются и используются в соответствующих территориальных границах свободной экономической зоны с полным или частичным освобождением от уплаты таможенных пошлин, налогов, а также без применения к товарам запретов и ограничений экономического характера, установленных в соответствии с нормативными правовыми актами Республики Таджикистан.</w:t>
      </w:r>
    </w:p>
    <w:p w:rsidR="00985E49" w:rsidRDefault="00985E49">
      <w:pPr>
        <w:numPr>
          <w:ilvl w:val="0"/>
          <w:numId w:val="365"/>
        </w:numPr>
        <w:spacing w:before="100" w:beforeAutospacing="1" w:after="100" w:afterAutospacing="1"/>
      </w:pPr>
      <w:r>
        <w:t>Свободная экономическая зона как территория, на которой действует таможенный режим свободной таможенной зоны, создается в соответствии с нормативными правовыми актами Республики Таджикистан.</w:t>
      </w:r>
    </w:p>
    <w:p w:rsidR="00985E49" w:rsidRPr="00A711CE" w:rsidRDefault="00985E49">
      <w:pPr>
        <w:pStyle w:val="a3"/>
      </w:pPr>
      <w:r>
        <w:t> </w:t>
      </w:r>
    </w:p>
    <w:p w:rsidR="00985E49" w:rsidRDefault="00985E49">
      <w:pPr>
        <w:pStyle w:val="3"/>
      </w:pPr>
      <w:r>
        <w:t xml:space="preserve">            </w:t>
      </w:r>
      <w:bookmarkStart w:id="300" w:name="_Toc486837695"/>
      <w:bookmarkEnd w:id="300"/>
      <w:r>
        <w:t>Статья 265. Товары, допускаемые к помещению под таможенный режим свободной таможенной зоны</w:t>
      </w:r>
    </w:p>
    <w:p w:rsidR="00985E49" w:rsidRDefault="00985E49">
      <w:pPr>
        <w:numPr>
          <w:ilvl w:val="0"/>
          <w:numId w:val="366"/>
        </w:numPr>
        <w:spacing w:before="100" w:beforeAutospacing="1" w:after="100" w:afterAutospacing="1"/>
      </w:pPr>
      <w:r>
        <w:rPr>
          <w:rStyle w:val="a4"/>
        </w:rPr>
        <w:t>Под</w:t>
      </w:r>
      <w:r>
        <w:t xml:space="preserve"> таможенный режим свободной таможенной зоны допускается помещение товаров, необходимых </w:t>
      </w:r>
      <w:r>
        <w:rPr>
          <w:rStyle w:val="a4"/>
        </w:rPr>
        <w:t>для достижения целей создания</w:t>
      </w:r>
      <w:r>
        <w:t xml:space="preserve"> свободной экономической зоны, за исключением случаев, предусмотренных нормативными правовыми актами Республики Таджикистан.</w:t>
      </w:r>
      <w:r>
        <w:rPr>
          <w:rStyle w:val="a4"/>
        </w:rPr>
        <w:t xml:space="preserve"> (ЗРТ от 03.07.2012г., №845)</w:t>
      </w:r>
    </w:p>
    <w:p w:rsidR="00985E49" w:rsidRDefault="00985E49">
      <w:pPr>
        <w:numPr>
          <w:ilvl w:val="0"/>
          <w:numId w:val="366"/>
        </w:numPr>
        <w:spacing w:before="100" w:beforeAutospacing="1" w:after="100" w:afterAutospacing="1"/>
      </w:pPr>
      <w:r>
        <w:t>Перечень товаров, необходимых для достижения цели создания свободной экономической зоны, устанавливается Положением о свободной экономической зоне, утверждаемым в соответствии с нормативными правовыми актами Республики Таджикистан.</w:t>
      </w:r>
    </w:p>
    <w:p w:rsidR="00985E49" w:rsidRPr="00A711CE" w:rsidRDefault="00985E49">
      <w:pPr>
        <w:pStyle w:val="a3"/>
      </w:pPr>
      <w:r>
        <w:t> </w:t>
      </w:r>
    </w:p>
    <w:p w:rsidR="00985E49" w:rsidRDefault="00985E49">
      <w:pPr>
        <w:pStyle w:val="3"/>
      </w:pPr>
      <w:r>
        <w:t xml:space="preserve">            </w:t>
      </w:r>
      <w:bookmarkStart w:id="301" w:name="_Toc486837696"/>
      <w:bookmarkEnd w:id="301"/>
      <w:r>
        <w:t>Статья 266. Действия с товарами, помещенными под таможенный режим свободной таможенной зоны, и товарами, образовавшимися при совершении операций переработки товаров, помещенных под таможенный режим свободной таможенной зоны</w:t>
      </w:r>
    </w:p>
    <w:p w:rsidR="00985E49" w:rsidRDefault="00985E49">
      <w:pPr>
        <w:numPr>
          <w:ilvl w:val="0"/>
          <w:numId w:val="367"/>
        </w:numPr>
        <w:spacing w:before="100" w:beforeAutospacing="1" w:after="100" w:afterAutospacing="1"/>
      </w:pPr>
      <w:r>
        <w:rPr>
          <w:rStyle w:val="a4"/>
        </w:rPr>
        <w:t>С товарами, помещенными под таможенный режим свободной таможенной зоны, допускается совершение производственных и иных коммерческих операций, исключая их розничную продажу, по перечню, установленному Положением о свободной экономической зоне.</w:t>
      </w:r>
    </w:p>
    <w:p w:rsidR="00985E49" w:rsidRDefault="00985E49">
      <w:pPr>
        <w:numPr>
          <w:ilvl w:val="0"/>
          <w:numId w:val="367"/>
        </w:numPr>
        <w:spacing w:before="100" w:beforeAutospacing="1" w:after="100" w:afterAutospacing="1"/>
      </w:pPr>
      <w:r>
        <w:rPr>
          <w:rStyle w:val="a4"/>
        </w:rPr>
        <w:t>Правительство Республики Таджикистан может определять перечни товаров, помещение которых под таможенный режим свободной таможенной зоны не допускается, а также устанавливать запреты и ограничения на отдельные виды операций с товарами, помещенными под таможенный режим свободной таможенной зоны.</w:t>
      </w:r>
    </w:p>
    <w:p w:rsidR="00985E49" w:rsidRDefault="00985E49">
      <w:pPr>
        <w:numPr>
          <w:ilvl w:val="0"/>
          <w:numId w:val="367"/>
        </w:numPr>
        <w:spacing w:before="100" w:beforeAutospacing="1" w:after="100" w:afterAutospacing="1"/>
      </w:pPr>
      <w:r>
        <w:rPr>
          <w:rStyle w:val="a4"/>
        </w:rPr>
        <w:t>Товары, помещенные под таможенный режим свободной таможенной зоны, могут быть помещены под иной таможенный режим, в том числе таможенный режим свободной таможенной зоны с целью размещения в иной свободной экономической зоне, либо под таможенную процедуру с соблюдением требований и условий, установленных настоящим Кодексом и (или) иными нормативными правовыми актами Республики Таджикистан в области таможенного дела.</w:t>
      </w:r>
    </w:p>
    <w:p w:rsidR="00985E49" w:rsidRDefault="00985E49">
      <w:pPr>
        <w:numPr>
          <w:ilvl w:val="0"/>
          <w:numId w:val="367"/>
        </w:numPr>
        <w:spacing w:before="100" w:beforeAutospacing="1" w:after="100" w:afterAutospacing="1"/>
      </w:pPr>
      <w:r>
        <w:rPr>
          <w:rStyle w:val="a4"/>
        </w:rPr>
        <w:t xml:space="preserve">Товары, образовавшиеся при совершении операций переработки товаров, помещенных под таможенный режим свободной таможенной зоны, могут быть помещены под таможенные режимы выпуска для свободного обращения, </w:t>
      </w:r>
      <w:r>
        <w:rPr>
          <w:rStyle w:val="a7"/>
          <w:b/>
          <w:bCs/>
        </w:rPr>
        <w:t>экспорта</w:t>
      </w:r>
      <w:r>
        <w:rPr>
          <w:rStyle w:val="a4"/>
        </w:rPr>
        <w:t xml:space="preserve"> реэкспорта, уничтожения, отказа в пользу государства, а также под таможенный режим свободной таможенной зоны с целью размещения в иной свободной экономической зоне с соблюдением требований и условий, установленных настоящим Кодексом и (или) иными нормативными правовыми актами Республики Таджикистан в области таможенного дела (ЗРТ от 03.07.2012г., №845; ЗРТ от 23.07.16 г., №1347).</w:t>
      </w:r>
    </w:p>
    <w:p w:rsidR="00985E49" w:rsidRPr="00A711CE" w:rsidRDefault="00985E49">
      <w:pPr>
        <w:pStyle w:val="a3"/>
      </w:pPr>
      <w:r>
        <w:t> </w:t>
      </w:r>
    </w:p>
    <w:p w:rsidR="00985E49" w:rsidRDefault="00985E49">
      <w:pPr>
        <w:pStyle w:val="3"/>
      </w:pPr>
      <w:r>
        <w:t xml:space="preserve">            </w:t>
      </w:r>
      <w:bookmarkStart w:id="302" w:name="_Toc486837697"/>
      <w:bookmarkEnd w:id="302"/>
      <w:r>
        <w:t>Статья 267. Сроки нахождения товаров под таможенным режимом свободной таможенной зоны</w:t>
      </w:r>
    </w:p>
    <w:p w:rsidR="00985E49" w:rsidRDefault="00985E49">
      <w:pPr>
        <w:numPr>
          <w:ilvl w:val="0"/>
          <w:numId w:val="368"/>
        </w:numPr>
        <w:spacing w:before="100" w:beforeAutospacing="1" w:after="100" w:afterAutospacing="1"/>
      </w:pPr>
      <w:r>
        <w:t xml:space="preserve">Товары могут находиться под таможенным режимом свободной таможенной зоны без ограничения сроков при условии </w:t>
      </w:r>
      <w:r>
        <w:rPr>
          <w:rStyle w:val="a4"/>
        </w:rPr>
        <w:t>функционирования свободной экономической зоны</w:t>
      </w:r>
      <w:r>
        <w:t xml:space="preserve">. </w:t>
      </w:r>
      <w:r>
        <w:rPr>
          <w:rStyle w:val="a4"/>
        </w:rPr>
        <w:t>(ЗРТ от 03.07.2012г., №845)</w:t>
      </w:r>
    </w:p>
    <w:p w:rsidR="00985E49" w:rsidRDefault="00985E49">
      <w:pPr>
        <w:numPr>
          <w:ilvl w:val="0"/>
          <w:numId w:val="368"/>
        </w:numPr>
        <w:spacing w:before="100" w:beforeAutospacing="1" w:after="100" w:afterAutospacing="1"/>
      </w:pPr>
      <w:r>
        <w:rPr>
          <w:rStyle w:val="a4"/>
        </w:rPr>
        <w:t xml:space="preserve">В случае ликвидации свободной экономической зоны товары, помещенные под таможенный режим свободной таможенной зоны, и товары, образовавшиеся при совершении операций переработки товаров, помещенных под таможенный режим свободной таможенной зоны, в течение срока осуществления процедуры ликвидации свободной экономической зоны, установленного нормативными правовыми актами Республики Таджикистан, подлежат помещению под таможенный режим или под таможенную процедуру в соответствии с частями 3 и 4 статьи 266 настоящего Кодекса, если иное .не установлено законодательством Республики Таджикистан. </w:t>
      </w:r>
    </w:p>
    <w:p w:rsidR="00985E49" w:rsidRDefault="00985E49">
      <w:pPr>
        <w:numPr>
          <w:ilvl w:val="0"/>
          <w:numId w:val="368"/>
        </w:numPr>
        <w:spacing w:before="100" w:beforeAutospacing="1" w:after="100" w:afterAutospacing="1"/>
      </w:pPr>
      <w:r>
        <w:rPr>
          <w:rStyle w:val="a4"/>
        </w:rPr>
        <w:t>Вывоз товаров, помещенных под таможенный режим свободной таможенной зоны, и товаров, образовавшихся при совершении операций переработки товаров, помещенных под таможенный режим свободной таможенной зоны, за пределы свободной экономической зоны допускается при условии помещения таких товаров под таможенный режим или под таможенную процедуру в соответствии с частями 3 и 4 статьи 266 настоящего Кодекса, если иное не установлено законодательством Республики Таджикистан. (ЗРТ от 03.07.2012г., №845)</w:t>
      </w:r>
    </w:p>
    <w:p w:rsidR="00985E49" w:rsidRPr="00A711CE" w:rsidRDefault="00985E49">
      <w:pPr>
        <w:pStyle w:val="a3"/>
      </w:pPr>
      <w:r>
        <w:rPr>
          <w:rStyle w:val="a4"/>
        </w:rPr>
        <w:t> </w:t>
      </w:r>
    </w:p>
    <w:p w:rsidR="00985E49" w:rsidRDefault="00985E49">
      <w:pPr>
        <w:pStyle w:val="3"/>
      </w:pPr>
      <w:bookmarkStart w:id="303" w:name="_Toc486837698"/>
      <w:bookmarkEnd w:id="303"/>
      <w:r>
        <w:t>Статья 268. Меры по обеспечению соблюдения таможенного законодательства Республики Таджикистан в свободных таможенных зонах</w:t>
      </w:r>
    </w:p>
    <w:p w:rsidR="00985E49" w:rsidRDefault="00985E49">
      <w:pPr>
        <w:numPr>
          <w:ilvl w:val="0"/>
          <w:numId w:val="369"/>
        </w:numPr>
        <w:spacing w:before="100" w:beforeAutospacing="1" w:after="100" w:afterAutospacing="1"/>
      </w:pPr>
      <w:r>
        <w:rPr>
          <w:rStyle w:val="a4"/>
        </w:rPr>
        <w:t>Территория, предназначенная для создания свободной экономической зоны, должна быть обустроена и оборудована таким образом, чтобы обеспечить соблюдение нормативных правовых актов Республики Таджикистан в области таможенного дела, в том числе обеспечить возможность проведения в отношении товаров, помещенных под таможенный режим свободной таможенной зоны, таможенного контроля. Уполномоченный орган по вопросам таможенного дела устанавливает обязательные требования к обустройству и оборудованию территории, предназначенной для создания свободной экономической зоны. (ЗРТ от 03.07.2012г., №845)</w:t>
      </w:r>
    </w:p>
    <w:p w:rsidR="00985E49" w:rsidRDefault="00985E49">
      <w:pPr>
        <w:numPr>
          <w:ilvl w:val="0"/>
          <w:numId w:val="369"/>
        </w:numPr>
        <w:spacing w:before="100" w:beforeAutospacing="1" w:after="100" w:afterAutospacing="1"/>
      </w:pPr>
      <w:r>
        <w:t>Руководитель администрации свободной экономической зоны обязан:</w:t>
      </w:r>
    </w:p>
    <w:p w:rsidR="00985E49" w:rsidRDefault="00985E49">
      <w:pPr>
        <w:numPr>
          <w:ilvl w:val="0"/>
          <w:numId w:val="370"/>
        </w:numPr>
        <w:spacing w:before="100" w:beforeAutospacing="1" w:after="100" w:afterAutospacing="1"/>
      </w:pPr>
      <w:r>
        <w:t>исключить возможность перемещения товаров и транспортных средств через территориальные границы свободной таможенной зоны помимо таможенного контроля;</w:t>
      </w:r>
    </w:p>
    <w:p w:rsidR="00985E49" w:rsidRDefault="00985E49">
      <w:pPr>
        <w:numPr>
          <w:ilvl w:val="0"/>
          <w:numId w:val="370"/>
        </w:numPr>
        <w:spacing w:before="100" w:beforeAutospacing="1" w:after="100" w:afterAutospacing="1"/>
      </w:pPr>
      <w:r>
        <w:t>создать таможенным органам необходимые условия для осуществления ими таможенного контроля за ввозимыми и вывозимыми товарами и транспортными средствами через территориальные границы свободной таможенной зоны;</w:t>
      </w:r>
    </w:p>
    <w:p w:rsidR="00985E49" w:rsidRDefault="00985E49">
      <w:pPr>
        <w:numPr>
          <w:ilvl w:val="0"/>
          <w:numId w:val="370"/>
        </w:numPr>
        <w:spacing w:before="100" w:beforeAutospacing="1" w:after="100" w:afterAutospacing="1"/>
      </w:pPr>
      <w:r>
        <w:t>выполнять требования таможенных органов по соблюдению законодательства Республики Таджикистан в области таможенного дела.</w:t>
      </w:r>
    </w:p>
    <w:p w:rsidR="00985E49" w:rsidRPr="00A711CE" w:rsidRDefault="00985E49">
      <w:pPr>
        <w:pStyle w:val="a3"/>
      </w:pPr>
      <w:r>
        <w:rPr>
          <w:rStyle w:val="a4"/>
        </w:rPr>
        <w:t> </w:t>
      </w:r>
    </w:p>
    <w:p w:rsidR="00985E49" w:rsidRDefault="00985E49">
      <w:pPr>
        <w:pStyle w:val="3"/>
      </w:pPr>
      <w:bookmarkStart w:id="304" w:name="_Toc486837699"/>
      <w:bookmarkEnd w:id="304"/>
      <w:r>
        <w:t>Статья 269. Учет товаров, находящихся в свободных таможенных зонах</w:t>
      </w:r>
    </w:p>
    <w:p w:rsidR="00985E49" w:rsidRDefault="00985E49">
      <w:pPr>
        <w:numPr>
          <w:ilvl w:val="0"/>
          <w:numId w:val="371"/>
        </w:numPr>
        <w:spacing w:before="100" w:beforeAutospacing="1" w:after="100" w:afterAutospacing="1"/>
      </w:pPr>
      <w:r>
        <w:rPr>
          <w:rStyle w:val="a4"/>
        </w:rPr>
        <w:t>Лица, осуществляющие деятельность в свободных экономических зонах, ведут учет товаров, помещенных под таможенный режим свободной таможенной зоны, и операций с ними и представляю! таможенным органам отчетность о них в порядке, определяемом уполномоченным органом по вопросам таможенного дела. (ЗРТ от 03.07.2012г., №845)</w:t>
      </w:r>
    </w:p>
    <w:p w:rsidR="00985E49" w:rsidRDefault="00985E49">
      <w:pPr>
        <w:numPr>
          <w:ilvl w:val="0"/>
          <w:numId w:val="371"/>
        </w:numPr>
        <w:spacing w:before="100" w:beforeAutospacing="1" w:after="100" w:afterAutospacing="1"/>
      </w:pPr>
      <w:r>
        <w:t xml:space="preserve">Любые изменения, происходящие с </w:t>
      </w:r>
      <w:r>
        <w:rPr>
          <w:rStyle w:val="a4"/>
        </w:rPr>
        <w:t>товарами, помещенными под таможенный режим свободной таможенной зоны</w:t>
      </w:r>
      <w:r>
        <w:t xml:space="preserve">, должны отражаться в учетных документах. </w:t>
      </w:r>
      <w:r>
        <w:rPr>
          <w:rStyle w:val="a4"/>
        </w:rPr>
        <w:t>(ЗРТ от 03.07.2012г., №845)</w:t>
      </w:r>
    </w:p>
    <w:p w:rsidR="00985E49" w:rsidRPr="00A711CE" w:rsidRDefault="00985E49">
      <w:pPr>
        <w:pStyle w:val="a3"/>
      </w:pPr>
      <w:r>
        <w:t> </w:t>
      </w:r>
    </w:p>
    <w:p w:rsidR="00985E49" w:rsidRDefault="00985E49">
      <w:pPr>
        <w:pStyle w:val="3"/>
      </w:pPr>
      <w:bookmarkStart w:id="305" w:name="_Toc486837700"/>
      <w:bookmarkEnd w:id="305"/>
      <w:r>
        <w:t>Статья 270. Взимание таможенных пошлин, налогов и применение мер, связанных с запретами и ограничениями экономического характера</w:t>
      </w:r>
    </w:p>
    <w:p w:rsidR="00985E49" w:rsidRDefault="00985E49">
      <w:pPr>
        <w:numPr>
          <w:ilvl w:val="0"/>
          <w:numId w:val="372"/>
        </w:numPr>
        <w:spacing w:before="100" w:beforeAutospacing="1" w:after="100" w:afterAutospacing="1"/>
      </w:pPr>
      <w:r>
        <w:t xml:space="preserve">При помещении товаров под таможенный режим свободной таможенной зоны осуществляется полное или частичное освобождение от уплаты таможенных пошлин, налогов, а также не применяются меры, связанные с запретами и ограничениями экономического характера, установленные в соответствии с нормативными правовыми актами Республики Таджикистан. При вывозе указанных товаров с территории свободных </w:t>
      </w:r>
      <w:r>
        <w:rPr>
          <w:rStyle w:val="a4"/>
        </w:rPr>
        <w:t>экономических зон на остальную часть таможенной территории</w:t>
      </w:r>
      <w:r>
        <w:t xml:space="preserve"> Республики Таджикистан таможенные пошлины, налоги взимаются и меры, связанные с запретами и ограничениями экономического характера, установленные в соответствии с нормативными правовыми актами Республики Таджикистан, применяются в соответствии с условиями заявленного таможенного режима. </w:t>
      </w:r>
      <w:r>
        <w:rPr>
          <w:rStyle w:val="a4"/>
        </w:rPr>
        <w:t>(ЗРТ от 03.07.2012г., №845)</w:t>
      </w:r>
    </w:p>
    <w:p w:rsidR="00985E49" w:rsidRDefault="00985E49">
      <w:pPr>
        <w:numPr>
          <w:ilvl w:val="0"/>
          <w:numId w:val="372"/>
        </w:numPr>
        <w:spacing w:before="100" w:beforeAutospacing="1" w:after="100" w:afterAutospacing="1"/>
      </w:pPr>
      <w:r>
        <w:t>Происхождение товаров с территории свободной экономической зоны подтверждается сертификатом о происхождении товара. При отсутствии указанного сертификата товар рассматривается:</w:t>
      </w:r>
    </w:p>
    <w:p w:rsidR="00985E49" w:rsidRPr="00A711CE" w:rsidRDefault="00985E49">
      <w:pPr>
        <w:pStyle w:val="a3"/>
      </w:pPr>
      <w:r>
        <w:t>1) в целях взимания вывозных таможенных пошлин и применения мер, связанных с запретами и ограничениями, установленных в соответствии с нормативными правовыми актами Республики Таджикистан, как отечественный - при вывозе за пределы Республики Таджикистан;</w:t>
      </w:r>
    </w:p>
    <w:p w:rsidR="00985E49" w:rsidRDefault="00985E49">
      <w:pPr>
        <w:pStyle w:val="a3"/>
      </w:pPr>
      <w:r>
        <w:t>2) в целях взимания ввозных таможенных пошлин и налогов, а также применения мер, связанных с запретами и ограничениями, установленных в соответствии с нормативными правовыми актами Республики Таджикистан, как иностранный - при ввозе на остальную часть таможенной территории Республики Таджикистан.</w:t>
      </w:r>
    </w:p>
    <w:p w:rsidR="00985E49" w:rsidRDefault="00985E49">
      <w:pPr>
        <w:pStyle w:val="a3"/>
      </w:pPr>
      <w:r>
        <w:t> </w:t>
      </w:r>
    </w:p>
    <w:p w:rsidR="00985E49" w:rsidRDefault="00985E49">
      <w:pPr>
        <w:pStyle w:val="3"/>
      </w:pPr>
      <w:bookmarkStart w:id="306" w:name="_Toc486837701"/>
      <w:bookmarkEnd w:id="306"/>
      <w:r>
        <w:t>Статья 271. Особенности таможенного оформления товаров в таможенном режиме свободной таможенной зоны</w:t>
      </w:r>
    </w:p>
    <w:p w:rsidR="00985E49" w:rsidRDefault="00985E49">
      <w:pPr>
        <w:numPr>
          <w:ilvl w:val="0"/>
          <w:numId w:val="373"/>
        </w:numPr>
        <w:spacing w:before="100" w:beforeAutospacing="1" w:after="100" w:afterAutospacing="1"/>
      </w:pPr>
      <w:r>
        <w:rPr>
          <w:rStyle w:val="a4"/>
        </w:rPr>
        <w:t>Товары, ввозимые на территорию свободной экономической зоны и помещаемые под таможенный режим свободной таможенной зоны, а также товары, в отношении которых изменяется таможенный режим свободной таможенной зоны, подлежат таможенному оформлению в порядке, определяемом уполномоченным органом по вопросам таможенного дела. (ЗРТ от 03.07.2012г., №845)</w:t>
      </w:r>
    </w:p>
    <w:p w:rsidR="00985E49" w:rsidRDefault="00985E49">
      <w:pPr>
        <w:numPr>
          <w:ilvl w:val="0"/>
          <w:numId w:val="373"/>
        </w:numPr>
        <w:spacing w:before="100" w:beforeAutospacing="1" w:after="100" w:afterAutospacing="1"/>
      </w:pPr>
      <w:r>
        <w:t>В случае изменения таможенного режима свободной таможенной зоны на иной таможенный режим таможенное оформление товаров, применение мер, связанных с запретами и ограничениями экономического характера, установленных в соответствии с нормативными правовыми актами Республики Таджикистан, уплата таможенных пошлин и налогов производятся в соответствии с условиями и требованиями выбранного таможенного режима. При этом таможенная стоимость товаров определяется в отношении используемых (эксплуатируемых) товаров с учетом установленных налоговым законодательством Республики Таджикистан норм амортизации за время использования (эксплуатации) в соответствии с таможенным режимом свободной таможенной зоны.</w:t>
      </w:r>
    </w:p>
    <w:p w:rsidR="00985E49" w:rsidRPr="00A711CE" w:rsidRDefault="00985E49">
      <w:pPr>
        <w:pStyle w:val="a3"/>
      </w:pPr>
      <w:r>
        <w:t> </w:t>
      </w:r>
    </w:p>
    <w:p w:rsidR="00985E49" w:rsidRDefault="00985E49">
      <w:pPr>
        <w:pStyle w:val="3"/>
      </w:pPr>
      <w:bookmarkStart w:id="307" w:name="_Toc486837702"/>
      <w:bookmarkEnd w:id="307"/>
      <w:r>
        <w:t>Статья 272. Завершение таможенного режима свободной таможенной зоны</w:t>
      </w:r>
    </w:p>
    <w:p w:rsidR="00985E49" w:rsidRPr="00A711CE" w:rsidRDefault="00985E49">
      <w:pPr>
        <w:pStyle w:val="a3"/>
      </w:pPr>
      <w:r>
        <w:rPr>
          <w:rStyle w:val="a4"/>
        </w:rPr>
        <w:t>Таможенный режим свободной таможенной зоны завершается при помещении товаров, помещенных под таможенный режим свободно!! таможенной зоны, и (или) товаров, образовавшихся при совершении операций переработки товаров, помещенных под таможенный режим свободной таможенной зоны, под таможенный режим или под таможенную процедуру в соответствии с частями 3 и 4 статьи 266 настоящего Кодекса. (ЗРТ от 03.07.2012г., №845)</w:t>
      </w:r>
    </w:p>
    <w:p w:rsidR="00985E49" w:rsidRDefault="00985E49">
      <w:pPr>
        <w:pStyle w:val="a3"/>
      </w:pPr>
      <w:r>
        <w:rPr>
          <w:rStyle w:val="a4"/>
        </w:rPr>
        <w:t> </w:t>
      </w:r>
    </w:p>
    <w:p w:rsidR="00985E49" w:rsidRDefault="00985E49">
      <w:pPr>
        <w:pStyle w:val="2"/>
      </w:pPr>
      <w:bookmarkStart w:id="308" w:name="_Toc486837703"/>
      <w:bookmarkEnd w:id="308"/>
      <w:r>
        <w:t>ГЛАВА 33. СВОБОДНЫЙ СКЛАД</w:t>
      </w:r>
    </w:p>
    <w:p w:rsidR="00985E49" w:rsidRPr="00A711CE" w:rsidRDefault="00985E49">
      <w:pPr>
        <w:pStyle w:val="a3"/>
      </w:pPr>
      <w:r>
        <w:rPr>
          <w:rStyle w:val="a4"/>
        </w:rPr>
        <w:t> </w:t>
      </w:r>
    </w:p>
    <w:p w:rsidR="00985E49" w:rsidRDefault="00985E49">
      <w:pPr>
        <w:pStyle w:val="3"/>
      </w:pPr>
      <w:r>
        <w:t xml:space="preserve">            </w:t>
      </w:r>
      <w:bookmarkStart w:id="309" w:name="_Toc486837704"/>
      <w:bookmarkEnd w:id="309"/>
      <w:r>
        <w:t>Статья  273. Назначение таможенного режима свободного склада</w:t>
      </w:r>
    </w:p>
    <w:p w:rsidR="00985E49" w:rsidRDefault="00985E49">
      <w:pPr>
        <w:numPr>
          <w:ilvl w:val="0"/>
          <w:numId w:val="374"/>
        </w:numPr>
        <w:spacing w:before="100" w:beforeAutospacing="1" w:after="100" w:afterAutospacing="1"/>
      </w:pPr>
      <w:r>
        <w:t>Свободный склад - таможенный режим, при котором товары размещаются и используются в соответствующих помещениях (местах), признанных в качестве свободного склада, без взимания таможенных пошлин, налогов и применения мер, связанных с запретами и ограничениями экономического характера, установленных в соответствии с нормативными правовыми актами Республики Таджикистан.</w:t>
      </w:r>
    </w:p>
    <w:p w:rsidR="00985E49" w:rsidRDefault="00985E49">
      <w:pPr>
        <w:numPr>
          <w:ilvl w:val="0"/>
          <w:numId w:val="374"/>
        </w:numPr>
        <w:spacing w:before="100" w:beforeAutospacing="1" w:after="100" w:afterAutospacing="1"/>
      </w:pPr>
      <w:r>
        <w:t>Свободный склад создается решением Правительства Республики Таджикистан по представлению уполномоченного органа по вопросам таможенного дела и уполномоченного государственного органа, по внешнеторговой деятельности (далее в настоящей главе - представление).</w:t>
      </w:r>
    </w:p>
    <w:p w:rsidR="00985E49" w:rsidRPr="00A711CE" w:rsidRDefault="00985E49">
      <w:pPr>
        <w:pStyle w:val="a3"/>
      </w:pPr>
      <w:r>
        <w:t> </w:t>
      </w:r>
    </w:p>
    <w:p w:rsidR="00985E49" w:rsidRDefault="00985E49">
      <w:pPr>
        <w:pStyle w:val="3"/>
      </w:pPr>
      <w:bookmarkStart w:id="310" w:name="_Toc486837705"/>
      <w:bookmarkEnd w:id="310"/>
      <w:r>
        <w:t>Статья 274. Товары, допускаемые к помещению на свободный склад</w:t>
      </w:r>
    </w:p>
    <w:p w:rsidR="00985E49" w:rsidRPr="00A711CE" w:rsidRDefault="00985E49">
      <w:pPr>
        <w:pStyle w:val="a3"/>
      </w:pPr>
      <w:r>
        <w:t>Под таможенный режим свободного склада допускается помещение товаров, предназначенных для переработки, а также товаров, с помощью которых осуществляются операции по переработке товаров, за исключением запрещенных товаров, предусмотренных нормативными правовыми актами Республики Таджикистан.</w:t>
      </w:r>
    </w:p>
    <w:p w:rsidR="00985E49" w:rsidRDefault="00985E49">
      <w:pPr>
        <w:pStyle w:val="a3"/>
      </w:pPr>
      <w:r>
        <w:t> </w:t>
      </w:r>
    </w:p>
    <w:p w:rsidR="00985E49" w:rsidRDefault="00985E49">
      <w:pPr>
        <w:pStyle w:val="3"/>
      </w:pPr>
      <w:bookmarkStart w:id="311" w:name="_Toc486837706"/>
      <w:bookmarkEnd w:id="311"/>
      <w:r>
        <w:t>Статья  275. Операции, производимые с товарами на свободных складах</w:t>
      </w:r>
    </w:p>
    <w:p w:rsidR="00985E49" w:rsidRDefault="00985E49">
      <w:pPr>
        <w:numPr>
          <w:ilvl w:val="0"/>
          <w:numId w:val="375"/>
        </w:numPr>
        <w:spacing w:before="100" w:beforeAutospacing="1" w:after="100" w:afterAutospacing="1"/>
      </w:pPr>
      <w:r>
        <w:t>На свободных складах допускается совершение следующих операций:</w:t>
      </w:r>
    </w:p>
    <w:p w:rsidR="00985E49" w:rsidRPr="00A711CE" w:rsidRDefault="00985E49">
      <w:pPr>
        <w:pStyle w:val="a3"/>
      </w:pPr>
      <w:r>
        <w:t>1) по обеспечению сохранности этих товаров - чистка, проветривание, сушка (в том числе с созданием притока тепла), создание оптимального температурного режима хранения (охлаждение, замораживание, подогрев), помещение в защитную упаковку, нанесение защитной смазки и консервантов, нанесение антикоррозийного покрытия, введение предохранительных присадок;</w:t>
      </w:r>
    </w:p>
    <w:p w:rsidR="00985E49" w:rsidRDefault="00985E49">
      <w:pPr>
        <w:pStyle w:val="a3"/>
      </w:pPr>
      <w:r>
        <w:t>2) по подготовке товаров к продаже и транспортировке - дробление партий, формирование отправок, сортировка, упаковка, переупаковка, маркировка, погрузка, разгрузка, перегрузка, простые операции, связанные с доукомплектованием или приведением в рабочее состояние, перемещение товаров в пределах склада с целью рационального размещения, размещение товаров на демонстрационных стендах, тестирование;</w:t>
      </w:r>
    </w:p>
    <w:p w:rsidR="00985E49" w:rsidRDefault="00985E49">
      <w:pPr>
        <w:pStyle w:val="a3"/>
      </w:pPr>
      <w:r>
        <w:t>3)  по переработке - изготовление (обработка) другого товара, включая монтаж, сборку и подгонку, при котором сохраняются основные характеристики ввезенных товаров, собственно переработка товара, при которой иностранные товары теряют индивидуальный характер с сохранением в продуктах переработки характеристик, позволяющих идентифицировать ввезенные товары в продуктах переработки, когда идентификация является обязательным условием переработки, ремонт товаров, включая их восстановление, использование некоторых товаров, предназначенных для облегчения производства продуктов переработки, с их полным или частичным потреблением в процессе переработки;</w:t>
      </w:r>
    </w:p>
    <w:p w:rsidR="00985E49" w:rsidRDefault="00985E49">
      <w:pPr>
        <w:pStyle w:val="a3"/>
      </w:pPr>
      <w:r>
        <w:t>4) по использованию товаров в качестве технологического оборудования и запасных частей к нему, погрузочно-разгрузочной техники, иных технических средств, эксплуатируемых на свободном складе.</w:t>
      </w:r>
    </w:p>
    <w:p w:rsidR="00985E49" w:rsidRDefault="00985E49">
      <w:pPr>
        <w:numPr>
          <w:ilvl w:val="0"/>
          <w:numId w:val="376"/>
        </w:numPr>
        <w:spacing w:before="100" w:beforeAutospacing="1" w:after="100" w:afterAutospacing="1"/>
      </w:pPr>
      <w:r>
        <w:t>Операции с товарами, помещенными на свободный склад, указанные в пунктах 1 и 2 части 1 настоящей статьи, производятся с уведомления таможенного органа и не должны изменять код товаров по Товарной номенклатуре внешнеэкономической деятельности.</w:t>
      </w:r>
    </w:p>
    <w:p w:rsidR="00985E49" w:rsidRPr="00A711CE" w:rsidRDefault="00985E49">
      <w:pPr>
        <w:pStyle w:val="a3"/>
      </w:pPr>
      <w:r>
        <w:t>С товарами, находящимися на временном хранении на свободном складе, могут производиться операции, указанные в пункте 1 части 1 настоящей статьи.</w:t>
      </w:r>
    </w:p>
    <w:p w:rsidR="00985E49" w:rsidRDefault="00985E49">
      <w:pPr>
        <w:pStyle w:val="a3"/>
      </w:pPr>
      <w:r>
        <w:t>При осуществлении на свободном складе операций по переработке иностранных товаров допускается использование отечественных товаров в качестве добавок, дополнительных компонентов для целей производства продуктов переработки.</w:t>
      </w:r>
    </w:p>
    <w:p w:rsidR="00985E49" w:rsidRDefault="00985E49">
      <w:pPr>
        <w:numPr>
          <w:ilvl w:val="0"/>
          <w:numId w:val="377"/>
        </w:numPr>
        <w:spacing w:before="100" w:beforeAutospacing="1" w:after="100" w:afterAutospacing="1"/>
      </w:pPr>
      <w:r>
        <w:t>В целях обеспечения соблюдения законодательства Республики Таджикистан и осуществления таможенного контроля Правительство Республики Таджикистан вправе устанавливать отдельные запреты и ограничения на проведение операций с товарами на свободных складах.</w:t>
      </w:r>
    </w:p>
    <w:p w:rsidR="00985E49" w:rsidRPr="00A711CE" w:rsidRDefault="00985E49">
      <w:pPr>
        <w:pStyle w:val="a3"/>
      </w:pPr>
      <w:r>
        <w:t> </w:t>
      </w:r>
    </w:p>
    <w:p w:rsidR="00985E49" w:rsidRDefault="00985E49">
      <w:pPr>
        <w:pStyle w:val="3"/>
      </w:pPr>
      <w:r>
        <w:t xml:space="preserve">            </w:t>
      </w:r>
      <w:bookmarkStart w:id="312" w:name="_Toc486837707"/>
      <w:bookmarkEnd w:id="312"/>
      <w:r>
        <w:t>Статья 276. Сроки нахождения товаров на свободных складах</w:t>
      </w:r>
    </w:p>
    <w:p w:rsidR="00985E49" w:rsidRPr="00A711CE" w:rsidRDefault="00985E49">
      <w:pPr>
        <w:pStyle w:val="a3"/>
      </w:pPr>
      <w:r>
        <w:t>Товары могут находиться на свободных складах без ограничения сроков при условии функционирования свободного склада.</w:t>
      </w:r>
    </w:p>
    <w:p w:rsidR="00985E49" w:rsidRDefault="00985E49">
      <w:pPr>
        <w:pStyle w:val="a3"/>
      </w:pPr>
      <w:r>
        <w:t> </w:t>
      </w:r>
    </w:p>
    <w:p w:rsidR="00985E49" w:rsidRDefault="00985E49">
      <w:pPr>
        <w:pStyle w:val="3"/>
      </w:pPr>
      <w:bookmarkStart w:id="313" w:name="_Toc486837708"/>
      <w:bookmarkEnd w:id="313"/>
      <w:r>
        <w:t>Статья  277. Таможенный контроль и таможенное оформление товаров, помещаемых под таможенный режим свободного склада</w:t>
      </w:r>
    </w:p>
    <w:p w:rsidR="00985E49" w:rsidRPr="00A711CE" w:rsidRDefault="00985E49">
      <w:pPr>
        <w:pStyle w:val="a3"/>
      </w:pPr>
      <w:r>
        <w:t>Таможенный контроль и таможенное оформление товаров, помещаемых под таможенный режим на свободные склады, а также вывозимых из свободных складов, осуществляются в порядке, определяемом уполномоченным органом по вопросам таможенного дела.</w:t>
      </w:r>
    </w:p>
    <w:p w:rsidR="00985E49" w:rsidRDefault="00985E49">
      <w:pPr>
        <w:pStyle w:val="a3"/>
      </w:pPr>
      <w:r>
        <w:t> </w:t>
      </w:r>
    </w:p>
    <w:p w:rsidR="00985E49" w:rsidRDefault="00985E49">
      <w:pPr>
        <w:pStyle w:val="3"/>
      </w:pPr>
      <w:bookmarkStart w:id="314" w:name="_Toc486837709"/>
      <w:bookmarkEnd w:id="314"/>
      <w:r>
        <w:t>Статья 278. Учет товаров, находящихся на свободных складах</w:t>
      </w:r>
    </w:p>
    <w:p w:rsidR="00985E49" w:rsidRDefault="00985E49">
      <w:pPr>
        <w:numPr>
          <w:ilvl w:val="0"/>
          <w:numId w:val="378"/>
        </w:numPr>
        <w:spacing w:before="100" w:beforeAutospacing="1" w:after="100" w:afterAutospacing="1"/>
      </w:pPr>
      <w:r>
        <w:t>Владельцы свободных складов ведут учет товаров, помещаемых на свободные склады, а также операций, производимых с такими товарами, и представляют таможенным органам отчетность о них в порядке, определяемом уполномоченным органом по вопросам таможенного дела.</w:t>
      </w:r>
    </w:p>
    <w:p w:rsidR="00985E49" w:rsidRDefault="00985E49">
      <w:pPr>
        <w:numPr>
          <w:ilvl w:val="0"/>
          <w:numId w:val="378"/>
        </w:numPr>
        <w:spacing w:before="100" w:beforeAutospacing="1" w:after="100" w:afterAutospacing="1"/>
      </w:pPr>
      <w:r>
        <w:t>Для учета товаров, находящихся на свободном складе, и операций с ними могут использоваться документы, применяемые для ведения бухгалтерского учета и отчетности, в соответствии с законодательством Республики Таджикистан, при условии, что в таких документах отражаются наименование и идентификационные признаки товаров, их количество, сведения о перемещении товаров в пределах свободного склада, любые изменения, происходящие с ними на свободном складе.</w:t>
      </w:r>
    </w:p>
    <w:p w:rsidR="00985E49" w:rsidRPr="00A711CE" w:rsidRDefault="00985E49">
      <w:pPr>
        <w:pStyle w:val="a3"/>
      </w:pPr>
      <w:r>
        <w:t> </w:t>
      </w:r>
    </w:p>
    <w:p w:rsidR="00985E49" w:rsidRDefault="00985E49">
      <w:pPr>
        <w:pStyle w:val="3"/>
      </w:pPr>
      <w:bookmarkStart w:id="315" w:name="_Toc486837710"/>
      <w:bookmarkEnd w:id="315"/>
      <w:r>
        <w:t>Статья 279. Обязанности владельца свободного склада</w:t>
      </w:r>
    </w:p>
    <w:p w:rsidR="00985E49" w:rsidRPr="00A711CE" w:rsidRDefault="00985E49">
      <w:pPr>
        <w:pStyle w:val="a3"/>
      </w:pPr>
      <w:r>
        <w:t>Владелец свободного склада обязан:</w:t>
      </w:r>
    </w:p>
    <w:p w:rsidR="00985E49" w:rsidRDefault="00985E49">
      <w:pPr>
        <w:pStyle w:val="a3"/>
      </w:pPr>
      <w:r>
        <w:t>1) обеспечить соответствие свободного склада установленным требованиям на протяжении всего срока функционирования свободного склада;</w:t>
      </w:r>
    </w:p>
    <w:p w:rsidR="00985E49" w:rsidRDefault="00985E49">
      <w:pPr>
        <w:pStyle w:val="a3"/>
      </w:pPr>
      <w:r>
        <w:t>2) обеспечить сохранность товаров и соответствие производимых с ними операций требованиям таможенного законодательства Республики Таджикистан;</w:t>
      </w:r>
    </w:p>
    <w:p w:rsidR="00985E49" w:rsidRDefault="00985E49">
      <w:pPr>
        <w:pStyle w:val="a3"/>
      </w:pPr>
      <w:r>
        <w:t>3) содействовать осуществлению таможенного контроля;</w:t>
      </w:r>
    </w:p>
    <w:p w:rsidR="00985E49" w:rsidRDefault="00985E49">
      <w:pPr>
        <w:pStyle w:val="a3"/>
      </w:pPr>
      <w:r>
        <w:t>4) исключить возможность изъятия товаров находящихся на складе, помимо таможенного контроля;</w:t>
      </w:r>
    </w:p>
    <w:p w:rsidR="00985E49" w:rsidRDefault="00985E49">
      <w:pPr>
        <w:pStyle w:val="a3"/>
      </w:pPr>
      <w:r>
        <w:t>5) соблюдать условия на учреждение и деятельность свободного склада, а также выполнять требования таможенных органов, включая обеспечение доступа к товарам;</w:t>
      </w:r>
    </w:p>
    <w:p w:rsidR="00985E49" w:rsidRDefault="00985E49">
      <w:pPr>
        <w:pStyle w:val="a3"/>
      </w:pPr>
      <w:r>
        <w:t>6) предоставлять таможенным органам в порядке, установленном нормативными правовыми актами Республики Таджикистан, помещения, оборудование и средства связи на свободном складе для осуществления таможенного контроля и таможенного оформления;</w:t>
      </w:r>
    </w:p>
    <w:p w:rsidR="00985E49" w:rsidRDefault="00985E49">
      <w:pPr>
        <w:pStyle w:val="a3"/>
      </w:pPr>
      <w:r>
        <w:t>7) вести учет и представлять таможенным органам отчетность о товарах, помещенных на свободный склад, и произведенных с ними операциях в порядке, установленном статьей 278 настоящего Кодекса.</w:t>
      </w:r>
    </w:p>
    <w:p w:rsidR="00985E49" w:rsidRDefault="00985E49">
      <w:pPr>
        <w:pStyle w:val="a3"/>
      </w:pPr>
      <w:r>
        <w:t> </w:t>
      </w:r>
    </w:p>
    <w:p w:rsidR="00985E49" w:rsidRDefault="00985E49">
      <w:pPr>
        <w:pStyle w:val="3"/>
      </w:pPr>
      <w:bookmarkStart w:id="316" w:name="_Toc486837711"/>
      <w:bookmarkEnd w:id="316"/>
      <w:r>
        <w:t>Статья 280. Взимание таможенных пошлин, налогов и применение мер, связанных с запретами и ограничениями, установленными в соответствии с нормативными правовыми актами Республики Таджикистан</w:t>
      </w:r>
    </w:p>
    <w:p w:rsidR="00985E49" w:rsidRDefault="00985E49">
      <w:pPr>
        <w:numPr>
          <w:ilvl w:val="0"/>
          <w:numId w:val="379"/>
        </w:numPr>
        <w:spacing w:before="100" w:beforeAutospacing="1" w:after="100" w:afterAutospacing="1"/>
      </w:pPr>
      <w:r>
        <w:t>При помещении отечественных и иностранных товаров на свободные склады таможенные пошлины и налоги не взимаются, и меры, связанные с запретами и ограничениями, установленные в соответствии с нормативными правовыми актами Республики Таджикистан не применяются, за исключением требований по безопасности товаров. При ввозе товаров со свободных складов на остальную часть таможенной территории Республики Таджикистан таможенные пошлины и налоги взимаются и меры, связанные с запретами и ограничениями экономического характера, установленные нормативными правовыми актами Республики Таджикистан применяются в соответствии с условиями заявленного таможенного режима, за исключением ввоза отечественных товаров.</w:t>
      </w:r>
    </w:p>
    <w:p w:rsidR="00985E49" w:rsidRDefault="00985E49">
      <w:pPr>
        <w:numPr>
          <w:ilvl w:val="0"/>
          <w:numId w:val="379"/>
        </w:numPr>
        <w:spacing w:before="100" w:beforeAutospacing="1" w:after="100" w:afterAutospacing="1"/>
      </w:pPr>
      <w:r>
        <w:t>При вывозе товаров со свободных складов за пределы таможенной территории Республики Таджикистан таможенные пошлины и меры, связанные с запретами и ограничениями, установленные нормативными правовыми актами Республики Таджикистан не применяются к товарам:</w:t>
      </w:r>
    </w:p>
    <w:p w:rsidR="00985E49" w:rsidRPr="00A711CE" w:rsidRDefault="00985E49">
      <w:pPr>
        <w:pStyle w:val="a3"/>
      </w:pPr>
      <w:r>
        <w:t>1) иностранным;</w:t>
      </w:r>
    </w:p>
    <w:p w:rsidR="00985E49" w:rsidRDefault="00985E49">
      <w:pPr>
        <w:pStyle w:val="a3"/>
      </w:pPr>
      <w:r>
        <w:t>2) произведенным на свободных складах;</w:t>
      </w:r>
    </w:p>
    <w:p w:rsidR="00985E49" w:rsidRDefault="00985E49">
      <w:pPr>
        <w:pStyle w:val="a3"/>
      </w:pPr>
      <w:r>
        <w:t>3) подвергшимся переработке на свободных складах.</w:t>
      </w:r>
    </w:p>
    <w:p w:rsidR="00985E49" w:rsidRDefault="00985E49">
      <w:pPr>
        <w:numPr>
          <w:ilvl w:val="0"/>
          <w:numId w:val="380"/>
        </w:numPr>
        <w:spacing w:before="100" w:beforeAutospacing="1" w:after="100" w:afterAutospacing="1"/>
      </w:pPr>
      <w:r>
        <w:t>Происхождение товаров со свободных складов подтверждается сертификатом о происхождении товара. При отсутствии указанного сертификата товар рассматривается:</w:t>
      </w:r>
    </w:p>
    <w:p w:rsidR="00985E49" w:rsidRPr="00A711CE" w:rsidRDefault="00985E49">
      <w:pPr>
        <w:pStyle w:val="a3"/>
      </w:pPr>
      <w:r>
        <w:t>1) в целях взимания вывозных таможенных пошлин и применения мер, связанных с запретами и ограничениями, установленными нормативными правовыми актами Республики Таджикистан, как отечественный - при вывозе за пределы таможенной территории Республики Таджикистан;</w:t>
      </w:r>
    </w:p>
    <w:p w:rsidR="00985E49" w:rsidRDefault="00985E49">
      <w:pPr>
        <w:pStyle w:val="a3"/>
      </w:pPr>
      <w:r>
        <w:t>2) в целях взимания ввозных таможенных пошлин и налогов, а также применения мер, связанных с запретами и ограничениями, установленными в соответствии с нормативными правовыми актами Республики Таджикистан, как иностранный - при ввозе на остальную часть таможенной территории Республики Таджикистан.</w:t>
      </w:r>
    </w:p>
    <w:p w:rsidR="00985E49" w:rsidRDefault="00985E49">
      <w:pPr>
        <w:pStyle w:val="a3"/>
      </w:pPr>
      <w:r>
        <w:t> </w:t>
      </w:r>
    </w:p>
    <w:p w:rsidR="00985E49" w:rsidRDefault="00985E49">
      <w:pPr>
        <w:pStyle w:val="3"/>
      </w:pPr>
      <w:bookmarkStart w:id="317" w:name="_Toc486837712"/>
      <w:bookmarkEnd w:id="317"/>
      <w:r>
        <w:t>Статья 281. Требования, предъявляемые к деятельности свободного склада</w:t>
      </w:r>
    </w:p>
    <w:p w:rsidR="00985E49" w:rsidRDefault="00985E49">
      <w:pPr>
        <w:numPr>
          <w:ilvl w:val="0"/>
          <w:numId w:val="381"/>
        </w:numPr>
        <w:spacing w:before="100" w:beforeAutospacing="1" w:after="100" w:afterAutospacing="1"/>
      </w:pPr>
      <w:r>
        <w:t>Помещение, предназначенное для учреждения и деятельности свободного склада, должно отвечать следующим требованиям:</w:t>
      </w:r>
    </w:p>
    <w:p w:rsidR="00985E49" w:rsidRPr="00A711CE" w:rsidRDefault="00985E49">
      <w:pPr>
        <w:pStyle w:val="a3"/>
      </w:pPr>
      <w:r>
        <w:t> 1) находиться в собственности владельца склада либо быть арендовано им на срок не менее трех лет с момента подачи заявления на выдачу решения;</w:t>
      </w:r>
    </w:p>
    <w:p w:rsidR="00985E49" w:rsidRDefault="00985E49">
      <w:pPr>
        <w:pStyle w:val="a3"/>
      </w:pPr>
      <w:r>
        <w:t>2) быть обозначено и огорожено по периметру;</w:t>
      </w:r>
    </w:p>
    <w:p w:rsidR="00985E49" w:rsidRDefault="00985E49">
      <w:pPr>
        <w:pStyle w:val="a3"/>
      </w:pPr>
      <w:r>
        <w:t>3) на территории свободного склада не должны быть расположены здания (строения) и сооружения, не являющиеся частью склада;</w:t>
      </w:r>
    </w:p>
    <w:p w:rsidR="00985E49" w:rsidRDefault="00985E49">
      <w:pPr>
        <w:pStyle w:val="a3"/>
      </w:pPr>
      <w:r>
        <w:t>4) иметь в наличии места для досмотра товаров;</w:t>
      </w:r>
    </w:p>
    <w:p w:rsidR="00985E49" w:rsidRDefault="00985E49">
      <w:pPr>
        <w:pStyle w:val="a3"/>
      </w:pPr>
      <w:r>
        <w:t> 5) обустроено и оборудовано для совершения операций по переработке товаров.</w:t>
      </w:r>
    </w:p>
    <w:p w:rsidR="00985E49" w:rsidRDefault="00985E49">
      <w:pPr>
        <w:numPr>
          <w:ilvl w:val="0"/>
          <w:numId w:val="382"/>
        </w:numPr>
        <w:spacing w:before="100" w:beforeAutospacing="1" w:after="100" w:afterAutospacing="1"/>
      </w:pPr>
      <w:r>
        <w:t>Свободные склады должны соответствовать установленным требованиям на протяжении всего срока их функционирования.</w:t>
      </w:r>
    </w:p>
    <w:p w:rsidR="00985E49" w:rsidRPr="00A711CE" w:rsidRDefault="00985E49">
      <w:pPr>
        <w:pStyle w:val="a3"/>
      </w:pPr>
      <w:r>
        <w:t> </w:t>
      </w:r>
    </w:p>
    <w:p w:rsidR="00985E49" w:rsidRDefault="00985E49">
      <w:pPr>
        <w:pStyle w:val="3"/>
      </w:pPr>
      <w:r>
        <w:t xml:space="preserve">            </w:t>
      </w:r>
      <w:bookmarkStart w:id="318" w:name="_Toc486837713"/>
      <w:bookmarkEnd w:id="318"/>
      <w:r>
        <w:t>Статья 282. Разрешение на осуществление деятельности в качестве владельца свободного склада</w:t>
      </w:r>
    </w:p>
    <w:p w:rsidR="00985E49" w:rsidRDefault="00985E49">
      <w:pPr>
        <w:numPr>
          <w:ilvl w:val="0"/>
          <w:numId w:val="383"/>
        </w:numPr>
        <w:spacing w:before="100" w:beforeAutospacing="1" w:after="100" w:afterAutospacing="1"/>
      </w:pPr>
      <w:r>
        <w:t>Свободный склад учреждается на основании решения Правительства Республики Таджикистан и разрешения уполномоченного органа по вопросам таможенного дела на осуществление деятельности в качестве владельца свободного склада.</w:t>
      </w:r>
    </w:p>
    <w:p w:rsidR="00985E49" w:rsidRDefault="00985E49">
      <w:pPr>
        <w:numPr>
          <w:ilvl w:val="0"/>
          <w:numId w:val="383"/>
        </w:numPr>
        <w:spacing w:before="100" w:beforeAutospacing="1" w:after="100" w:afterAutospacing="1"/>
      </w:pPr>
      <w:r>
        <w:t>Разрешение на осуществление деятельности в качестве владельца свободного склада выдается юридическому лицу, являющемуся собственником площадей, предназначенных для учреждения свободного склада, или распоряжающемуся ими на правах хозяйственного ведения или оперативного управления при условии обеспечения им уплаты таможенных платежей в соответствии со статьей 384 настоящего Кодекса.</w:t>
      </w:r>
    </w:p>
    <w:p w:rsidR="00985E49" w:rsidRDefault="00985E49">
      <w:pPr>
        <w:numPr>
          <w:ilvl w:val="0"/>
          <w:numId w:val="383"/>
        </w:numPr>
        <w:spacing w:before="100" w:beforeAutospacing="1" w:after="100" w:afterAutospacing="1"/>
      </w:pPr>
      <w:r>
        <w:t>Разрешение на осуществление деятельности в качестве владельца свободного склада выдается отдельно по каждому территориально обособленному помещению, которое используется в качестве свободного склада. Разрешение на осуществление деятельности в качестве владельца свободного склада содержит:</w:t>
      </w:r>
    </w:p>
    <w:p w:rsidR="00985E49" w:rsidRPr="00A711CE" w:rsidRDefault="00985E49">
      <w:pPr>
        <w:pStyle w:val="a3"/>
      </w:pPr>
      <w:r>
        <w:t>1) наименование таможенного органа;</w:t>
      </w:r>
    </w:p>
    <w:p w:rsidR="00985E49" w:rsidRDefault="00985E49">
      <w:pPr>
        <w:pStyle w:val="a3"/>
      </w:pPr>
      <w:r>
        <w:t>2) наименование и организационно-правовая форма;</w:t>
      </w:r>
    </w:p>
    <w:p w:rsidR="00985E49" w:rsidRDefault="00985E49">
      <w:pPr>
        <w:pStyle w:val="a3"/>
      </w:pPr>
      <w:r>
        <w:t>3) наименование вида деятельности;</w:t>
      </w:r>
    </w:p>
    <w:p w:rsidR="00985E49" w:rsidRDefault="00985E49">
      <w:pPr>
        <w:pStyle w:val="a3"/>
      </w:pPr>
      <w:r>
        <w:t>4) сведения о праве владения помещениями, используемыми в качестве свободного склада;</w:t>
      </w:r>
    </w:p>
    <w:p w:rsidR="00985E49" w:rsidRDefault="00985E49">
      <w:pPr>
        <w:pStyle w:val="a3"/>
      </w:pPr>
      <w:r>
        <w:t>5) сведения о размере и форме обеспечения уплаты таможенных платежей, предусмотренных статьей 384  настоящего Кодекса;</w:t>
      </w:r>
    </w:p>
    <w:p w:rsidR="00985E49" w:rsidRDefault="00985E49">
      <w:pPr>
        <w:pStyle w:val="a3"/>
      </w:pPr>
      <w:r>
        <w:t>6) указание местонахождения свободного склада;</w:t>
      </w:r>
    </w:p>
    <w:p w:rsidR="00985E49" w:rsidRDefault="00985E49">
      <w:pPr>
        <w:pStyle w:val="a3"/>
      </w:pPr>
      <w:r>
        <w:t>7) номер и дата решения Правительства Республики Таджикистан;</w:t>
      </w:r>
    </w:p>
    <w:p w:rsidR="00985E49" w:rsidRDefault="00985E49">
      <w:pPr>
        <w:pStyle w:val="a3"/>
      </w:pPr>
      <w:r>
        <w:t>8) идентификационный номер налогоплательщика;</w:t>
      </w:r>
    </w:p>
    <w:p w:rsidR="00985E49" w:rsidRDefault="00985E49">
      <w:pPr>
        <w:pStyle w:val="a3"/>
      </w:pPr>
      <w:r>
        <w:t>9) регистрационный номер и дата разрешения уполномоченного органа по вопросам таможенного дела.</w:t>
      </w:r>
    </w:p>
    <w:p w:rsidR="00985E49" w:rsidRDefault="00985E49">
      <w:pPr>
        <w:numPr>
          <w:ilvl w:val="0"/>
          <w:numId w:val="384"/>
        </w:numPr>
        <w:spacing w:before="100" w:beforeAutospacing="1" w:after="100" w:afterAutospacing="1"/>
      </w:pPr>
      <w:r>
        <w:t>Срок действия разрешения на осуществление деятельности в качестве владельца свободного склада не ограничен.</w:t>
      </w:r>
    </w:p>
    <w:p w:rsidR="00985E49" w:rsidRDefault="00985E49">
      <w:pPr>
        <w:numPr>
          <w:ilvl w:val="0"/>
          <w:numId w:val="384"/>
        </w:numPr>
        <w:spacing w:before="100" w:beforeAutospacing="1" w:after="100" w:afterAutospacing="1"/>
      </w:pPr>
      <w:r>
        <w:t>Разрешение на осуществление деятельности в качестве владельца склада передаче другому лицу не подлежит.</w:t>
      </w:r>
    </w:p>
    <w:p w:rsidR="00985E49" w:rsidRPr="00A711CE" w:rsidRDefault="00985E49">
      <w:pPr>
        <w:pStyle w:val="a3"/>
      </w:pPr>
      <w:r>
        <w:rPr>
          <w:rStyle w:val="a4"/>
        </w:rPr>
        <w:t> </w:t>
      </w:r>
    </w:p>
    <w:p w:rsidR="00985E49" w:rsidRDefault="00985E49">
      <w:pPr>
        <w:pStyle w:val="3"/>
      </w:pPr>
      <w:bookmarkStart w:id="319" w:name="_Toc486837714"/>
      <w:bookmarkEnd w:id="319"/>
      <w:r>
        <w:t>Статья 283. Заявление на осуществление деятельности в качестве владельца свободного склада</w:t>
      </w:r>
    </w:p>
    <w:p w:rsidR="00985E49" w:rsidRDefault="00985E49">
      <w:pPr>
        <w:numPr>
          <w:ilvl w:val="0"/>
          <w:numId w:val="385"/>
        </w:numPr>
        <w:spacing w:before="100" w:beforeAutospacing="1" w:after="100" w:afterAutospacing="1"/>
      </w:pPr>
      <w:r>
        <w:t>Представление для принятия решения на осуществление деятельности в качестве владельца свободного склада производится на основании заявления лица. Заявление на осуществление деятельности в качестве владельца свободного склада должно включать:</w:t>
      </w:r>
    </w:p>
    <w:p w:rsidR="00985E49" w:rsidRPr="00A711CE" w:rsidRDefault="00985E49">
      <w:pPr>
        <w:pStyle w:val="a3"/>
      </w:pPr>
      <w:r>
        <w:t>1) обращение с просьбой о рассмотрении документов для осуществления деятельности в качестве владельца свободного склада;</w:t>
      </w:r>
    </w:p>
    <w:p w:rsidR="00985E49" w:rsidRDefault="00985E49">
      <w:pPr>
        <w:pStyle w:val="a3"/>
      </w:pPr>
      <w:r>
        <w:t>2) сведения о наименовании, об организационно-правовой форме, о местонахождении, об открытых банковских счетах, а также о размере полностью сформированного уставного (складочного) капитала, уставного фонда либо паевых взносов заявителя;</w:t>
      </w:r>
    </w:p>
    <w:p w:rsidR="00985E49" w:rsidRDefault="00985E49">
      <w:pPr>
        <w:pStyle w:val="a3"/>
      </w:pPr>
      <w:r>
        <w:t>3) сведения о помещениях, находящихся во владении заявителя и предназначенных для использования в качестве свободного склада, об их местонахождении, обустройстве, оборудовании и о материально-техническом оснащении;</w:t>
      </w:r>
    </w:p>
    <w:p w:rsidR="00985E49" w:rsidRDefault="00985E49">
      <w:pPr>
        <w:pStyle w:val="a3"/>
      </w:pPr>
      <w:r>
        <w:t>4) сведения об обеспечении уплаты таможенных платежей в соответствии со статьей 384 настоящего Кодекса;</w:t>
      </w:r>
    </w:p>
    <w:p w:rsidR="00985E49" w:rsidRDefault="00985E49">
      <w:pPr>
        <w:pStyle w:val="a3"/>
      </w:pPr>
      <w:r>
        <w:t>5) сведения о договоре (договорах) страхования риска гражданской ответственности заявителя.</w:t>
      </w:r>
    </w:p>
    <w:p w:rsidR="00985E49" w:rsidRDefault="00985E49">
      <w:pPr>
        <w:numPr>
          <w:ilvl w:val="0"/>
          <w:numId w:val="386"/>
        </w:numPr>
        <w:spacing w:before="100" w:beforeAutospacing="1" w:after="100" w:afterAutospacing="1"/>
      </w:pPr>
      <w:r>
        <w:t>К заявлению на осуществление деятельности в качестве владельца свободного склада прилагаются следующие документы</w:t>
      </w:r>
      <w:r>
        <w:rPr>
          <w:rStyle w:val="a7"/>
        </w:rPr>
        <w:t xml:space="preserve">, </w:t>
      </w:r>
      <w:r>
        <w:t>подтверждающие заявленные сведения:</w:t>
      </w:r>
    </w:p>
    <w:p w:rsidR="00985E49" w:rsidRDefault="00985E49">
      <w:pPr>
        <w:numPr>
          <w:ilvl w:val="0"/>
          <w:numId w:val="387"/>
        </w:numPr>
        <w:spacing w:before="100" w:beforeAutospacing="1" w:after="100" w:afterAutospacing="1"/>
      </w:pPr>
      <w:r>
        <w:t>свидетельство о государственной регистрации юридического лица;</w:t>
      </w:r>
    </w:p>
    <w:p w:rsidR="00985E49" w:rsidRDefault="00985E49">
      <w:pPr>
        <w:numPr>
          <w:ilvl w:val="0"/>
          <w:numId w:val="387"/>
        </w:numPr>
        <w:spacing w:before="100" w:beforeAutospacing="1" w:after="100" w:afterAutospacing="1"/>
      </w:pPr>
      <w:r>
        <w:t>документы, подтверждающие право владения помещениями, предназначенными для использования в качестве свободного склада;</w:t>
      </w:r>
    </w:p>
    <w:p w:rsidR="00985E49" w:rsidRDefault="00985E49">
      <w:pPr>
        <w:numPr>
          <w:ilvl w:val="0"/>
          <w:numId w:val="387"/>
        </w:numPr>
        <w:spacing w:before="100" w:beforeAutospacing="1" w:after="100" w:afterAutospacing="1"/>
      </w:pPr>
      <w:r>
        <w:t>планы и чертежи помещений, предназначенных для использования в качестве свободного склада;</w:t>
      </w:r>
    </w:p>
    <w:p w:rsidR="00985E49" w:rsidRDefault="00985E49">
      <w:pPr>
        <w:numPr>
          <w:ilvl w:val="0"/>
          <w:numId w:val="387"/>
        </w:numPr>
        <w:spacing w:before="100" w:beforeAutospacing="1" w:after="100" w:afterAutospacing="1"/>
      </w:pPr>
      <w:r>
        <w:t>документы, подтверждающие обеспечение уплаты таможенных платежей в соответствии со статьей 384 настоящего Кодекса;</w:t>
      </w:r>
    </w:p>
    <w:p w:rsidR="00985E49" w:rsidRDefault="00985E49">
      <w:pPr>
        <w:numPr>
          <w:ilvl w:val="0"/>
          <w:numId w:val="387"/>
        </w:numPr>
        <w:spacing w:before="100" w:beforeAutospacing="1" w:after="100" w:afterAutospacing="1"/>
      </w:pPr>
      <w:r>
        <w:t>подтверждения из банков об открытых в них счетах.</w:t>
      </w:r>
    </w:p>
    <w:p w:rsidR="00985E49" w:rsidRDefault="00985E49">
      <w:pPr>
        <w:numPr>
          <w:ilvl w:val="0"/>
          <w:numId w:val="388"/>
        </w:numPr>
        <w:spacing w:before="100" w:beforeAutospacing="1" w:after="100" w:afterAutospacing="1"/>
      </w:pPr>
      <w:r>
        <w:t>При изменении сведений, указанных в заявлении и документах, владелец свободного склада уведомляет таможенный орган о соответствующих изменениях не позднее тридцати календарных дней с даты внесения изменений.</w:t>
      </w:r>
    </w:p>
    <w:p w:rsidR="00985E49" w:rsidRPr="00A711CE" w:rsidRDefault="00985E49">
      <w:pPr>
        <w:pStyle w:val="a3"/>
      </w:pPr>
      <w:r>
        <w:t> </w:t>
      </w:r>
    </w:p>
    <w:p w:rsidR="00985E49" w:rsidRDefault="00985E49">
      <w:pPr>
        <w:pStyle w:val="3"/>
      </w:pPr>
      <w:bookmarkStart w:id="320" w:name="_Toc486837715"/>
      <w:bookmarkEnd w:id="320"/>
      <w:r>
        <w:t>Статья 284. Приостановление действия разрешения на осуществление деятельности в качестве владельца свободного склада</w:t>
      </w:r>
    </w:p>
    <w:p w:rsidR="00985E49" w:rsidRDefault="00985E49">
      <w:pPr>
        <w:numPr>
          <w:ilvl w:val="0"/>
          <w:numId w:val="389"/>
        </w:numPr>
        <w:spacing w:before="100" w:beforeAutospacing="1" w:after="100" w:afterAutospacing="1"/>
      </w:pPr>
      <w:r>
        <w:t>При несоблюдении владельцем свободного склада требований и обязанностей, установленных настоящим Кодексом, действие разрешения может быть приостановлено по решению уполномоченного органа по вопросам таможенного дела на срок до шести месяцев с указанием причины приостановления.</w:t>
      </w:r>
    </w:p>
    <w:p w:rsidR="00985E49" w:rsidRDefault="00985E49">
      <w:pPr>
        <w:numPr>
          <w:ilvl w:val="0"/>
          <w:numId w:val="389"/>
        </w:numPr>
        <w:spacing w:before="100" w:beforeAutospacing="1" w:after="100" w:afterAutospacing="1"/>
      </w:pPr>
      <w:r>
        <w:t xml:space="preserve">Решение о приостановлении действия разрешения принимается </w:t>
      </w:r>
      <w:r>
        <w:rPr>
          <w:rStyle w:val="a4"/>
        </w:rPr>
        <w:t>распоряжением</w:t>
      </w:r>
      <w:r>
        <w:t xml:space="preserve"> руководителя уполномоченного органа по вопросам таможенного дела с указанием причин приостановления.</w:t>
      </w:r>
    </w:p>
    <w:p w:rsidR="00985E49" w:rsidRDefault="00985E49">
      <w:pPr>
        <w:numPr>
          <w:ilvl w:val="0"/>
          <w:numId w:val="389"/>
        </w:numPr>
        <w:spacing w:before="100" w:beforeAutospacing="1" w:after="100" w:afterAutospacing="1"/>
      </w:pPr>
      <w:r>
        <w:t xml:space="preserve">Действие разрешения приостанавливается со дня издания соответствующего </w:t>
      </w:r>
      <w:r>
        <w:rPr>
          <w:rStyle w:val="a4"/>
        </w:rPr>
        <w:t>распоряжения</w:t>
      </w:r>
      <w:r>
        <w:t>. При приостановлении действия разрешения помещение товаров на свободный склад не допускается. Товары, помещенные на свободный склад до приостановления разрешения, должны быть сохранены владельцем свободного склада в неизмененном состоянии.</w:t>
      </w:r>
    </w:p>
    <w:p w:rsidR="00985E49" w:rsidRDefault="00985E49">
      <w:pPr>
        <w:numPr>
          <w:ilvl w:val="0"/>
          <w:numId w:val="389"/>
        </w:numPr>
        <w:spacing w:before="100" w:beforeAutospacing="1" w:after="100" w:afterAutospacing="1"/>
      </w:pPr>
      <w:r>
        <w:t xml:space="preserve">Действие разрешения возобновляется после устранения причин, по которым ее действие было приостановлено, и издания соответствующего </w:t>
      </w:r>
      <w:r>
        <w:rPr>
          <w:rStyle w:val="a4"/>
        </w:rPr>
        <w:t>распоряжения</w:t>
      </w:r>
      <w:r>
        <w:t xml:space="preserve"> уполномоченным органом по вопросам таможенного дела.</w:t>
      </w:r>
    </w:p>
    <w:p w:rsidR="00985E49" w:rsidRPr="00A711CE" w:rsidRDefault="00985E49">
      <w:pPr>
        <w:pStyle w:val="a3"/>
      </w:pPr>
      <w:r>
        <w:t> </w:t>
      </w:r>
    </w:p>
    <w:p w:rsidR="00985E49" w:rsidRDefault="00985E49">
      <w:pPr>
        <w:pStyle w:val="3"/>
      </w:pPr>
      <w:bookmarkStart w:id="321" w:name="_Toc486837716"/>
      <w:bookmarkEnd w:id="321"/>
      <w:r>
        <w:t>Статья  285. Отзыв разрешения на осуществление деятельности в качестве владельца свободного склада</w:t>
      </w:r>
    </w:p>
    <w:p w:rsidR="00985E49" w:rsidRDefault="00985E49">
      <w:pPr>
        <w:numPr>
          <w:ilvl w:val="0"/>
          <w:numId w:val="390"/>
        </w:numPr>
        <w:spacing w:before="100" w:beforeAutospacing="1" w:after="100" w:afterAutospacing="1"/>
      </w:pPr>
      <w:r>
        <w:t>Разрешение на осуществление деятельности в качестве владельца свободного склада может быть отозвано уполномоченным органом по вопросам таможенного дела в случаях:</w:t>
      </w:r>
    </w:p>
    <w:p w:rsidR="00985E49" w:rsidRPr="00A711CE" w:rsidRDefault="00985E49">
      <w:pPr>
        <w:pStyle w:val="a3"/>
      </w:pPr>
      <w:r>
        <w:t>1) представления заведомо недостоверных сведений;</w:t>
      </w:r>
    </w:p>
    <w:p w:rsidR="00985E49" w:rsidRDefault="00985E49">
      <w:pPr>
        <w:pStyle w:val="a3"/>
      </w:pPr>
      <w:r>
        <w:t>2) неисполнения владельцем свободного склада  требований, содержащихся в разрешении;</w:t>
      </w:r>
    </w:p>
    <w:p w:rsidR="00985E49" w:rsidRDefault="00985E49">
      <w:pPr>
        <w:pStyle w:val="a3"/>
      </w:pPr>
      <w:r>
        <w:t>3) не устранения причин, по которым действие разрешения было ранее приостановлено;</w:t>
      </w:r>
    </w:p>
    <w:p w:rsidR="00985E49" w:rsidRDefault="00985E49">
      <w:pPr>
        <w:pStyle w:val="a3"/>
      </w:pPr>
      <w:r>
        <w:t>4) запрещения судом владельцу свободного склада заниматься деятельностью по оказанию услуг свободного склада;</w:t>
      </w:r>
    </w:p>
    <w:p w:rsidR="00985E49" w:rsidRDefault="00985E49">
      <w:pPr>
        <w:pStyle w:val="a3"/>
      </w:pPr>
      <w:r>
        <w:t>5) прекращения деятельности владельца свободного склада в соответствии с решением Правительства Республики Таджикистан;</w:t>
      </w:r>
    </w:p>
    <w:p w:rsidR="00985E49" w:rsidRDefault="00985E49">
      <w:pPr>
        <w:pStyle w:val="a3"/>
      </w:pPr>
      <w:r>
        <w:t>6) неоднократного привлечения владельца свободного склада к административной ответственности за нарушения таможенных правил;</w:t>
      </w:r>
    </w:p>
    <w:p w:rsidR="00985E49" w:rsidRDefault="00985E49">
      <w:pPr>
        <w:pStyle w:val="a3"/>
      </w:pPr>
      <w:r>
        <w:t>7) реорганизации или ликвидации свободного склада в соответствии с нормативными правовыми актами Республики Таджикистан.</w:t>
      </w:r>
    </w:p>
    <w:p w:rsidR="00985E49" w:rsidRDefault="00985E49">
      <w:pPr>
        <w:numPr>
          <w:ilvl w:val="0"/>
          <w:numId w:val="391"/>
        </w:numPr>
        <w:spacing w:before="100" w:beforeAutospacing="1" w:after="100" w:afterAutospacing="1"/>
      </w:pPr>
      <w:r>
        <w:t xml:space="preserve">Решение об отзыве разрешения оформляется </w:t>
      </w:r>
      <w:r>
        <w:rPr>
          <w:rStyle w:val="a4"/>
        </w:rPr>
        <w:t xml:space="preserve">распоряжением </w:t>
      </w:r>
      <w:r>
        <w:t>руководителя уполномоченного органа по вопросам таможенного дела с обоснованием такого решения.</w:t>
      </w:r>
    </w:p>
    <w:p w:rsidR="00985E49" w:rsidRDefault="00985E49">
      <w:pPr>
        <w:numPr>
          <w:ilvl w:val="0"/>
          <w:numId w:val="391"/>
        </w:numPr>
        <w:spacing w:before="100" w:beforeAutospacing="1" w:after="100" w:afterAutospacing="1"/>
      </w:pPr>
      <w:r>
        <w:t xml:space="preserve">Отзыв разрешения действует со дня издания </w:t>
      </w:r>
      <w:r>
        <w:rPr>
          <w:rStyle w:val="a4"/>
        </w:rPr>
        <w:t>распоряжения</w:t>
      </w:r>
      <w:r>
        <w:t>.</w:t>
      </w:r>
    </w:p>
    <w:p w:rsidR="00985E49" w:rsidRDefault="00985E49">
      <w:pPr>
        <w:numPr>
          <w:ilvl w:val="0"/>
          <w:numId w:val="391"/>
        </w:numPr>
        <w:spacing w:before="100" w:beforeAutospacing="1" w:after="100" w:afterAutospacing="1"/>
      </w:pPr>
      <w:r>
        <w:t>При отзыве разрешения владелец свободного склада не позднее пятнадцати календарных дней со дня получения решения об отзыве обязан возвратить разрешение в уполномоченный орган по вопросам таможенного дела.</w:t>
      </w:r>
    </w:p>
    <w:p w:rsidR="00985E49" w:rsidRDefault="00985E49">
      <w:pPr>
        <w:numPr>
          <w:ilvl w:val="0"/>
          <w:numId w:val="391"/>
        </w:numPr>
        <w:spacing w:before="100" w:beforeAutospacing="1" w:after="100" w:afterAutospacing="1"/>
      </w:pPr>
      <w:r>
        <w:t xml:space="preserve">Повторное заявление о выдаче разрешения на осуществление деятельности в качестве владельца свободного склада может быть рассмотрено по истечении двух лет со дня издания </w:t>
      </w:r>
      <w:r>
        <w:rPr>
          <w:rStyle w:val="a4"/>
        </w:rPr>
        <w:t>распоряжения</w:t>
      </w:r>
      <w:r>
        <w:t xml:space="preserve"> об отзыве разрешения при условии устранения причин, послуживших основанием для ее отзыва.</w:t>
      </w:r>
    </w:p>
    <w:p w:rsidR="00985E49" w:rsidRDefault="00985E49">
      <w:pPr>
        <w:numPr>
          <w:ilvl w:val="0"/>
          <w:numId w:val="391"/>
        </w:numPr>
        <w:spacing w:before="100" w:beforeAutospacing="1" w:after="100" w:afterAutospacing="1"/>
      </w:pPr>
      <w:r>
        <w:t>При прекращении деятельности свободного склада товары, помещенные под таможенный режим свободного склада могут быть заявлены к другому таможенному режиму, либо в отношении данных товаров действие таможенного режима свободного склада должно быть завершено в течение тридцати календарных дней со дня принятия решения о прекращении действия разрешения.</w:t>
      </w:r>
    </w:p>
    <w:p w:rsidR="00985E49" w:rsidRPr="00A711CE" w:rsidRDefault="00985E49">
      <w:pPr>
        <w:pStyle w:val="a3"/>
      </w:pPr>
      <w:r>
        <w:t>В случае, если на свободном складе находятся товары, подвергающиеся операциям по переработке, таможенный орган извещает лицо, поместившее данные товары на свободный склад, о его ликвидации. При этом таможенный режим свободного склада сохраняется в отношении данных товаров до завершения последней операции переработки.</w:t>
      </w:r>
    </w:p>
    <w:p w:rsidR="00985E49" w:rsidRDefault="00985E49">
      <w:pPr>
        <w:pStyle w:val="a3"/>
      </w:pPr>
      <w:r>
        <w:rPr>
          <w:rStyle w:val="a4"/>
        </w:rPr>
        <w:t> </w:t>
      </w:r>
    </w:p>
    <w:p w:rsidR="00985E49" w:rsidRDefault="00985E49">
      <w:pPr>
        <w:pStyle w:val="2"/>
      </w:pPr>
      <w:bookmarkStart w:id="322" w:name="_Toc486837717"/>
      <w:bookmarkEnd w:id="322"/>
      <w:r>
        <w:t>ГЛАВА 34. ПЕРЕМЕЩЕНИЕ ПРИПАСОВ</w:t>
      </w:r>
    </w:p>
    <w:p w:rsidR="00985E49" w:rsidRPr="00A711CE" w:rsidRDefault="00985E49">
      <w:pPr>
        <w:pStyle w:val="a3"/>
      </w:pPr>
      <w:r>
        <w:rPr>
          <w:rStyle w:val="a4"/>
        </w:rPr>
        <w:t> </w:t>
      </w:r>
    </w:p>
    <w:p w:rsidR="00985E49" w:rsidRDefault="00985E49">
      <w:pPr>
        <w:pStyle w:val="3"/>
      </w:pPr>
      <w:r>
        <w:t xml:space="preserve">            </w:t>
      </w:r>
      <w:bookmarkStart w:id="323" w:name="_Toc486837718"/>
      <w:bookmarkEnd w:id="323"/>
      <w:r>
        <w:t>Статья 286. Содержание таможенного режима перемещения припасов</w:t>
      </w:r>
    </w:p>
    <w:p w:rsidR="00985E49" w:rsidRDefault="00985E49">
      <w:pPr>
        <w:numPr>
          <w:ilvl w:val="0"/>
          <w:numId w:val="392"/>
        </w:numPr>
        <w:spacing w:before="100" w:beforeAutospacing="1" w:after="100" w:afterAutospacing="1"/>
      </w:pPr>
      <w:r>
        <w:t>Перемещение припасов - таможенный режим, при котором товары, предназначенные для использования на речных судах, воздушных судах и в поездах, используемых для платной международной перевозки пассажиров либо для платной или бесплатной международной промышленной либо коммерческой перевозки товаров, а также товары, предназначенные для продажи членам экипажей и пассажирам таких речных судов, воздушных судов, перемещаются через таможенную границу без уплаты таможенных пошлин, налогов и без применения запретов и ограничений экономического характера, установленных в соответствии с нормативными правовыми актами Республики Таджикистан.</w:t>
      </w:r>
    </w:p>
    <w:p w:rsidR="00985E49" w:rsidRDefault="00985E49">
      <w:pPr>
        <w:numPr>
          <w:ilvl w:val="0"/>
          <w:numId w:val="392"/>
        </w:numPr>
        <w:spacing w:before="100" w:beforeAutospacing="1" w:after="100" w:afterAutospacing="1"/>
      </w:pPr>
      <w:r>
        <w:t>При вывозе товаров, помещенных под таможенный режим перемещения припасов, освобождение от уплаты, возврат или возмещение внутренних налогов не производятся, если иное не установлено налоговым законодательством Республики Таджикистан.</w:t>
      </w:r>
    </w:p>
    <w:p w:rsidR="00985E49" w:rsidRPr="00A711CE" w:rsidRDefault="00985E49">
      <w:pPr>
        <w:pStyle w:val="a3"/>
      </w:pPr>
      <w:r>
        <w:t> </w:t>
      </w:r>
    </w:p>
    <w:p w:rsidR="00985E49" w:rsidRDefault="00985E49">
      <w:pPr>
        <w:pStyle w:val="3"/>
      </w:pPr>
      <w:bookmarkStart w:id="324" w:name="_Toc486837719"/>
      <w:bookmarkEnd w:id="324"/>
      <w:r>
        <w:t>Статья 287. Помещение товаров под таможенный режим перемещения припасов</w:t>
      </w:r>
    </w:p>
    <w:p w:rsidR="00985E49" w:rsidRDefault="00985E49">
      <w:pPr>
        <w:numPr>
          <w:ilvl w:val="0"/>
          <w:numId w:val="393"/>
        </w:numPr>
        <w:spacing w:before="100" w:beforeAutospacing="1" w:after="100" w:afterAutospacing="1"/>
      </w:pPr>
      <w:r>
        <w:t>Под таможенный режим перемещения припасов допускается помещение товаров (далее в настоящей главе - припасы):</w:t>
      </w:r>
    </w:p>
    <w:p w:rsidR="00985E49" w:rsidRDefault="00985E49">
      <w:pPr>
        <w:numPr>
          <w:ilvl w:val="0"/>
          <w:numId w:val="394"/>
        </w:numPr>
        <w:spacing w:before="100" w:beforeAutospacing="1" w:after="100" w:afterAutospacing="1"/>
      </w:pPr>
      <w:r>
        <w:t>необходимых для обеспечения нормальной эксплуатации и технического обслуживания речных судов, воздушных судов и поездов в пути следования или в пунктах промежуточной остановки либо стоянки (в том числе топлива и горюче-смазочных материалов);</w:t>
      </w:r>
    </w:p>
    <w:p w:rsidR="00985E49" w:rsidRDefault="00985E49">
      <w:pPr>
        <w:numPr>
          <w:ilvl w:val="0"/>
          <w:numId w:val="394"/>
        </w:numPr>
        <w:spacing w:before="100" w:beforeAutospacing="1" w:after="100" w:afterAutospacing="1"/>
      </w:pPr>
      <w:r>
        <w:t>предназначенных для потребления пассажирами и членами экипажей на борту речных судов, воздушных судов или пассажирами и работниками поездных бригад в поездах, независимо от того, продаются эти припасы или нет;</w:t>
      </w:r>
    </w:p>
    <w:p w:rsidR="00985E49" w:rsidRDefault="00985E49">
      <w:pPr>
        <w:numPr>
          <w:ilvl w:val="0"/>
          <w:numId w:val="394"/>
        </w:numPr>
        <w:spacing w:before="100" w:beforeAutospacing="1" w:after="100" w:afterAutospacing="1"/>
      </w:pPr>
      <w:r>
        <w:t>предназначенных для продажи пассажирам и членам экипажей речных судов, воздушных судов без цели потребления указанных припасов на борту судов.</w:t>
      </w:r>
    </w:p>
    <w:p w:rsidR="00985E49" w:rsidRDefault="00985E49">
      <w:pPr>
        <w:numPr>
          <w:ilvl w:val="0"/>
          <w:numId w:val="395"/>
        </w:numPr>
        <w:spacing w:before="100" w:beforeAutospacing="1" w:after="100" w:afterAutospacing="1"/>
      </w:pPr>
      <w:r>
        <w:t>Припасы помещаются под таможенный режим перемещения припасов вне зависимости от страны регистрации или национальности речных судов, воздушных судов или поездов.</w:t>
      </w:r>
    </w:p>
    <w:p w:rsidR="00985E49" w:rsidRDefault="00985E49">
      <w:pPr>
        <w:numPr>
          <w:ilvl w:val="0"/>
          <w:numId w:val="395"/>
        </w:numPr>
        <w:spacing w:before="100" w:beforeAutospacing="1" w:after="100" w:afterAutospacing="1"/>
      </w:pPr>
      <w:r>
        <w:t>Под таможенный режим перемещения припасов не допускается помещение запасных частей и оборудования, которые необходимы для обеспечения нормальной эксплуатации и технического обслуживания речных судов, воздушных судов и поездов в пути следования или в пунктах промежуточной остановки либо стоянки.</w:t>
      </w:r>
    </w:p>
    <w:p w:rsidR="00985E49" w:rsidRDefault="00985E49">
      <w:pPr>
        <w:numPr>
          <w:ilvl w:val="0"/>
          <w:numId w:val="395"/>
        </w:numPr>
        <w:spacing w:before="100" w:beforeAutospacing="1" w:after="100" w:afterAutospacing="1"/>
      </w:pPr>
      <w:r>
        <w:t>Таможенный режим перемещения припасов применяется в отношении припасов при использовании речных судов для целей торгового судоходства, воздушных судов гражданской, государственной и экспериментальной авиации, за исключением случаев использования транспортных средств физическими лицами для личного пользования (глава 37).</w:t>
      </w:r>
    </w:p>
    <w:p w:rsidR="00985E49" w:rsidRPr="00A711CE" w:rsidRDefault="00985E49">
      <w:pPr>
        <w:pStyle w:val="a3"/>
      </w:pPr>
      <w:r>
        <w:t> </w:t>
      </w:r>
    </w:p>
    <w:p w:rsidR="00985E49" w:rsidRDefault="00985E49">
      <w:pPr>
        <w:pStyle w:val="3"/>
      </w:pPr>
      <w:bookmarkStart w:id="325" w:name="_Toc486837720"/>
      <w:bookmarkEnd w:id="325"/>
      <w:r>
        <w:t>Статья  288. Условия освобождения от уплаты таможенных пошлин, налогов</w:t>
      </w:r>
    </w:p>
    <w:p w:rsidR="00985E49" w:rsidRDefault="00985E49">
      <w:pPr>
        <w:numPr>
          <w:ilvl w:val="0"/>
          <w:numId w:val="396"/>
        </w:numPr>
        <w:spacing w:before="100" w:beforeAutospacing="1" w:after="100" w:afterAutospacing="1"/>
      </w:pPr>
      <w:r>
        <w:t>При ввозе на таможенную территорию Республики Таджикистан припасов, находящихся на борту речных, воздушных судов и поездов, не уплачиваются ввозные таможенные пошлины, налоги при условии, что эти припасы остаются на борту этих судов и поездов во время их нахождения на таможенной территории Республики Таджикистан.</w:t>
      </w:r>
    </w:p>
    <w:p w:rsidR="00985E49" w:rsidRDefault="00985E49">
      <w:pPr>
        <w:numPr>
          <w:ilvl w:val="0"/>
          <w:numId w:val="396"/>
        </w:numPr>
        <w:spacing w:before="100" w:beforeAutospacing="1" w:after="100" w:afterAutospacing="1"/>
      </w:pPr>
      <w:r>
        <w:t>При ввозе на таможенную территорию Республики Таджикистан припасов, находящихся в поездах и необходимых для обеспечения нормальной эксплуатации и технического обслуживания поездов, а также предназначенных для потребления пассажирами поездов и работниками поездных бригад, не уплачиваются ввозные таможенные пошлины, налоги при условии, что эти припасы остаются в поездах во время их нахождения на таможенной территории Республики Таджикистан.</w:t>
      </w:r>
    </w:p>
    <w:p w:rsidR="00985E49" w:rsidRDefault="00985E49">
      <w:pPr>
        <w:numPr>
          <w:ilvl w:val="0"/>
          <w:numId w:val="396"/>
        </w:numPr>
        <w:spacing w:before="100" w:beforeAutospacing="1" w:after="100" w:afterAutospacing="1"/>
      </w:pPr>
      <w:r>
        <w:t>При помещении иностранных товаров, предназначенных для продажи пассажирам и членам экипажей речных, воздушных судов без цели их потребления на борту этих судов, под таможенный режим перемещения припасов освобождение от уплаты ввозных таможенных пошлин, налогов предоставляется при условии продажи указанных товаров за пределами таможенной территории Республики Таджикистан с учетом части 3 статьи 289 настоящего Кодекса.</w:t>
      </w:r>
    </w:p>
    <w:p w:rsidR="00985E49" w:rsidRDefault="00985E49">
      <w:pPr>
        <w:numPr>
          <w:ilvl w:val="0"/>
          <w:numId w:val="396"/>
        </w:numPr>
        <w:spacing w:before="100" w:beforeAutospacing="1" w:after="100" w:afterAutospacing="1"/>
      </w:pPr>
      <w:r>
        <w:t>При вывозе с таможенной территории Республики Таджикистан припасов, находящихся на борту речных, воздушных судов, не уплачиваются вывозные таможенные пошлины, если указанные припасы вывозятся в количестве, соответствующем численности пассажиров и членов экипажей, продолжительности рейса и достаточном для обеспечения нормальной эксплуатации и технического обслуживания указанных судов, с учетом припасов, имеющихся на борту этих судов.</w:t>
      </w:r>
    </w:p>
    <w:p w:rsidR="00985E49" w:rsidRDefault="00985E49">
      <w:pPr>
        <w:numPr>
          <w:ilvl w:val="0"/>
          <w:numId w:val="396"/>
        </w:numPr>
        <w:spacing w:before="100" w:beforeAutospacing="1" w:after="100" w:afterAutospacing="1"/>
      </w:pPr>
      <w:r>
        <w:t>При вывозе с таможенной территории Республики Таджикистан припасов, необходимых для обеспечения нормальной эксплуатации и технического обслуживания поездов, а также припасов, предназначенных для потребления пассажирами поездов и работниками поездных бригад, не уплачиваются вывозные таможенные пошлины, если указанные припасы вывозятся в количестве, достаточном для обеспечения нормальной эксплуатации и технического обслуживания поездов и необходимом для потребления пассажирами и работниками поездных бригад в пути следования, с учетом припасов, имеющихся в этих поездах.</w:t>
      </w:r>
    </w:p>
    <w:p w:rsidR="00985E49" w:rsidRDefault="00985E49">
      <w:pPr>
        <w:numPr>
          <w:ilvl w:val="0"/>
          <w:numId w:val="396"/>
        </w:numPr>
        <w:spacing w:before="100" w:beforeAutospacing="1" w:after="100" w:afterAutospacing="1"/>
      </w:pPr>
      <w:r>
        <w:t>Припасы могут с разрешения таможенного органа временно выгружаться, передаваться соответственно на другие суда или в другие поезда, осуществляющие международные перевозки товаров и пассажиров, если соблюдаются условия, предусмотренные настоящей главой.</w:t>
      </w:r>
    </w:p>
    <w:p w:rsidR="00985E49" w:rsidRPr="00A711CE" w:rsidRDefault="00985E49">
      <w:pPr>
        <w:pStyle w:val="a3"/>
      </w:pPr>
      <w:r>
        <w:rPr>
          <w:rStyle w:val="a4"/>
        </w:rPr>
        <w:t> </w:t>
      </w:r>
    </w:p>
    <w:p w:rsidR="00985E49" w:rsidRDefault="00985E49">
      <w:pPr>
        <w:pStyle w:val="3"/>
      </w:pPr>
      <w:r>
        <w:t xml:space="preserve">            </w:t>
      </w:r>
      <w:bookmarkStart w:id="326" w:name="_Toc486837721"/>
      <w:bookmarkEnd w:id="326"/>
      <w:r>
        <w:t>Статья  289. Использование припасов</w:t>
      </w:r>
    </w:p>
    <w:p w:rsidR="00985E49" w:rsidRDefault="00985E49">
      <w:pPr>
        <w:numPr>
          <w:ilvl w:val="0"/>
          <w:numId w:val="397"/>
        </w:numPr>
        <w:spacing w:before="100" w:beforeAutospacing="1" w:after="100" w:afterAutospacing="1"/>
      </w:pPr>
      <w:r>
        <w:t>Припасы, предназначенные для потребления пассажирами и членами экипажей речных судов, и припасы, необходимые для обеспечения нормальной эксплуатации и технического обслуживания этих судов, могут потребляться и использоваться на этих судах во время их нахождения на таможенной территории Республики Таджикистан в количестве, соответствующем численности пассажиров и членов экипажей, а также продолжительности стоянки, в том числе во время ремонта речных судов в доке, на верфи или судоремонтном заводе, если экипажи на это время не покидают судна.</w:t>
      </w:r>
    </w:p>
    <w:p w:rsidR="00985E49" w:rsidRDefault="00985E49">
      <w:pPr>
        <w:numPr>
          <w:ilvl w:val="0"/>
          <w:numId w:val="397"/>
        </w:numPr>
        <w:spacing w:before="100" w:beforeAutospacing="1" w:after="100" w:afterAutospacing="1"/>
      </w:pPr>
      <w:r>
        <w:t>При совершении запланированной посадки воздушных судов в одном аэропорту или нескольких аэропортах, которые находятся на таможенной территории Республики Таджикистан, припасы, предназначенные для обеспечения нормальной эксплуатации и технического обслуживания этих судов, и припасы, предназначенные для потребления членами экипажей и пассажирами во время нахождения воздушных судов в пунктах посадки и во время перелета между ними, могут использоваться во время нахождения воздушных судов в пунктах посадки и во время перелета между ними.</w:t>
      </w:r>
    </w:p>
    <w:p w:rsidR="00985E49" w:rsidRDefault="00985E49">
      <w:pPr>
        <w:numPr>
          <w:ilvl w:val="0"/>
          <w:numId w:val="397"/>
        </w:numPr>
        <w:spacing w:before="100" w:beforeAutospacing="1" w:after="100" w:afterAutospacing="1"/>
      </w:pPr>
      <w:r>
        <w:t>Припасы, предназначенные для продажи пассажирам и членам экипажей воздушных судов без цели их потребления на борту этих судов, могут продаваться во время нахождения воздушных судов на таможенной территории Республики Таджикистан при условии, что их продажа осуществляется на борту этих судов.</w:t>
      </w:r>
    </w:p>
    <w:p w:rsidR="00985E49" w:rsidRDefault="00985E49">
      <w:pPr>
        <w:numPr>
          <w:ilvl w:val="0"/>
          <w:numId w:val="397"/>
        </w:numPr>
        <w:spacing w:before="100" w:beforeAutospacing="1" w:after="100" w:afterAutospacing="1"/>
      </w:pPr>
      <w:r>
        <w:t>Припасы, предназначенные для потребления пассажирами поездов и работниками поездных бригад, и припасы, необходимые для обеспечения нормальной эксплуатации и технического обслуживания этих поездов, могут потребляться и использоваться в этих поездах в пути их следования или в пунктах промежуточной остановки либо стоянки на таможенной территории Республики Таджикистан в количестве, соответствующем численности пассажиров и работников поездных бригад, а также продолжительности стоянки и времени нахождения в пути.</w:t>
      </w:r>
    </w:p>
    <w:p w:rsidR="00985E49" w:rsidRDefault="00985E49">
      <w:pPr>
        <w:numPr>
          <w:ilvl w:val="0"/>
          <w:numId w:val="397"/>
        </w:numPr>
        <w:spacing w:before="100" w:beforeAutospacing="1" w:after="100" w:afterAutospacing="1"/>
      </w:pPr>
      <w:r>
        <w:t>Таможенные органы вправе обязать перевозчика принять меры, необходимые для обеспечения соблюдения условий использования припасов, предусмотренных настоящей главой, во время нахождения речных судов, воздушных судов или поездов на таможенной территории Республики Таджикистан. По решению таможенного органа на помещения, в которых хранятся припасы, могут быть наложены таможенные пломбы и печати.</w:t>
      </w:r>
    </w:p>
    <w:p w:rsidR="00985E49" w:rsidRPr="00A711CE" w:rsidRDefault="00985E49">
      <w:pPr>
        <w:pStyle w:val="a3"/>
      </w:pPr>
      <w:r>
        <w:rPr>
          <w:rStyle w:val="a4"/>
        </w:rPr>
        <w:t> </w:t>
      </w:r>
    </w:p>
    <w:p w:rsidR="00985E49" w:rsidRDefault="00985E49">
      <w:pPr>
        <w:pStyle w:val="2"/>
      </w:pPr>
      <w:bookmarkStart w:id="327" w:name="_Toc486837722"/>
      <w:bookmarkEnd w:id="327"/>
      <w:r>
        <w:t>ГЛАВА 35. СПЕЦИАЛЬНЫЕ ТАМОЖЕННЫЕ РЕЖИМЫ</w:t>
      </w:r>
    </w:p>
    <w:p w:rsidR="00985E49" w:rsidRPr="00A711CE" w:rsidRDefault="00985E49">
      <w:pPr>
        <w:pStyle w:val="a3"/>
      </w:pPr>
      <w:r>
        <w:rPr>
          <w:rStyle w:val="a4"/>
        </w:rPr>
        <w:t> </w:t>
      </w:r>
    </w:p>
    <w:p w:rsidR="00985E49" w:rsidRDefault="00985E49">
      <w:pPr>
        <w:pStyle w:val="3"/>
      </w:pPr>
      <w:r>
        <w:t xml:space="preserve">            </w:t>
      </w:r>
      <w:bookmarkStart w:id="328" w:name="_Toc486837723"/>
      <w:bookmarkEnd w:id="328"/>
      <w:r>
        <w:t>Статья  290. Товары, помещаемые под специальные таможенные режимы</w:t>
      </w:r>
    </w:p>
    <w:p w:rsidR="00985E49" w:rsidRPr="00A711CE" w:rsidRDefault="00985E49">
      <w:pPr>
        <w:pStyle w:val="a3"/>
      </w:pPr>
      <w:r>
        <w:t>Специальные таможенные режимы устанавливаются в отношении следующих товаров, перемещаемых через таможенную границу:</w:t>
      </w:r>
    </w:p>
    <w:p w:rsidR="00985E49" w:rsidRDefault="00985E49">
      <w:pPr>
        <w:pStyle w:val="a3"/>
      </w:pPr>
      <w:r>
        <w:t>1) товаров, вывозимых с таможенной территории Республики Таджикистан и предназначенных для обеспечения функционирования посольств, консульств, представительств при международных организациях и иных официальных представительств Республики Таджикистан за рубежом;</w:t>
      </w:r>
    </w:p>
    <w:p w:rsidR="00985E49" w:rsidRDefault="00985E49">
      <w:pPr>
        <w:pStyle w:val="a3"/>
      </w:pPr>
      <w:r>
        <w:t>2) товаров, перемещаемых через таможенную границу между воинскими частями Республики Таджикистан, дислоцированными на таможенной территории Республики Таджикистан и за пределами этой территории;</w:t>
      </w:r>
    </w:p>
    <w:p w:rsidR="00985E49" w:rsidRDefault="00985E49">
      <w:pPr>
        <w:pStyle w:val="a3"/>
      </w:pPr>
      <w:r>
        <w:t>3) товаров, перемещаемых через таможенную границу и предназначенных для предупреждения и ликвидации стихийных бедствий и иных чрезвычайных ситуаций, в том числе товаров, предназначенных для бесплатной раздачи лицам, пострадавшим в результате чрезвычайных ситуаций, и товаров, необходимых для проведения аварийно-спасательных и других неотложных работ и жизнедеятельности аварийно-спасательных формирований;</w:t>
      </w:r>
    </w:p>
    <w:p w:rsidR="00985E49" w:rsidRDefault="00985E49">
      <w:pPr>
        <w:pStyle w:val="a3"/>
      </w:pPr>
      <w:r>
        <w:t>4) товаров, вывозимых за пределы Республики Таджикистан, и предназначенных для обеспечения деятельности  лечебных, спортивно-оздоровительных и иных учрежде</w:t>
      </w:r>
      <w:r>
        <w:softHyphen/>
        <w:t>ний социальной сферы, имущество которых находится в собственности Республики Тад</w:t>
      </w:r>
      <w:r>
        <w:softHyphen/>
        <w:t>жикистан, а также для проведения  отечественными организациями научно-исследова</w:t>
      </w:r>
      <w:r>
        <w:softHyphen/>
        <w:t>тельских работ в интересах Республики Таджикистан на некоммерческой основе;</w:t>
      </w:r>
    </w:p>
    <w:p w:rsidR="00985E49" w:rsidRDefault="00985E49">
      <w:pPr>
        <w:pStyle w:val="a3"/>
      </w:pPr>
      <w:r>
        <w:t>5) отечественных товаров, перемещаемых между таможенными органами через территорию иностранного государства.</w:t>
      </w:r>
    </w:p>
    <w:p w:rsidR="00985E49" w:rsidRDefault="00985E49">
      <w:pPr>
        <w:pStyle w:val="a3"/>
      </w:pPr>
      <w:r>
        <w:t> </w:t>
      </w:r>
    </w:p>
    <w:p w:rsidR="00985E49" w:rsidRDefault="00985E49">
      <w:pPr>
        <w:pStyle w:val="3"/>
      </w:pPr>
      <w:bookmarkStart w:id="329" w:name="_Toc486837724"/>
      <w:bookmarkEnd w:id="329"/>
      <w:r>
        <w:t>Статья  291. Содержание специальных таможенных режимов, порядок и условия помещения товаров под специальные таможенные режимы</w:t>
      </w:r>
    </w:p>
    <w:p w:rsidR="00985E49" w:rsidRDefault="00985E49">
      <w:pPr>
        <w:numPr>
          <w:ilvl w:val="0"/>
          <w:numId w:val="398"/>
        </w:numPr>
        <w:spacing w:before="100" w:beforeAutospacing="1" w:after="100" w:afterAutospacing="1"/>
      </w:pPr>
      <w:r>
        <w:t>Специальные таможенные режимы предусматривают полное освобождение товаров от таможенных пошлин, налогов, а также неприменение к ним запретов и ограничений экономического характера, установленных в соответствии с нормативными правовыми актами Республики Таджикистан.</w:t>
      </w:r>
    </w:p>
    <w:p w:rsidR="00985E49" w:rsidRDefault="00985E49">
      <w:pPr>
        <w:numPr>
          <w:ilvl w:val="0"/>
          <w:numId w:val="398"/>
        </w:numPr>
        <w:spacing w:before="100" w:beforeAutospacing="1" w:after="100" w:afterAutospacing="1"/>
      </w:pPr>
      <w:r>
        <w:t>Возврат уплаченных сумм таможенных пошлин, налогов, а также освобождение от уплаты, возврат или возмещение внутренних налогов при помещении товаров под специальные таможенные режимы не производятся, за исключением случаев, когда избранный специальный таможенный режим изменен на таможенный режим экспорта.</w:t>
      </w:r>
    </w:p>
    <w:p w:rsidR="00985E49" w:rsidRDefault="00985E49">
      <w:pPr>
        <w:numPr>
          <w:ilvl w:val="0"/>
          <w:numId w:val="398"/>
        </w:numPr>
        <w:spacing w:before="100" w:beforeAutospacing="1" w:after="100" w:afterAutospacing="1"/>
      </w:pPr>
      <w:r>
        <w:t>Иные требования и условия помещения товаров под специальные таможенные режимы, а также ограничения на пользование и распоряжение товарами, помещенными под указанные таможенные режимы, определяются уполномоченным органом по вопросам таможенного дела.</w:t>
      </w:r>
    </w:p>
    <w:p w:rsidR="00985E49" w:rsidRPr="00A711CE" w:rsidRDefault="00985E49">
      <w:pPr>
        <w:pStyle w:val="a3"/>
      </w:pPr>
      <w:r>
        <w:rPr>
          <w:rStyle w:val="a4"/>
        </w:rPr>
        <w:t> </w:t>
      </w:r>
    </w:p>
    <w:p w:rsidR="00985E49" w:rsidRDefault="00985E49">
      <w:pPr>
        <w:pStyle w:val="a3"/>
      </w:pPr>
      <w:r>
        <w:rPr>
          <w:rStyle w:val="a4"/>
        </w:rPr>
        <w:t>ПОДРАЗДЕЛ 3.  СПЕЦИАЛЬНЫЕ ТАМОЖЕННЫЕ ПРОЦЕДУРЫ</w:t>
      </w:r>
    </w:p>
    <w:p w:rsidR="00985E49" w:rsidRDefault="00985E49">
      <w:pPr>
        <w:pStyle w:val="a3"/>
      </w:pPr>
      <w:r>
        <w:rPr>
          <w:rStyle w:val="a4"/>
        </w:rPr>
        <w:t> </w:t>
      </w:r>
    </w:p>
    <w:p w:rsidR="00985E49" w:rsidRDefault="00985E49">
      <w:pPr>
        <w:pStyle w:val="2"/>
      </w:pPr>
      <w:bookmarkStart w:id="330" w:name="_Toc486837725"/>
      <w:bookmarkEnd w:id="330"/>
      <w:r>
        <w:t>ГЛАВА 36. ПЕРЕМЕЩЕНИЕ ТРАНСПОРТНЫХ СРЕДСТВ</w:t>
      </w:r>
    </w:p>
    <w:p w:rsidR="00985E49" w:rsidRPr="00A711CE" w:rsidRDefault="00985E49">
      <w:pPr>
        <w:pStyle w:val="a3"/>
      </w:pPr>
      <w:r>
        <w:rPr>
          <w:rStyle w:val="a4"/>
        </w:rPr>
        <w:t> </w:t>
      </w:r>
    </w:p>
    <w:p w:rsidR="00985E49" w:rsidRDefault="00985E49">
      <w:pPr>
        <w:pStyle w:val="3"/>
      </w:pPr>
      <w:r>
        <w:t xml:space="preserve">            </w:t>
      </w:r>
      <w:bookmarkStart w:id="331" w:name="_Toc486837726"/>
      <w:bookmarkEnd w:id="331"/>
      <w:r>
        <w:t>Статья  292. Таможенные режимы, применяемые к транспортным средствам</w:t>
      </w:r>
    </w:p>
    <w:p w:rsidR="00985E49" w:rsidRPr="00A711CE" w:rsidRDefault="00985E49">
      <w:pPr>
        <w:pStyle w:val="a3"/>
      </w:pPr>
      <w:r>
        <w:t>Транспортные средства перемещаются через таможенную границу в соответствии с таможенными режимами временного ввоза и временного вывоза в порядке, предусмотренном настоящей главой.</w:t>
      </w:r>
    </w:p>
    <w:p w:rsidR="00985E49" w:rsidRDefault="00985E49">
      <w:pPr>
        <w:pStyle w:val="a3"/>
      </w:pPr>
      <w:r>
        <w:rPr>
          <w:rStyle w:val="a4"/>
        </w:rPr>
        <w:t> </w:t>
      </w:r>
    </w:p>
    <w:p w:rsidR="00985E49" w:rsidRDefault="00985E49">
      <w:pPr>
        <w:pStyle w:val="3"/>
      </w:pPr>
      <w:r>
        <w:t xml:space="preserve">            </w:t>
      </w:r>
      <w:bookmarkStart w:id="332" w:name="_Toc486837727"/>
      <w:bookmarkEnd w:id="332"/>
      <w:r>
        <w:t>Статья  293. Временный ввоз транспортных средств</w:t>
      </w:r>
    </w:p>
    <w:p w:rsidR="00985E49" w:rsidRDefault="00985E49">
      <w:pPr>
        <w:numPr>
          <w:ilvl w:val="0"/>
          <w:numId w:val="399"/>
        </w:numPr>
        <w:spacing w:before="100" w:beforeAutospacing="1" w:after="100" w:afterAutospacing="1"/>
      </w:pPr>
      <w:r>
        <w:t>Временный ввоз транспортных средств на таможенную территорию Республики Таджикистан с полным освобождением от уплаты таможенных пошлин, налогов допускается при соблюдении следующих условий:</w:t>
      </w:r>
    </w:p>
    <w:p w:rsidR="00985E49" w:rsidRPr="00A711CE" w:rsidRDefault="00985E49">
      <w:pPr>
        <w:pStyle w:val="a3"/>
      </w:pPr>
      <w:r>
        <w:t>1) если транспортное средство зарегистрировано за иностранным лицом и (или) на территории иностранного государства;</w:t>
      </w:r>
    </w:p>
    <w:p w:rsidR="00985E49" w:rsidRDefault="00985E49">
      <w:pPr>
        <w:pStyle w:val="a3"/>
      </w:pPr>
      <w:r>
        <w:t>2) если транспортное средство ввозится на таможенную территорию Республики Таджикистан и используется иностранным лицом, за исключением случаев, когда транспортное средство используется тем отечественным лицом, которое надлежащим образом уполномочено на это иностранным лицом;</w:t>
      </w:r>
    </w:p>
    <w:p w:rsidR="00985E49" w:rsidRDefault="00985E49">
      <w:pPr>
        <w:pStyle w:val="a3"/>
      </w:pPr>
      <w:r>
        <w:t>3) если транспортное средство не используется на таможенной территории Республики Таджикистан во внутренних перевозках;</w:t>
      </w:r>
    </w:p>
    <w:p w:rsidR="00985E49" w:rsidRDefault="00985E49">
      <w:pPr>
        <w:pStyle w:val="a3"/>
      </w:pPr>
      <w:r>
        <w:t>4) если транспортное средство после ввоза на таможенную территорию Республики Таджикистан не передается в аренду.</w:t>
      </w:r>
    </w:p>
    <w:p w:rsidR="00985E49" w:rsidRDefault="00985E49">
      <w:pPr>
        <w:numPr>
          <w:ilvl w:val="0"/>
          <w:numId w:val="400"/>
        </w:numPr>
        <w:spacing w:before="100" w:beforeAutospacing="1" w:after="100" w:afterAutospacing="1"/>
      </w:pPr>
      <w:r>
        <w:t>Правительство Республики Таджикистан вправе устанавливать случаи временного ввоза транспортных средств на таможенную территорию Республики Таджикистан с полным освобождением от уплаты таможенных пошлин, налогов, если временно ввезенное транспортное средство используется отечественным лицом либо зарегистрировано за отечественным лицом, а также, если другие условия, предусмотренные пунктами 1 - 4 части 1 настоящей статьи, не соблюдаются, при условии, что в течение срока временного ввоза транспортного средства право собственности на транспортное средство не переходит отечественному лицу.</w:t>
      </w:r>
    </w:p>
    <w:p w:rsidR="00985E49" w:rsidRDefault="00985E49">
      <w:pPr>
        <w:numPr>
          <w:ilvl w:val="0"/>
          <w:numId w:val="400"/>
        </w:numPr>
        <w:spacing w:before="100" w:beforeAutospacing="1" w:after="100" w:afterAutospacing="1"/>
      </w:pPr>
      <w:r>
        <w:t>В случаях, если полное освобождение от уплаты таможенных пошлин, налогов не применяется в соответствии с частями 1 и 2 настоящей статьи, а также если не соблюдаются условия, при которых применяется полное освобождение от уплаты таможенных пошлин, налогов, в отношении транспортных средств применяется частичное освобождение от уплаты таможенных пошлин, налогов в порядке, установленном настоящим Кодексом в отношении временно ввозимых товаров (статья 212).</w:t>
      </w:r>
    </w:p>
    <w:p w:rsidR="00985E49" w:rsidRDefault="00985E49">
      <w:pPr>
        <w:numPr>
          <w:ilvl w:val="0"/>
          <w:numId w:val="400"/>
        </w:numPr>
        <w:spacing w:before="100" w:beforeAutospacing="1" w:after="100" w:afterAutospacing="1"/>
      </w:pPr>
      <w:r>
        <w:t>Таможенный режим временного ввоза в отношении транспортных средств завершается их обратным вывозом в сроки, предусмотренные статьей 294 настоящего Кодекса. С разрешения таможенного органа таможенный режим временного ввоза в отношении временно ввезенных транспортных средств может быть также завершен по правилам, установленным статьей 214 настоящего Кодекса для завершения таможенного режима временного ввоза товаров.</w:t>
      </w:r>
    </w:p>
    <w:p w:rsidR="00985E49" w:rsidRPr="00A711CE" w:rsidRDefault="00985E49">
      <w:pPr>
        <w:pStyle w:val="a3"/>
      </w:pPr>
      <w:r>
        <w:rPr>
          <w:rStyle w:val="a4"/>
        </w:rPr>
        <w:t> </w:t>
      </w:r>
    </w:p>
    <w:p w:rsidR="00985E49" w:rsidRDefault="00985E49">
      <w:pPr>
        <w:pStyle w:val="3"/>
      </w:pPr>
      <w:r>
        <w:t xml:space="preserve">            </w:t>
      </w:r>
      <w:bookmarkStart w:id="333" w:name="_Toc486837728"/>
      <w:bookmarkEnd w:id="333"/>
      <w:r>
        <w:t>Статья  294. Сроки временного ввоза транспортных средств</w:t>
      </w:r>
    </w:p>
    <w:p w:rsidR="00985E49" w:rsidRDefault="00985E49">
      <w:pPr>
        <w:numPr>
          <w:ilvl w:val="0"/>
          <w:numId w:val="401"/>
        </w:numPr>
        <w:spacing w:before="100" w:beforeAutospacing="1" w:after="100" w:afterAutospacing="1"/>
      </w:pPr>
      <w:r>
        <w:t>Обратный вывоз временно ввезенного транспортного средства должен осуществляться незамедлительно после завершения транспортной операции, для совершения которой оно было временно ввезено.</w:t>
      </w:r>
    </w:p>
    <w:p w:rsidR="00985E49" w:rsidRDefault="00985E49">
      <w:pPr>
        <w:numPr>
          <w:ilvl w:val="0"/>
          <w:numId w:val="401"/>
        </w:numPr>
        <w:spacing w:before="100" w:beforeAutospacing="1" w:after="100" w:afterAutospacing="1"/>
      </w:pPr>
      <w:r>
        <w:t>В исключительных случаях в целях осуществления таможенного контроля таможенный орган может устанавливать срок временного ввоза транспортного средства, исходя из заявления перевозчика, и с учетом всех обстоятельств, связанных с осуществлением предполагаемой транспортной операции.</w:t>
      </w:r>
    </w:p>
    <w:p w:rsidR="00985E49" w:rsidRPr="00A711CE" w:rsidRDefault="00985E49">
      <w:pPr>
        <w:pStyle w:val="a3"/>
      </w:pPr>
      <w:r>
        <w:t>По мотивированному запросу заинтересованного лица таможенный орган продлевает первоначально установленный срок временного ввоза.</w:t>
      </w:r>
    </w:p>
    <w:p w:rsidR="00985E49" w:rsidRDefault="00985E49">
      <w:pPr>
        <w:pStyle w:val="a3"/>
      </w:pPr>
      <w:r>
        <w:rPr>
          <w:rStyle w:val="a4"/>
        </w:rPr>
        <w:t> </w:t>
      </w:r>
    </w:p>
    <w:p w:rsidR="00985E49" w:rsidRDefault="00985E49">
      <w:pPr>
        <w:pStyle w:val="3"/>
      </w:pPr>
      <w:bookmarkStart w:id="334" w:name="_Toc486837729"/>
      <w:bookmarkEnd w:id="334"/>
      <w:r>
        <w:t>Статья  295. Операции с временно ввезенными транспортными средствами</w:t>
      </w:r>
    </w:p>
    <w:p w:rsidR="00985E49" w:rsidRPr="00A711CE" w:rsidRDefault="00985E49">
      <w:pPr>
        <w:pStyle w:val="a3"/>
      </w:pPr>
      <w:r>
        <w:t>С временно ввезенными транспортными средствами допускается совершать обычные операции по их техническому обслуживанию или ремонту, которые потребовались при их следовании к таможенной территории Республики Таджикистан либо использовании на указанной территории.</w:t>
      </w:r>
    </w:p>
    <w:p w:rsidR="00985E49" w:rsidRDefault="00985E49">
      <w:pPr>
        <w:pStyle w:val="a3"/>
      </w:pPr>
      <w:r>
        <w:rPr>
          <w:rStyle w:val="a4"/>
        </w:rPr>
        <w:t> </w:t>
      </w:r>
    </w:p>
    <w:p w:rsidR="00985E49" w:rsidRDefault="00985E49">
      <w:pPr>
        <w:pStyle w:val="3"/>
      </w:pPr>
      <w:r>
        <w:t xml:space="preserve">            </w:t>
      </w:r>
      <w:bookmarkStart w:id="335" w:name="_Toc486837730"/>
      <w:bookmarkEnd w:id="335"/>
      <w:r>
        <w:t>Статья  296. Временный вывоз транспортных средств</w:t>
      </w:r>
    </w:p>
    <w:p w:rsidR="00985E49" w:rsidRDefault="00985E49">
      <w:pPr>
        <w:numPr>
          <w:ilvl w:val="0"/>
          <w:numId w:val="402"/>
        </w:numPr>
        <w:spacing w:before="100" w:beforeAutospacing="1" w:after="100" w:afterAutospacing="1"/>
      </w:pPr>
      <w:r>
        <w:t>Временный вывоз транспортного средства допускается при условии, что это транспортное средство находится в свободном обращении на таможенной территории Республики Таджикистан и зарегистрировано за отечественным лицом, за исключением случая, предусмотренного частью 3 настоящей статьи.</w:t>
      </w:r>
    </w:p>
    <w:p w:rsidR="00985E49" w:rsidRDefault="00985E49">
      <w:pPr>
        <w:numPr>
          <w:ilvl w:val="0"/>
          <w:numId w:val="402"/>
        </w:numPr>
        <w:spacing w:before="100" w:beforeAutospacing="1" w:after="100" w:afterAutospacing="1"/>
      </w:pPr>
      <w:r>
        <w:t>При временном вывозе транспортных средств таможенные пошлины не взимаются.</w:t>
      </w:r>
    </w:p>
    <w:p w:rsidR="00985E49" w:rsidRDefault="00985E49">
      <w:pPr>
        <w:numPr>
          <w:ilvl w:val="0"/>
          <w:numId w:val="402"/>
        </w:numPr>
        <w:spacing w:before="100" w:beforeAutospacing="1" w:after="100" w:afterAutospacing="1"/>
      </w:pPr>
      <w:r>
        <w:t>Допускается временный вывоз транспортных средств, ранее временно ввезенных на таможенную территорию Республики Таджикистан с частичным освобождением от уплаты таможенных пошлин, налогов, если временный вывоз осуществляется отечественным лицом, которому транспортное средство не принадлежит на праве собственности, независимо от того, зарегистрировано это транспортное средство за отечественным лицом или нет. При этом таможенный режим временного ввоза в отношении этих транспортных средств применяется в части уплаты таможенных пошлин, налогов до завершения действия этого режима по правилам, установленным статьей 214 настоящего Кодекса.</w:t>
      </w:r>
    </w:p>
    <w:p w:rsidR="00985E49" w:rsidRDefault="00985E49">
      <w:pPr>
        <w:numPr>
          <w:ilvl w:val="0"/>
          <w:numId w:val="402"/>
        </w:numPr>
        <w:spacing w:before="100" w:beforeAutospacing="1" w:after="100" w:afterAutospacing="1"/>
      </w:pPr>
      <w:r>
        <w:t>Временный вывоз транспортного средства допускается независимо от того, каким лицом и в каких целях оно будет использоваться за пределами таможенной территории Республики Таджикистан.</w:t>
      </w:r>
    </w:p>
    <w:p w:rsidR="00985E49" w:rsidRPr="00A711CE" w:rsidRDefault="00985E49">
      <w:pPr>
        <w:pStyle w:val="a3"/>
      </w:pPr>
      <w:r>
        <w:rPr>
          <w:rStyle w:val="a4"/>
        </w:rPr>
        <w:t> </w:t>
      </w:r>
    </w:p>
    <w:p w:rsidR="00985E49" w:rsidRDefault="00985E49">
      <w:pPr>
        <w:pStyle w:val="3"/>
      </w:pPr>
      <w:r>
        <w:t xml:space="preserve">            </w:t>
      </w:r>
      <w:bookmarkStart w:id="336" w:name="_Toc486837731"/>
      <w:bookmarkEnd w:id="336"/>
      <w:r>
        <w:t>Статья  297. Сроки временного вывоза транспортных средств</w:t>
      </w:r>
    </w:p>
    <w:p w:rsidR="00985E49" w:rsidRPr="00A711CE" w:rsidRDefault="00985E49">
      <w:pPr>
        <w:pStyle w:val="a3"/>
      </w:pPr>
      <w:r>
        <w:t>В целях осуществления таможенного контроля таможенный орган может устанавливать срок временного вывоза транспортного средства, исходя из заявления перевозчика и с учетом всех обстоятельств, связанных с осуществлением предполагаемой транспортной операции.</w:t>
      </w:r>
    </w:p>
    <w:p w:rsidR="00985E49" w:rsidRDefault="00985E49">
      <w:pPr>
        <w:pStyle w:val="a3"/>
      </w:pPr>
      <w:r>
        <w:t>По мотивированному запросу заинтересованного лица таможенный орган продлевает первоначально установленный срок временного вывоза.</w:t>
      </w:r>
    </w:p>
    <w:p w:rsidR="00985E49" w:rsidRDefault="00985E49">
      <w:pPr>
        <w:pStyle w:val="a3"/>
      </w:pPr>
      <w:r>
        <w:t> </w:t>
      </w:r>
    </w:p>
    <w:p w:rsidR="00985E49" w:rsidRDefault="00985E49">
      <w:pPr>
        <w:pStyle w:val="3"/>
      </w:pPr>
      <w:bookmarkStart w:id="337" w:name="_Toc486837732"/>
      <w:bookmarkEnd w:id="337"/>
      <w:r>
        <w:t>Статья  298. Обратный ввоз временно вывезенных транспортных средств</w:t>
      </w:r>
    </w:p>
    <w:p w:rsidR="00985E49" w:rsidRDefault="00985E49">
      <w:pPr>
        <w:numPr>
          <w:ilvl w:val="0"/>
          <w:numId w:val="403"/>
        </w:numPr>
        <w:spacing w:before="100" w:beforeAutospacing="1" w:after="100" w:afterAutospacing="1"/>
      </w:pPr>
      <w:r>
        <w:t>При обратном ввозе на таможенную территорию Республики Таджикистан временно вывезенного транспортного средства таможенные пошлины, налоги не уплачиваются, если транспортное средство не подвергалось за пределами таможенной территории Республики Таджикистан операциям по переработке, за исключением:</w:t>
      </w:r>
    </w:p>
    <w:p w:rsidR="00985E49" w:rsidRDefault="00985E49">
      <w:pPr>
        <w:numPr>
          <w:ilvl w:val="0"/>
          <w:numId w:val="404"/>
        </w:numPr>
        <w:spacing w:before="100" w:beforeAutospacing="1" w:after="100" w:afterAutospacing="1"/>
      </w:pPr>
      <w:r>
        <w:t>операций по ремонту, техническому обслуживанию и других подобных операций, необходимых для обеспечения его сохранности и эксплуатации, а также поддержания его в состоянии, в котором оно находилось на день помещения под таможенный режим временного вывоза;</w:t>
      </w:r>
    </w:p>
    <w:p w:rsidR="00985E49" w:rsidRDefault="00985E49">
      <w:pPr>
        <w:numPr>
          <w:ilvl w:val="0"/>
          <w:numId w:val="404"/>
        </w:numPr>
        <w:spacing w:before="100" w:beforeAutospacing="1" w:after="100" w:afterAutospacing="1"/>
      </w:pPr>
      <w:r>
        <w:t>операций по ремонту, осуществляемых бесплатно в силу закона или договора;</w:t>
      </w:r>
    </w:p>
    <w:p w:rsidR="00985E49" w:rsidRDefault="00985E49">
      <w:pPr>
        <w:numPr>
          <w:ilvl w:val="0"/>
          <w:numId w:val="404"/>
        </w:numPr>
        <w:spacing w:before="100" w:beforeAutospacing="1" w:after="100" w:afterAutospacing="1"/>
      </w:pPr>
      <w:r>
        <w:t>операций по ремонту, включая капитальный ремонт, осуществляемых для восстановления транспортного средства после его повреждения вследствие аварии или действия непреодолимой силы, которые имели место за пределами таможенной территории Республики Таджикистан.</w:t>
      </w:r>
    </w:p>
    <w:p w:rsidR="00985E49" w:rsidRDefault="00985E49">
      <w:pPr>
        <w:numPr>
          <w:ilvl w:val="0"/>
          <w:numId w:val="405"/>
        </w:numPr>
        <w:spacing w:before="100" w:beforeAutospacing="1" w:after="100" w:afterAutospacing="1"/>
      </w:pPr>
      <w:r>
        <w:t>Если транспортное средство, в отношении которого производились операции по ремонту и (или) другие операции за пределами таможенной территории Республики Таджикистан, не подлежит освобождению от уплаты пошлин, налогов в соответствии с частью 1 настоящей статьи, в отношении указанного транспортного средства применяется частичное освобождение от уплаты таможенных пошлин, налогов применительно к порядку, предусмотренному статьей 207 настоящего Кодекса в отношении взимания таможенных пошлин, налогов при ввозе продуктов переработки в соответствии с таможенным режимом переработки товаров вне таможенной территории.</w:t>
      </w:r>
    </w:p>
    <w:p w:rsidR="00985E49" w:rsidRPr="00A711CE" w:rsidRDefault="00985E49">
      <w:pPr>
        <w:pStyle w:val="a3"/>
      </w:pPr>
      <w:r>
        <w:t>При определении стоимости операций по переработке расходы на перемещение транспортного средства к месту переработки и обратно не учитываются, если такое перемещение связано с осуществлением международной перевозки товаров или пассажиров.</w:t>
      </w:r>
    </w:p>
    <w:p w:rsidR="00985E49" w:rsidRDefault="00985E49">
      <w:pPr>
        <w:pStyle w:val="a3"/>
      </w:pPr>
      <w:r>
        <w:t> </w:t>
      </w:r>
    </w:p>
    <w:p w:rsidR="00985E49" w:rsidRDefault="00985E49">
      <w:pPr>
        <w:pStyle w:val="3"/>
      </w:pPr>
      <w:bookmarkStart w:id="338" w:name="_Toc486837733"/>
      <w:bookmarkEnd w:id="338"/>
      <w:r>
        <w:t>Статья  299. Изменение таможенного режима временного вывоза</w:t>
      </w:r>
    </w:p>
    <w:p w:rsidR="00985E49" w:rsidRDefault="00985E49">
      <w:pPr>
        <w:numPr>
          <w:ilvl w:val="0"/>
          <w:numId w:val="406"/>
        </w:numPr>
        <w:spacing w:before="100" w:beforeAutospacing="1" w:after="100" w:afterAutospacing="1"/>
      </w:pPr>
      <w:r>
        <w:t>В отношении временно вывезенных транспортных средств допускается изменение таможенного режима временного вывоза на таможенный режим экспорта или иной таможенный режим с соблюдением требований и условий, установленных настоящим Кодексом.</w:t>
      </w:r>
    </w:p>
    <w:p w:rsidR="00985E49" w:rsidRDefault="00985E49">
      <w:pPr>
        <w:numPr>
          <w:ilvl w:val="0"/>
          <w:numId w:val="406"/>
        </w:numPr>
        <w:spacing w:before="100" w:beforeAutospacing="1" w:after="100" w:afterAutospacing="1"/>
      </w:pPr>
      <w:r>
        <w:t>В случае передачи иностранному лицу права собственности на временно вывезенное транспортное средство лицо, поместившее транспортное средство под таможенный режим временного вывоза, обязано изменить таможенный режим временного вывоза на таможенный режим экспорта.</w:t>
      </w:r>
    </w:p>
    <w:p w:rsidR="00985E49" w:rsidRDefault="00985E49">
      <w:pPr>
        <w:numPr>
          <w:ilvl w:val="0"/>
          <w:numId w:val="406"/>
        </w:numPr>
        <w:spacing w:before="100" w:beforeAutospacing="1" w:after="100" w:afterAutospacing="1"/>
      </w:pPr>
      <w:r>
        <w:t>Изменение таможенного режима временного вывоза допускается без фактического предъявления транспортного средства таможенному органу.</w:t>
      </w:r>
    </w:p>
    <w:p w:rsidR="00985E49" w:rsidRPr="00A711CE" w:rsidRDefault="00985E49">
      <w:pPr>
        <w:pStyle w:val="a3"/>
      </w:pPr>
      <w:r>
        <w:t> </w:t>
      </w:r>
    </w:p>
    <w:p w:rsidR="00985E49" w:rsidRDefault="00985E49">
      <w:pPr>
        <w:pStyle w:val="3"/>
      </w:pPr>
      <w:bookmarkStart w:id="339" w:name="_Toc486837734"/>
      <w:bookmarkEnd w:id="339"/>
      <w:r>
        <w:t>Статья  300. Временный ввоз и временный вывоз оборудования и запасных частей</w:t>
      </w:r>
    </w:p>
    <w:p w:rsidR="00985E49" w:rsidRDefault="00985E49">
      <w:pPr>
        <w:numPr>
          <w:ilvl w:val="0"/>
          <w:numId w:val="407"/>
        </w:numPr>
        <w:spacing w:before="100" w:beforeAutospacing="1" w:after="100" w:afterAutospacing="1"/>
      </w:pPr>
      <w:r>
        <w:t>Временно ввозимое с транспортным средством специальное оборудование, предназначенное для погрузки, разгрузки, обработки и защиты грузов, независимо от того, может оно использоваться отдельно от транспортного средства или нет, подлежит полному условному освобождению от уплаты таможенных пошлин, налогов.</w:t>
      </w:r>
    </w:p>
    <w:p w:rsidR="00985E49" w:rsidRDefault="00985E49">
      <w:pPr>
        <w:numPr>
          <w:ilvl w:val="0"/>
          <w:numId w:val="407"/>
        </w:numPr>
        <w:spacing w:before="100" w:beforeAutospacing="1" w:after="100" w:afterAutospacing="1"/>
      </w:pPr>
      <w:r>
        <w:t>Временно ввозимые запасные части и оборудование, которые предназначены для ремонта, технического обслуживания или эксплуатации транспортного средства, подлежат полному условному освобождению от уплаты таможенных пошлин, налогов.</w:t>
      </w:r>
    </w:p>
    <w:p w:rsidR="00985E49" w:rsidRDefault="00985E49">
      <w:pPr>
        <w:numPr>
          <w:ilvl w:val="0"/>
          <w:numId w:val="407"/>
        </w:numPr>
        <w:spacing w:before="100" w:beforeAutospacing="1" w:after="100" w:afterAutospacing="1"/>
      </w:pPr>
      <w:r>
        <w:t>Временно вывозимые запасные части, предназначенные для использования при ремонте или техническом обслуживании временно вывезенного транспортного средства в целях замены частей и оборудования, которые встроены во временно вывезенное транспортное средство, при их временном вывозе с таможенной территории Республики Таджикистан подлежат полному условному освобождению от вывозных таможенных пошлин.</w:t>
      </w:r>
    </w:p>
    <w:p w:rsidR="00985E49" w:rsidRPr="00A711CE" w:rsidRDefault="00985E49">
      <w:pPr>
        <w:pStyle w:val="a3"/>
      </w:pPr>
      <w:r>
        <w:t>   Ввоз на таможенную территорию Республики Таджикистан замененных частей и оборудования допускается с полным освобождением от уплаты ввозных таможенных пошлин, налогов применительно к таможенному режиму реимпорта.</w:t>
      </w:r>
    </w:p>
    <w:p w:rsidR="00985E49" w:rsidRDefault="00985E49">
      <w:pPr>
        <w:pStyle w:val="a3"/>
      </w:pPr>
      <w:r>
        <w:t> </w:t>
      </w:r>
    </w:p>
    <w:p w:rsidR="00985E49" w:rsidRDefault="00985E49">
      <w:pPr>
        <w:pStyle w:val="3"/>
      </w:pPr>
      <w:bookmarkStart w:id="340" w:name="_Toc486837735"/>
      <w:bookmarkEnd w:id="340"/>
      <w:r>
        <w:t>Статья 301. Таможенное оформление транспортных средств, запасных частей и оборудования</w:t>
      </w:r>
    </w:p>
    <w:p w:rsidR="00985E49" w:rsidRDefault="00985E49">
      <w:pPr>
        <w:numPr>
          <w:ilvl w:val="0"/>
          <w:numId w:val="408"/>
        </w:numPr>
        <w:spacing w:before="100" w:beforeAutospacing="1" w:after="100" w:afterAutospacing="1"/>
      </w:pPr>
      <w:r>
        <w:t>Таможенное оформление транспортных средств, запасных частей и оборудования производится в упрощенном порядке в месте их прибытия на таможенную территорию Республики Таджикистан или месте убытия с этой территории.</w:t>
      </w:r>
    </w:p>
    <w:p w:rsidR="00985E49" w:rsidRPr="00A711CE" w:rsidRDefault="00985E49">
      <w:pPr>
        <w:pStyle w:val="a3"/>
      </w:pPr>
      <w:r>
        <w:t>Таможенное оформление транспортных средств производится в местах нахождения таможенных органов во время их работы.</w:t>
      </w:r>
    </w:p>
    <w:p w:rsidR="00985E49" w:rsidRDefault="00985E49">
      <w:pPr>
        <w:numPr>
          <w:ilvl w:val="0"/>
          <w:numId w:val="409"/>
        </w:numPr>
        <w:spacing w:before="100" w:beforeAutospacing="1" w:after="100" w:afterAutospacing="1"/>
      </w:pPr>
      <w:r>
        <w:t>При таможенном оформлении транспортных средств таможенный орган принимает в качестве соответственно въездной или выездной декларации стандартные документы перевозчика, предусмотренные международно-правовыми актами в области транспорта, признанными Республикой Таджикистан, если в них содержатся сведения о транспортном средстве, его маршруте, грузе, припасах, об экипаже и о пассажирах, сведения о цели ввоза (вывоза) транспортного средства и (или) наименовании запасных частей, оборудования, которые перемещаются для ремонта или эксплуатации транспортного средства.</w:t>
      </w:r>
    </w:p>
    <w:p w:rsidR="00985E49" w:rsidRPr="00A711CE" w:rsidRDefault="00985E49">
      <w:pPr>
        <w:pStyle w:val="a3"/>
      </w:pPr>
      <w:r>
        <w:t>Если в представленных стандартных документах перевозчика не содержатся все необходимые сведения, недостающие сведения сообщаются в таможенный орган путем представления соответственно въездной или выездной декларации по форме, определяемой     уполномоченным органом по вопросам таможенного дела. При этом представленные стандартные документы перевозчика рассматриваются как неотъемлемая часть соответственно въездной и выездной декларации.</w:t>
      </w:r>
    </w:p>
    <w:p w:rsidR="00985E49" w:rsidRDefault="00985E49">
      <w:pPr>
        <w:pStyle w:val="a3"/>
      </w:pPr>
      <w:r>
        <w:t>Таможенный орган не вправе требовать представления иных сведений.</w:t>
      </w:r>
    </w:p>
    <w:p w:rsidR="00985E49" w:rsidRDefault="00985E49">
      <w:pPr>
        <w:pStyle w:val="a3"/>
      </w:pPr>
      <w:r>
        <w:t>Въездная или выездная декларация представляется перевозчиком в таможенный орган соответственно при въезде транспортного средства на таможенную территорию Республики Таджикистан или его выезде за пределы этой территории.</w:t>
      </w:r>
    </w:p>
    <w:p w:rsidR="00985E49" w:rsidRDefault="00985E49">
      <w:pPr>
        <w:numPr>
          <w:ilvl w:val="0"/>
          <w:numId w:val="410"/>
        </w:numPr>
        <w:spacing w:before="100" w:beforeAutospacing="1" w:after="100" w:afterAutospacing="1"/>
      </w:pPr>
      <w:r>
        <w:t>Помещение транспортных средств под таможенные режимы временного ввоза или временного вывоза в случаях, предусмотренных частью 1 статьи 293, статьей 296 и частью 1 статьи 298 настоящего Кодекса, осуществляется при предъявлении соответственно въездной и выездной декларации.</w:t>
      </w:r>
    </w:p>
    <w:p w:rsidR="00985E49" w:rsidRPr="00A711CE" w:rsidRDefault="00985E49">
      <w:pPr>
        <w:pStyle w:val="a3"/>
      </w:pPr>
      <w:r>
        <w:t>В остальных случаях декларирование транспортных средств производится по правилам, установленным настоящим Кодексом для декларирования товаров (глава 14).</w:t>
      </w:r>
    </w:p>
    <w:p w:rsidR="00985E49" w:rsidRDefault="00985E49">
      <w:pPr>
        <w:pStyle w:val="a3"/>
      </w:pPr>
      <w:r>
        <w:t>Если запасные части и оборудование перемещаются через таможенную границу одновременно с транспортным средством в соответствии со статьей 300 настоящего Кодекса, допускается заявление сведений о них в въездной или выездной декларации, представленной в отношении этого транспортного средства.</w:t>
      </w:r>
    </w:p>
    <w:p w:rsidR="00985E49" w:rsidRDefault="00985E49">
      <w:pPr>
        <w:numPr>
          <w:ilvl w:val="0"/>
          <w:numId w:val="411"/>
        </w:numPr>
        <w:spacing w:before="100" w:beforeAutospacing="1" w:after="100" w:afterAutospacing="1"/>
      </w:pPr>
      <w:r>
        <w:t>Если требования к документам, представляемым в таможенный орган при въезде или выезде транспортных средств, определены международно-правовыми актами в области транспорта, признанными Республикой Таджикистан, для таможенных целей применяются документы, предусмотренные указанными актами.</w:t>
      </w:r>
    </w:p>
    <w:p w:rsidR="00985E49" w:rsidRDefault="00985E49">
      <w:pPr>
        <w:numPr>
          <w:ilvl w:val="0"/>
          <w:numId w:val="411"/>
        </w:numPr>
        <w:spacing w:before="100" w:beforeAutospacing="1" w:after="100" w:afterAutospacing="1"/>
      </w:pPr>
      <w:r>
        <w:t>Если транспортное средство не заявлено к какому-либо таможенному режиму в качестве товара, для таможенных целей с момента таможенного оформления транспортного средства оно рассматривается как помещенное под таможенный режим соответственно временного ввоза или временного вывоза, что влечет за собой обязанность лиц соблюдать условия этих таможенных режимов.</w:t>
      </w:r>
    </w:p>
    <w:p w:rsidR="00985E49" w:rsidRDefault="00985E49">
      <w:pPr>
        <w:numPr>
          <w:ilvl w:val="0"/>
          <w:numId w:val="411"/>
        </w:numPr>
        <w:spacing w:before="100" w:beforeAutospacing="1" w:after="100" w:afterAutospacing="1"/>
      </w:pPr>
      <w:r>
        <w:t>Таможенное оформление замененных запасных частей и оборудования, которые ввозятся на таможенную территорию Республики Таджикистан, производится по правилам таможенного оформления товаров, ввозимых в соответствии с таможенным режимом реимпорта.</w:t>
      </w:r>
    </w:p>
    <w:p w:rsidR="00985E49" w:rsidRDefault="00985E49">
      <w:pPr>
        <w:numPr>
          <w:ilvl w:val="0"/>
          <w:numId w:val="411"/>
        </w:numPr>
        <w:spacing w:before="100" w:beforeAutospacing="1" w:after="100" w:afterAutospacing="1"/>
      </w:pPr>
      <w:r>
        <w:t>Использованные и не вывезенные обратно запасные части и оборудование подлежат выпуску для свободного обращения либо помещению под иной таможенный режим с соблюдением требований и условий, установленных настоящим Кодексом.</w:t>
      </w:r>
    </w:p>
    <w:p w:rsidR="00985E49" w:rsidRPr="00A711CE" w:rsidRDefault="00985E49">
      <w:pPr>
        <w:pStyle w:val="a3"/>
      </w:pPr>
      <w:r>
        <w:t> </w:t>
      </w:r>
    </w:p>
    <w:p w:rsidR="00985E49" w:rsidRDefault="00985E49">
      <w:pPr>
        <w:pStyle w:val="3"/>
      </w:pPr>
      <w:bookmarkStart w:id="341" w:name="_Toc486837736"/>
      <w:bookmarkEnd w:id="341"/>
      <w:r>
        <w:t>Статья  302. Перемещение через таможенную границу речных и воздушных судов, не используемых для международных перевозок товаров и пассажиров</w:t>
      </w:r>
    </w:p>
    <w:p w:rsidR="00985E49" w:rsidRDefault="00985E49">
      <w:pPr>
        <w:numPr>
          <w:ilvl w:val="0"/>
          <w:numId w:val="412"/>
        </w:numPr>
        <w:spacing w:before="100" w:beforeAutospacing="1" w:after="100" w:afterAutospacing="1"/>
      </w:pPr>
      <w:r>
        <w:t>Речные суда, временно вывозимые с таможенной территории Республики Таджикистан в целях их использования:</w:t>
      </w:r>
    </w:p>
    <w:p w:rsidR="00985E49" w:rsidRDefault="00985E49">
      <w:pPr>
        <w:numPr>
          <w:ilvl w:val="0"/>
          <w:numId w:val="413"/>
        </w:numPr>
        <w:spacing w:before="100" w:beforeAutospacing="1" w:after="100" w:afterAutospacing="1"/>
      </w:pPr>
      <w:r>
        <w:t>для поисковых, спасательных и буксирных операций;</w:t>
      </w:r>
    </w:p>
    <w:p w:rsidR="00985E49" w:rsidRDefault="00985E49">
      <w:pPr>
        <w:numPr>
          <w:ilvl w:val="0"/>
          <w:numId w:val="413"/>
        </w:numPr>
        <w:spacing w:before="100" w:beforeAutospacing="1" w:after="100" w:afterAutospacing="1"/>
      </w:pPr>
      <w:r>
        <w:t>гидротехнических, подводно-технических и других подобных работ;</w:t>
      </w:r>
    </w:p>
    <w:p w:rsidR="00985E49" w:rsidRDefault="00985E49">
      <w:pPr>
        <w:numPr>
          <w:ilvl w:val="0"/>
          <w:numId w:val="413"/>
        </w:numPr>
        <w:spacing w:before="100" w:beforeAutospacing="1" w:after="100" w:afterAutospacing="1"/>
      </w:pPr>
      <w:r>
        <w:t>санитарного, карантинного и другого контроля;</w:t>
      </w:r>
    </w:p>
    <w:p w:rsidR="00985E49" w:rsidRDefault="00985E49">
      <w:pPr>
        <w:numPr>
          <w:ilvl w:val="0"/>
          <w:numId w:val="413"/>
        </w:numPr>
        <w:spacing w:before="100" w:beforeAutospacing="1" w:after="100" w:afterAutospacing="1"/>
      </w:pPr>
      <w:r>
        <w:t>в учебных, спортивных и культурных целях, а также в иных целях перемещаются через таможенную границу при их временном вывозе и обратном ввозе по правилам, которые установлены настоящей главой, за исключением транспортных средств, перемещаемых физическими лицами для личных, семейных, домашних и иных не связанных с осуществлением предпринимательской деятельности нужд.</w:t>
      </w:r>
    </w:p>
    <w:p w:rsidR="00985E49" w:rsidRDefault="00985E49">
      <w:pPr>
        <w:numPr>
          <w:ilvl w:val="0"/>
          <w:numId w:val="414"/>
        </w:numPr>
        <w:spacing w:before="100" w:beforeAutospacing="1" w:after="100" w:afterAutospacing="1"/>
      </w:pPr>
      <w:r>
        <w:t>Гражданские, государственные и экспериментальные воздушные суда, не используемые для международных перевозок товаров и пассажиров, перемещаются через таможенную границу при их временном вывозе и обратном ввозе по правилам, которые установлены настоящей главой.</w:t>
      </w:r>
    </w:p>
    <w:p w:rsidR="00985E49" w:rsidRPr="00A711CE" w:rsidRDefault="00985E49">
      <w:pPr>
        <w:pStyle w:val="a3"/>
      </w:pPr>
      <w:r>
        <w:rPr>
          <w:rStyle w:val="a4"/>
        </w:rPr>
        <w:t> </w:t>
      </w:r>
    </w:p>
    <w:p w:rsidR="00985E49" w:rsidRDefault="00985E49">
      <w:pPr>
        <w:pStyle w:val="2"/>
      </w:pPr>
      <w:bookmarkStart w:id="342" w:name="_Toc486837737"/>
      <w:bookmarkEnd w:id="342"/>
      <w:r>
        <w:t>ГЛАВА 37.  ПЕРЕМЕЩЕНИЕ ТОВАРОВ ФИЗИЧЕСКИМИ ЛИЦАМИ</w:t>
      </w:r>
    </w:p>
    <w:p w:rsidR="00985E49" w:rsidRPr="00A711CE" w:rsidRDefault="00985E49">
      <w:pPr>
        <w:pStyle w:val="a3"/>
      </w:pPr>
      <w:r>
        <w:rPr>
          <w:rStyle w:val="a4"/>
          <w:u w:val="single"/>
        </w:rPr>
        <w:t> </w:t>
      </w:r>
    </w:p>
    <w:p w:rsidR="00985E49" w:rsidRDefault="00985E49">
      <w:pPr>
        <w:pStyle w:val="3"/>
      </w:pPr>
      <w:bookmarkStart w:id="343" w:name="_Toc486837738"/>
      <w:bookmarkEnd w:id="343"/>
      <w:r>
        <w:t>Статья  303. Перемещение товаров физическими лицами для личных, семейных, домашних и иных не связанных с осуществлением предпринимательской деятельности нужд</w:t>
      </w:r>
    </w:p>
    <w:p w:rsidR="00985E49" w:rsidRDefault="00985E49">
      <w:pPr>
        <w:numPr>
          <w:ilvl w:val="0"/>
          <w:numId w:val="415"/>
        </w:numPr>
        <w:spacing w:before="100" w:beforeAutospacing="1" w:after="100" w:afterAutospacing="1"/>
      </w:pPr>
      <w:r>
        <w:t>Товары, предназначенные для личных, семейных, домашних и иных не связанных с осуществлением предпринимательской деятельности нужд физических лиц (далее - для личного пользования), перемещаются указанными лицами через таможенную границу в соответствии с положениями настоящей главы, а в части, не урегулированной настоящей главой, - в соответствии с общим порядком, установленным настоящим Кодексом.</w:t>
      </w:r>
    </w:p>
    <w:p w:rsidR="00985E49" w:rsidRDefault="00985E49">
      <w:pPr>
        <w:numPr>
          <w:ilvl w:val="0"/>
          <w:numId w:val="415"/>
        </w:numPr>
        <w:spacing w:before="100" w:beforeAutospacing="1" w:after="100" w:afterAutospacing="1"/>
      </w:pPr>
      <w:r>
        <w:t>Предназначение товаров определяется таможенным органом, исходя из заявления физического лица о товарах, перемещаемых через таможенную границу, характера товаров и их количества, а также из частоты перемещения товаров через таможенную границу.</w:t>
      </w:r>
    </w:p>
    <w:p w:rsidR="00985E49" w:rsidRDefault="00985E49">
      <w:pPr>
        <w:numPr>
          <w:ilvl w:val="0"/>
          <w:numId w:val="415"/>
        </w:numPr>
        <w:spacing w:before="100" w:beforeAutospacing="1" w:after="100" w:afterAutospacing="1"/>
      </w:pPr>
      <w:r>
        <w:t>Порядок перемещения через таможенную границу физическими лицами товаров для личного пользования включает в себя полное освобождение от уплаты таможенных пошлин, налогов, применение единых ставок таможенных пошлин, налогов, взимание таможенных платежей в виде совокупного таможенного платежа, а также неприменение к товарам запретов и ограничений экономического характера, установленных в соответствии с нормативными правовыми актами Республики Таджикистан, обязательного подтверждения соответствия товаров и упрощенный порядок таможенного оформления.</w:t>
      </w:r>
    </w:p>
    <w:p w:rsidR="00985E49" w:rsidRPr="00A711CE" w:rsidRDefault="00985E49">
      <w:pPr>
        <w:pStyle w:val="a3"/>
      </w:pPr>
      <w:r>
        <w:rPr>
          <w:rStyle w:val="a4"/>
        </w:rPr>
        <w:t> </w:t>
      </w:r>
    </w:p>
    <w:p w:rsidR="00985E49" w:rsidRDefault="00985E49">
      <w:pPr>
        <w:pStyle w:val="3"/>
      </w:pPr>
      <w:bookmarkStart w:id="344" w:name="_Toc486837739"/>
      <w:bookmarkEnd w:id="344"/>
      <w:r>
        <w:t>Статья  304. Ввоз и вывоз товаров и транспортных средств для личного пользования и применение таможенных пошлин, налогов в отношении таких товаров и транспортных средств</w:t>
      </w:r>
    </w:p>
    <w:p w:rsidR="00985E49" w:rsidRDefault="00985E49">
      <w:pPr>
        <w:numPr>
          <w:ilvl w:val="0"/>
          <w:numId w:val="416"/>
        </w:numPr>
        <w:spacing w:before="100" w:beforeAutospacing="1" w:after="100" w:afterAutospacing="1"/>
      </w:pPr>
      <w:r>
        <w:t>В отношении товаров, за исключением запрещенных к ввозу в Республику Таджикистан, ввозимых физическими лицами в пределах весовых (количественных) и стоимостных, норм, установленных Правительством Республики Таджикистан,  предоставляется полное освобождение от уплаты таможенных пошлин, налогов (льготный порядок ввоза).</w:t>
      </w:r>
    </w:p>
    <w:p w:rsidR="00985E49" w:rsidRPr="00A711CE" w:rsidRDefault="00985E49">
      <w:pPr>
        <w:pStyle w:val="a3"/>
      </w:pPr>
      <w:r>
        <w:t>В отношении транспортных средств, а также товаров, стоимость которых превышает льготную норму, в части такого превышения применяются единые ставки таможенных пошлин, налогов (упрощенный порядок ввоза). Предельная стоимость ввозимых товаров физическими лицами при упрощенном порядке определяется Правительством Республики Таджикистан. Порядок применения единых ставок таможенных пошлин, налогов определяется Правительством Республики Таджикистан исходя из среднего размера установленных ставок таможенных пошлин, налогов, применяемых к товарам и транспортным средствам, категории которых в наибольшем количестве перемещаются через таможенную границу физическими лицами.</w:t>
      </w:r>
    </w:p>
    <w:p w:rsidR="00985E49" w:rsidRDefault="00985E49">
      <w:pPr>
        <w:pStyle w:val="a3"/>
      </w:pPr>
      <w:r>
        <w:t>Полное освобождение от уплаты таможенных пошлин, налогов или единые ставки таможенных пошлин, налогов применяются в количественных пределах, устанавливаемых Правительством Республики Таджикистан.</w:t>
      </w:r>
    </w:p>
    <w:p w:rsidR="00985E49" w:rsidRDefault="00985E49">
      <w:pPr>
        <w:numPr>
          <w:ilvl w:val="0"/>
          <w:numId w:val="417"/>
        </w:numPr>
        <w:spacing w:before="100" w:beforeAutospacing="1" w:after="100" w:afterAutospacing="1"/>
      </w:pPr>
      <w:r>
        <w:t>Правительство Республики Таджикистан устанавливает количественные (весовые) или стоимостные ограничения на ввоз физическими лицами товаров с полным освобождением от уплаты таможенных пошлин, налогов или с применением единых ставок таможенных пошлин, налогов в отношении подакцизных товаров, товаров, в отношении которых установлены количественные ограничения на ввоз в Республику Таджикистан в соответствии с нормативными правовыми актами Республики Таджикистан.</w:t>
      </w:r>
    </w:p>
    <w:p w:rsidR="00985E49" w:rsidRDefault="00985E49">
      <w:pPr>
        <w:numPr>
          <w:ilvl w:val="0"/>
          <w:numId w:val="417"/>
        </w:numPr>
        <w:spacing w:before="100" w:beforeAutospacing="1" w:after="100" w:afterAutospacing="1"/>
      </w:pPr>
      <w:r>
        <w:t>Правительство Республики Таджикистан определяет случаи, когда полное освобождение от уплаты таможенных пошлин, налогов не предоставляется либо предоставляется в уменьшенных пределах в отношении товаров, ввозимых на таможенную территорию Республики Таджикистан физическими лицами, не достигшими определенного возраста, а также физическими лицами, которые часто пересекают таможенную границу.</w:t>
      </w:r>
    </w:p>
    <w:p w:rsidR="00985E49" w:rsidRDefault="00985E49">
      <w:pPr>
        <w:numPr>
          <w:ilvl w:val="0"/>
          <w:numId w:val="417"/>
        </w:numPr>
        <w:spacing w:before="100" w:beforeAutospacing="1" w:after="100" w:afterAutospacing="1"/>
      </w:pPr>
      <w:r>
        <w:t>Правительство Республики Таджикистан вправе определять случаи, когда полное освобождение от уплаты таможенных пошлин, налогов или единые ставки таможенных пошлин, налогов применяются в размерах, превышающих пределы, установленные частью 1 настоящей статьи, в отношении товаров, ввозимых физическими лицами при переселении их на постоянное место жительства, товаров, ввозимых беженцами и вынужденными переселенцами, а также в отношении наследуемого имущества.</w:t>
      </w:r>
    </w:p>
    <w:p w:rsidR="00985E49" w:rsidRDefault="00985E49">
      <w:pPr>
        <w:numPr>
          <w:ilvl w:val="0"/>
          <w:numId w:val="417"/>
        </w:numPr>
        <w:spacing w:before="100" w:beforeAutospacing="1" w:after="100" w:afterAutospacing="1"/>
      </w:pPr>
      <w:r>
        <w:t>В отношении культурных ценностей, ввозимых физическими лицами, предоставляется полное освобождение от уплаты таможенных пошлин, налогов при условии их письменного декларирования, а также специальной регистрации, предусмотренной законодательством Республики Таджикистан о вывозе и ввозе культурных ценностей.</w:t>
      </w:r>
    </w:p>
    <w:p w:rsidR="00985E49" w:rsidRDefault="00985E49">
      <w:pPr>
        <w:numPr>
          <w:ilvl w:val="0"/>
          <w:numId w:val="417"/>
        </w:numPr>
        <w:spacing w:before="100" w:beforeAutospacing="1" w:after="100" w:afterAutospacing="1"/>
      </w:pPr>
      <w:r>
        <w:t>Товары, ввозимые на таможенную территорию Республики Таджикистан и вывозимые с этой территории в соответствии с настоящей статьей, рассматриваются для таможенных целей соответственно как выпущенные для свободного обращения либо вывезенные в таможенном режиме экспорта.</w:t>
      </w:r>
    </w:p>
    <w:p w:rsidR="00985E49" w:rsidRDefault="00985E49">
      <w:pPr>
        <w:numPr>
          <w:ilvl w:val="0"/>
          <w:numId w:val="417"/>
        </w:numPr>
        <w:spacing w:before="100" w:beforeAutospacing="1" w:after="100" w:afterAutospacing="1"/>
      </w:pPr>
      <w:r>
        <w:t>В отношении товаров, вывозимых физическими лицами, освобождение от уплаты, возврат или возмещение внутренних налогов производятся в порядке, установленном налоговым законодательством Республики Таджикистан.</w:t>
      </w:r>
    </w:p>
    <w:p w:rsidR="00985E49" w:rsidRDefault="00985E49">
      <w:pPr>
        <w:numPr>
          <w:ilvl w:val="0"/>
          <w:numId w:val="417"/>
        </w:numPr>
        <w:spacing w:before="100" w:beforeAutospacing="1" w:after="100" w:afterAutospacing="1"/>
      </w:pPr>
      <w:r>
        <w:t>К товарам, в отношении которых не предусмотрен упрощенный или льготный порядок перемещения через таможенную границу Республики Таджикистан, применяется общий порядок таможенного оформления и уплаты таможенных пошлин и налогов, установленный настоящим  Кодексом.</w:t>
      </w:r>
    </w:p>
    <w:p w:rsidR="00985E49" w:rsidRDefault="00985E49">
      <w:pPr>
        <w:numPr>
          <w:ilvl w:val="0"/>
          <w:numId w:val="417"/>
        </w:numPr>
        <w:spacing w:before="100" w:beforeAutospacing="1" w:after="100" w:afterAutospacing="1"/>
      </w:pPr>
      <w:r>
        <w:t>Положения настоящей статьи не распространяются на товары, временно ввозимые (вывозимые) и обратно вывозимые (ввозимые) физическими лицами.</w:t>
      </w:r>
    </w:p>
    <w:p w:rsidR="00985E49" w:rsidRPr="00A711CE" w:rsidRDefault="00985E49">
      <w:pPr>
        <w:pStyle w:val="a3"/>
      </w:pPr>
      <w:r>
        <w:t xml:space="preserve">   </w:t>
      </w:r>
      <w:r>
        <w:rPr>
          <w:rStyle w:val="a4"/>
        </w:rPr>
        <w:t xml:space="preserve">Примечание: </w:t>
      </w:r>
    </w:p>
    <w:p w:rsidR="00985E49" w:rsidRDefault="00985E49">
      <w:pPr>
        <w:pStyle w:val="a3"/>
      </w:pPr>
      <w:r>
        <w:t>Для целей применения настоящей главы под транспортными средствами понимаются автотранспортные средства и прицепы, речные суда и воздушные суда вместе с запасными частями к ним и их обычными принадлежностями и оборудованием, ввозимые или вывозимые физическими лицами исключительно для личного пользования.</w:t>
      </w:r>
    </w:p>
    <w:p w:rsidR="00985E49" w:rsidRDefault="00985E49">
      <w:pPr>
        <w:pStyle w:val="a3"/>
      </w:pPr>
      <w:r>
        <w:t> </w:t>
      </w:r>
    </w:p>
    <w:p w:rsidR="00985E49" w:rsidRDefault="00985E49">
      <w:pPr>
        <w:pStyle w:val="3"/>
      </w:pPr>
      <w:bookmarkStart w:id="345" w:name="_Toc486837740"/>
      <w:bookmarkEnd w:id="345"/>
      <w:r>
        <w:t>Статья  305. Временный ввоз товаров физическими лицами</w:t>
      </w:r>
    </w:p>
    <w:p w:rsidR="00985E49" w:rsidRDefault="00985E49">
      <w:pPr>
        <w:numPr>
          <w:ilvl w:val="0"/>
          <w:numId w:val="418"/>
        </w:numPr>
        <w:spacing w:before="100" w:beforeAutospacing="1" w:after="100" w:afterAutospacing="1"/>
      </w:pPr>
      <w:r>
        <w:t>В отношении товаров, временно ввозимых на таможенную территорию Республики Таджикистан иностранными физическими лицами, предоставляется полное освобождение от уплаты таможенных пошлин, налогов, если эти товары ввозятся исключительно для личного пользования этими лицами на период их временного пребывания на таможенной территории Республики Таджикистан.</w:t>
      </w:r>
    </w:p>
    <w:p w:rsidR="00985E49" w:rsidRDefault="00985E49">
      <w:pPr>
        <w:numPr>
          <w:ilvl w:val="0"/>
          <w:numId w:val="418"/>
        </w:numPr>
        <w:spacing w:before="100" w:beforeAutospacing="1" w:after="100" w:afterAutospacing="1"/>
      </w:pPr>
      <w:r>
        <w:t>Освобождение от уплаты таможенных пошлин, налогов, предусмотренное частью 1 настоящей статьи, распространяется на принадлежащие иностранным физическим лицам либо арендованные ими или взятые во временное пользование иным способом транспортные средства, которые ввозятся на таможенную территорию Республики Таджикистан одновременно с въездом иностранного лица либо до или после такого въезда.</w:t>
      </w:r>
    </w:p>
    <w:p w:rsidR="00985E49" w:rsidRPr="00A711CE" w:rsidRDefault="00985E49">
      <w:pPr>
        <w:pStyle w:val="a3"/>
      </w:pPr>
      <w:r>
        <w:t>   Транспортные средства, перемещаемые физическими лицами для транспортировки лиц за плату либо для промышленной или коммерческой транспортировки товаров, перемещаются через таможенную границу в соответствии с правилами, установленными главой 36 настоящего Кодекса.</w:t>
      </w:r>
    </w:p>
    <w:p w:rsidR="00985E49" w:rsidRDefault="00985E49">
      <w:pPr>
        <w:numPr>
          <w:ilvl w:val="0"/>
          <w:numId w:val="419"/>
        </w:numPr>
        <w:spacing w:before="100" w:beforeAutospacing="1" w:after="100" w:afterAutospacing="1"/>
      </w:pPr>
      <w:r>
        <w:t>В случаях, когда временно ввозимые товары подлежат декларированию в письменной форме в соответствии с частью 2 статьи 308 настоящего Кодекса, срок временного ввоза устанавливается таможенным органом исходя из заявления иностранного физического лица с учетом продолжительности его пребывания в Республике Таджикистан в пределах сроков, установленных Правительством Республики Таджикистан в соответствии с частью 4 настоящей статьи.</w:t>
      </w:r>
    </w:p>
    <w:p w:rsidR="00985E49" w:rsidRPr="00A711CE" w:rsidRDefault="00985E49">
      <w:pPr>
        <w:pStyle w:val="a3"/>
      </w:pPr>
      <w:r>
        <w:t>   По мотивированному запросу иностранного физического лица установленный таможенным органом срок временного ввоза может быть продлен в пределах сроков, установленных Правительством Республики Таджикистан в соответствии с частью 4 настоящей статьи.</w:t>
      </w:r>
    </w:p>
    <w:p w:rsidR="00985E49" w:rsidRDefault="00985E49">
      <w:pPr>
        <w:numPr>
          <w:ilvl w:val="0"/>
          <w:numId w:val="420"/>
        </w:numPr>
        <w:spacing w:before="100" w:beforeAutospacing="1" w:after="100" w:afterAutospacing="1"/>
      </w:pPr>
      <w:r>
        <w:t>Правительство Республики Таджикистан может устанавливать предельные сроки временного ввоза в отношении отдельных видов товаров, включая транспортные средства, временно ввозимых на таможенную территорию Республики Таджикистан иностранными физическими лицами.</w:t>
      </w:r>
    </w:p>
    <w:p w:rsidR="00985E49" w:rsidRDefault="00985E49">
      <w:pPr>
        <w:numPr>
          <w:ilvl w:val="0"/>
          <w:numId w:val="420"/>
        </w:numPr>
        <w:spacing w:before="100" w:beforeAutospacing="1" w:after="100" w:afterAutospacing="1"/>
      </w:pPr>
      <w:r>
        <w:t>Временно ввезенные товары, включая транспортные средства, могут быть обратно вывезены с таможенной территории Республики Таджикистан через любой таможенный орган. При обратном вывозе временно ввезенных товаров таможенные пошлины, налоги не взимаются, запреты и ограничения экономического характера, установленные в соответствии с нормативными правовыми актами Республики Таджикистан, не применяются.</w:t>
      </w:r>
    </w:p>
    <w:p w:rsidR="00985E49" w:rsidRDefault="00985E49">
      <w:pPr>
        <w:numPr>
          <w:ilvl w:val="0"/>
          <w:numId w:val="420"/>
        </w:numPr>
        <w:spacing w:before="100" w:beforeAutospacing="1" w:after="100" w:afterAutospacing="1"/>
      </w:pPr>
      <w:r>
        <w:t>Обратный вывоз временно ввезенных товаров, включая транспортные средства, может не осуществляться в случае, если указанные товары, включая транспортные средства, серьезно повреждены вследствие аварии или действия непреодолимой силы.</w:t>
      </w:r>
    </w:p>
    <w:p w:rsidR="00985E49" w:rsidRDefault="00985E49">
      <w:pPr>
        <w:numPr>
          <w:ilvl w:val="0"/>
          <w:numId w:val="420"/>
        </w:numPr>
        <w:spacing w:before="100" w:beforeAutospacing="1" w:after="100" w:afterAutospacing="1"/>
      </w:pPr>
      <w:r>
        <w:t>Отечественные физические лица могут временно ввозить транспортные средства при условии, что эти транспортные средства зарегистрированы на территории иностранного государства и в совокупности сроки временного ввоза не превышают трех месяцев в течение одного календарного года в отношении каждого временно ввозимого транспортного средства.</w:t>
      </w:r>
    </w:p>
    <w:p w:rsidR="00985E49" w:rsidRPr="00A711CE" w:rsidRDefault="00985E49">
      <w:pPr>
        <w:pStyle w:val="a3"/>
      </w:pPr>
      <w:r>
        <w:t>  </w:t>
      </w:r>
    </w:p>
    <w:p w:rsidR="00985E49" w:rsidRDefault="00985E49">
      <w:pPr>
        <w:pStyle w:val="3"/>
      </w:pPr>
      <w:r>
        <w:t xml:space="preserve">            </w:t>
      </w:r>
      <w:bookmarkStart w:id="346" w:name="_Toc486837741"/>
      <w:bookmarkEnd w:id="346"/>
      <w:r>
        <w:t>Статья  306. Временный вывоз товаров физическими лицами</w:t>
      </w:r>
    </w:p>
    <w:p w:rsidR="00985E49" w:rsidRDefault="00985E49">
      <w:pPr>
        <w:numPr>
          <w:ilvl w:val="0"/>
          <w:numId w:val="421"/>
        </w:numPr>
        <w:spacing w:before="100" w:beforeAutospacing="1" w:after="100" w:afterAutospacing="1"/>
      </w:pPr>
      <w:r>
        <w:t>Отечественные физические лица вправе временно вывозить с таможенной территории Республики Таджикистан товары для личного пользования на срок своего временного пребывания на территории иностранного государства и ввозить их обратно с полным освобождением от уплаты таможенных пошлин, налогов.</w:t>
      </w:r>
    </w:p>
    <w:p w:rsidR="00985E49" w:rsidRDefault="00985E49">
      <w:pPr>
        <w:numPr>
          <w:ilvl w:val="0"/>
          <w:numId w:val="421"/>
        </w:numPr>
        <w:spacing w:before="100" w:beforeAutospacing="1" w:after="100" w:afterAutospacing="1"/>
      </w:pPr>
      <w:r>
        <w:t>По заявлению физического лица таможенный орган осуществляет идентификацию (статья 434) временно вывозимых товаров, если такая идентификация будет способствовать их обратному ввозу с полным освобождением от уплаты ввозных таможенных пошлин, налогов. Об идентификации товаров указывается в таможенной декларации, один экземпляр которой возвращается физическому лицу, вывозящему товары. Отсутствие такой идентификации не препятствует обратному ввозу товаров физическими лицами с полным освобождением от уплаты ввозных таможенных пошлин, налогов.</w:t>
      </w:r>
    </w:p>
    <w:p w:rsidR="00985E49" w:rsidRPr="00A711CE" w:rsidRDefault="00985E49">
      <w:pPr>
        <w:pStyle w:val="a3"/>
      </w:pPr>
      <w:r>
        <w:t> </w:t>
      </w:r>
    </w:p>
    <w:p w:rsidR="00985E49" w:rsidRDefault="00985E49">
      <w:pPr>
        <w:pStyle w:val="3"/>
      </w:pPr>
      <w:bookmarkStart w:id="347" w:name="_Toc486837742"/>
      <w:bookmarkEnd w:id="347"/>
      <w:r>
        <w:t>Статья 307. Таможенное оформление товаров, перемещаемых физическими лицами для личного пользования</w:t>
      </w:r>
    </w:p>
    <w:p w:rsidR="00985E49" w:rsidRDefault="00985E49">
      <w:pPr>
        <w:numPr>
          <w:ilvl w:val="0"/>
          <w:numId w:val="422"/>
        </w:numPr>
        <w:spacing w:before="100" w:beforeAutospacing="1" w:after="100" w:afterAutospacing="1"/>
      </w:pPr>
      <w:r>
        <w:t>Таможенное оформление товаров, перемещаемых физическими лицами для личного пользования, производится в порядке, определяемом уполномоченным органом по вопросам таможенного дела в соответствии с настоящим Кодексом.</w:t>
      </w:r>
    </w:p>
    <w:p w:rsidR="00985E49" w:rsidRDefault="00985E49">
      <w:pPr>
        <w:numPr>
          <w:ilvl w:val="0"/>
          <w:numId w:val="422"/>
        </w:numPr>
        <w:spacing w:before="100" w:beforeAutospacing="1" w:after="100" w:afterAutospacing="1"/>
      </w:pPr>
      <w:r>
        <w:t>Физические лица, пересекающие таможенную границу на своих автотранспортных средствах, а также на автотранспортном средстве коммерческого назначения или в поезде, могут совершать таможенные операции, как правило, не покидая транспортных средств.</w:t>
      </w:r>
    </w:p>
    <w:p w:rsidR="00985E49" w:rsidRDefault="00985E49">
      <w:pPr>
        <w:numPr>
          <w:ilvl w:val="0"/>
          <w:numId w:val="422"/>
        </w:numPr>
        <w:spacing w:before="100" w:beforeAutospacing="1" w:after="100" w:afterAutospacing="1"/>
      </w:pPr>
      <w:r>
        <w:t>Товары, включая транспортные средства, перемещаемые физическими лицами для личного пользования, подлежат помещению на склад временного хранения в следующих случаях:</w:t>
      </w:r>
    </w:p>
    <w:p w:rsidR="00985E49" w:rsidRPr="00A711CE" w:rsidRDefault="00985E49">
      <w:pPr>
        <w:pStyle w:val="a3"/>
      </w:pPr>
      <w:r>
        <w:t>   1) по просьбе указанных лиц;</w:t>
      </w:r>
    </w:p>
    <w:p w:rsidR="00985E49" w:rsidRDefault="00985E49">
      <w:pPr>
        <w:pStyle w:val="a3"/>
      </w:pPr>
      <w:r>
        <w:t>   2) если немедленное таможенное оформление товаров и (или) уплата таможенных пошлин, налогов не представляются возможными по причинам, не зависящим от таможенных органов.</w:t>
      </w:r>
    </w:p>
    <w:p w:rsidR="00985E49" w:rsidRDefault="00985E49">
      <w:pPr>
        <w:numPr>
          <w:ilvl w:val="0"/>
          <w:numId w:val="423"/>
        </w:numPr>
        <w:spacing w:before="100" w:beforeAutospacing="1" w:after="100" w:afterAutospacing="1"/>
      </w:pPr>
      <w:r>
        <w:t>Временное хранение товаров осуществляется в порядке, предусмотренном главой 12 настоящего Кодекса, и за счет лица, товары которого помещены на склад временного хранения.</w:t>
      </w:r>
    </w:p>
    <w:p w:rsidR="00985E49" w:rsidRDefault="00985E49">
      <w:pPr>
        <w:numPr>
          <w:ilvl w:val="0"/>
          <w:numId w:val="423"/>
        </w:numPr>
        <w:spacing w:before="100" w:beforeAutospacing="1" w:after="100" w:afterAutospacing="1"/>
      </w:pPr>
      <w:r>
        <w:t>В целях упрощения таможенного оформления товаров, перемещаемых физическими лицами автомобильным и железнодорожным транспортом, уполномоченный орган по вопросам таможенного дела вправе заключать соглашения с таможенными службами сопредельных государств об осуществлении совместного таможенного оформления и таможенного контроля указанных товаров.</w:t>
      </w:r>
    </w:p>
    <w:p w:rsidR="00985E49" w:rsidRPr="00A711CE" w:rsidRDefault="00985E49">
      <w:pPr>
        <w:pStyle w:val="a3"/>
      </w:pPr>
      <w:r>
        <w:t> </w:t>
      </w:r>
    </w:p>
    <w:p w:rsidR="00985E49" w:rsidRDefault="00985E49">
      <w:pPr>
        <w:pStyle w:val="3"/>
      </w:pPr>
      <w:r>
        <w:t xml:space="preserve">            </w:t>
      </w:r>
      <w:bookmarkStart w:id="348" w:name="_Toc486837743"/>
      <w:bookmarkEnd w:id="348"/>
      <w:r>
        <w:t>Статья  308. Декларирование товаров физическими лицами</w:t>
      </w:r>
    </w:p>
    <w:p w:rsidR="00985E49" w:rsidRDefault="00985E49">
      <w:pPr>
        <w:numPr>
          <w:ilvl w:val="0"/>
          <w:numId w:val="424"/>
        </w:numPr>
        <w:spacing w:before="100" w:beforeAutospacing="1" w:after="100" w:afterAutospacing="1"/>
      </w:pPr>
      <w:r>
        <w:t>Декларирование товаров, перемещаемых физическими лицами в ручной клади и сопровождаемом багаже, производится ими при следовании через Государственную границу Республики Таджикистан.</w:t>
      </w:r>
    </w:p>
    <w:p w:rsidR="00985E49" w:rsidRDefault="00985E49">
      <w:pPr>
        <w:numPr>
          <w:ilvl w:val="0"/>
          <w:numId w:val="424"/>
        </w:numPr>
        <w:spacing w:before="100" w:beforeAutospacing="1" w:after="100" w:afterAutospacing="1"/>
      </w:pPr>
      <w:r>
        <w:t>Декларированию в письменной форме подлежат товары, включая транспортные средства:</w:t>
      </w:r>
    </w:p>
    <w:p w:rsidR="00985E49" w:rsidRPr="00A711CE" w:rsidRDefault="00985E49">
      <w:pPr>
        <w:pStyle w:val="a3"/>
      </w:pPr>
      <w:r>
        <w:t>   1) перемещаемые физическими лицами в несопровождаемом багаже;</w:t>
      </w:r>
    </w:p>
    <w:p w:rsidR="00985E49" w:rsidRDefault="00985E49">
      <w:pPr>
        <w:pStyle w:val="a3"/>
      </w:pPr>
      <w:r>
        <w:t>   2) пересылаемые в адрес физических лиц для личного пользования, за исключением товаров, пересылаемых в международных почтовых отправлениях;</w:t>
      </w:r>
    </w:p>
    <w:p w:rsidR="00985E49" w:rsidRDefault="00985E49">
      <w:pPr>
        <w:pStyle w:val="a3"/>
      </w:pPr>
      <w:r>
        <w:rPr>
          <w:rStyle w:val="a7"/>
        </w:rPr>
        <w:t xml:space="preserve">   </w:t>
      </w:r>
      <w:r>
        <w:t>3) ввоз которых ограничен в соответствии с законодательством Республики Таджикистан либо стоимость и (или) количество которых превышают ограничения, устанавливаемые для перемещения через таможенную границу Республики Таджикистан с полным освобождением от уплаты таможенных пошлин, налогов (статья 304);</w:t>
      </w:r>
    </w:p>
    <w:p w:rsidR="00985E49" w:rsidRDefault="00985E49">
      <w:pPr>
        <w:pStyle w:val="a3"/>
      </w:pPr>
      <w:r>
        <w:t>4) вывоз которых ограничен в соответствии с законодательством Республики Таджикистан;</w:t>
      </w:r>
    </w:p>
    <w:p w:rsidR="00985E49" w:rsidRDefault="00985E49">
      <w:pPr>
        <w:pStyle w:val="a3"/>
      </w:pPr>
      <w:r>
        <w:t>5) обязательное декларирование в письменной форме которых при вывозе предусмотрено нормативными правовыми актами Республики Таджикистан;</w:t>
      </w:r>
    </w:p>
    <w:p w:rsidR="00985E49" w:rsidRDefault="00985E49">
      <w:pPr>
        <w:pStyle w:val="a3"/>
      </w:pPr>
      <w:r>
        <w:t>   6) транспортные средства.</w:t>
      </w:r>
    </w:p>
    <w:p w:rsidR="00985E49" w:rsidRDefault="00985E49">
      <w:pPr>
        <w:numPr>
          <w:ilvl w:val="0"/>
          <w:numId w:val="425"/>
        </w:numPr>
        <w:spacing w:before="100" w:beforeAutospacing="1" w:after="100" w:afterAutospacing="1"/>
      </w:pPr>
      <w:r>
        <w:t>В случаях, не указанных в части 2 настоящей статьи, товары декларируются в устной форме.</w:t>
      </w:r>
    </w:p>
    <w:p w:rsidR="00985E49" w:rsidRPr="00A711CE" w:rsidRDefault="00985E49">
      <w:pPr>
        <w:pStyle w:val="a3"/>
      </w:pPr>
      <w:r>
        <w:t>   Физическое лицо вправе по своему желанию декларировать в письменной форме товары, перемещаемые им через таможенную границу и не подлежащие обязательному декларированию в письменной форме.</w:t>
      </w:r>
    </w:p>
    <w:p w:rsidR="00985E49" w:rsidRDefault="00985E49">
      <w:pPr>
        <w:numPr>
          <w:ilvl w:val="0"/>
          <w:numId w:val="426"/>
        </w:numPr>
        <w:spacing w:before="100" w:beforeAutospacing="1" w:after="100" w:afterAutospacing="1"/>
      </w:pPr>
      <w:r>
        <w:t>В случаях и порядке, которые определяются уполномоченным органом по вопросам таможенного дела, декларирование товаров, подлежащих декларированию в устной форме, производится путем совершения действий, свидетельствующих о том, что в ручной клади и сопровождаемом багаже физического лица не содержится товаров, подлежащих декларированию в письменной форме (декларирование в конклюдентной форме). С этой целью в пунктах пропуска обустраиваются места для прохода физических лиц, специально обозначенные таким образом, чтобы лицо могло сделать выбор формы декларирования товаров. Проход физического лица через специально обозначенное место для прохода лиц, не имеющих в ручной клади или сопровождаемом багаже товаров, подлежащих декларированию в письменной форме, рассматривается как заявление таможенному органу об отсутствии у указанного лица товаров, подлежащих декларированию в письменной форме.</w:t>
      </w:r>
    </w:p>
    <w:p w:rsidR="00985E49" w:rsidRDefault="00985E49">
      <w:pPr>
        <w:numPr>
          <w:ilvl w:val="0"/>
          <w:numId w:val="426"/>
        </w:numPr>
        <w:spacing w:before="100" w:beforeAutospacing="1" w:after="100" w:afterAutospacing="1"/>
      </w:pPr>
      <w:r>
        <w:t>Товары несовершеннолетнего лица в возрасте до шестнадцати лет декларируются одним из родителей, усыновителем, опекуном или попечителем, его сопровождающим, а при организованном выезде (въезде) и обратном въезде (выезде) группы несовершеннолетних лиц без сопровождения родителей, усыновителей, опекунов или попечителей - руководителем такой группы.</w:t>
      </w:r>
    </w:p>
    <w:p w:rsidR="00985E49" w:rsidRDefault="00985E49">
      <w:pPr>
        <w:numPr>
          <w:ilvl w:val="0"/>
          <w:numId w:val="426"/>
        </w:numPr>
        <w:spacing w:before="100" w:beforeAutospacing="1" w:after="100" w:afterAutospacing="1"/>
      </w:pPr>
      <w:r>
        <w:t>В отношении товаров, перемещаемых через таможенную границу в несопровождаемом багаже, таможенная декларация должна быть подана при ввозе товаров на таможенную территорию Республики Таджикистан в течение сроков, указанных в статье 129 настоящего Кодекса, а при вывозе - одновременно с предъявлением товаров таможенному органу.</w:t>
      </w:r>
    </w:p>
    <w:p w:rsidR="00985E49" w:rsidRPr="00A711CE" w:rsidRDefault="00985E49">
      <w:pPr>
        <w:pStyle w:val="a3"/>
      </w:pPr>
      <w:r>
        <w:t>Товары, перемещаемые через таможенную границу в несопровождаемом багаже, могут декларироваться лицом, перемещающим товары, или другим лицом, действующим по доверенности лица, перемещающего товары.</w:t>
      </w:r>
    </w:p>
    <w:p w:rsidR="00985E49" w:rsidRDefault="00985E49">
      <w:pPr>
        <w:pStyle w:val="a3"/>
      </w:pPr>
      <w:r>
        <w:t>Товары в несопровождаемом багаже несовершеннолетнего лица в возрасте до шестнадцати лет подлежат декларированию одним из родителей, усыновителем, опекуном или попечителем либо лицами, действующими по доверенности указанных лиц.</w:t>
      </w:r>
    </w:p>
    <w:p w:rsidR="00985E49" w:rsidRDefault="00985E49">
      <w:pPr>
        <w:pStyle w:val="a3"/>
      </w:pPr>
      <w:r>
        <w:t> </w:t>
      </w:r>
    </w:p>
    <w:p w:rsidR="00985E49" w:rsidRDefault="00985E49">
      <w:pPr>
        <w:pStyle w:val="3"/>
      </w:pPr>
      <w:bookmarkStart w:id="349" w:name="_Toc486837744"/>
      <w:bookmarkEnd w:id="349"/>
      <w:r>
        <w:t>Статья  309. Уплата таможенных пошлин, налогов  физическими лицами</w:t>
      </w:r>
    </w:p>
    <w:p w:rsidR="00985E49" w:rsidRDefault="00985E49">
      <w:pPr>
        <w:numPr>
          <w:ilvl w:val="0"/>
          <w:numId w:val="427"/>
        </w:numPr>
        <w:spacing w:before="100" w:beforeAutospacing="1" w:after="100" w:afterAutospacing="1"/>
      </w:pPr>
      <w:r>
        <w:t>Таможенные пошлины, налоги уплачиваются физическими лицами при декларировании в письменной форме товаров на основании таможенного приходного ордера, форма которого определяется уполномоченным органом по вопросам таможенного дела. Один экземпляр таможенного приходного ордера вручается лицу, уплатившему таможенные платежи.</w:t>
      </w:r>
    </w:p>
    <w:p w:rsidR="00985E49" w:rsidRDefault="00985E49">
      <w:pPr>
        <w:numPr>
          <w:ilvl w:val="0"/>
          <w:numId w:val="427"/>
        </w:numPr>
        <w:spacing w:before="100" w:beforeAutospacing="1" w:after="100" w:afterAutospacing="1"/>
      </w:pPr>
      <w:r>
        <w:t>Таможенные пошлины, налоги в отношении товаров, перемещаемых через таможенную границу для личного пользования, уплачиваются физическими лицами в виде совокупного таможенного платежа (уплата в виде общей суммы таможенных пошлин, налогов без разделения на составляющие таможенные пошлины, налоги) или по единым ставкам таможенных пошлин, налогов (статья 304).</w:t>
      </w:r>
    </w:p>
    <w:p w:rsidR="00985E49" w:rsidRPr="00A711CE" w:rsidRDefault="00985E49">
      <w:pPr>
        <w:pStyle w:val="a3"/>
      </w:pPr>
      <w:r>
        <w:t> </w:t>
      </w:r>
    </w:p>
    <w:p w:rsidR="00985E49" w:rsidRDefault="00985E49">
      <w:pPr>
        <w:pStyle w:val="3"/>
      </w:pPr>
      <w:bookmarkStart w:id="350" w:name="_Toc486837745"/>
      <w:bookmarkEnd w:id="350"/>
      <w:r>
        <w:t>Статья  310. Таможенная стоимость товаров, перемещаемых физическими лицами</w:t>
      </w:r>
    </w:p>
    <w:p w:rsidR="00985E49" w:rsidRDefault="00985E49">
      <w:pPr>
        <w:numPr>
          <w:ilvl w:val="0"/>
          <w:numId w:val="428"/>
        </w:numPr>
        <w:spacing w:before="100" w:beforeAutospacing="1" w:after="100" w:afterAutospacing="1"/>
      </w:pPr>
      <w:r>
        <w:t>Таможенная стоимость товаров заявляется лицом, перемещающим товары, при их декларировании. Для подтверждения заявленной стоимости физическим лицом могут предъявляться чеки, счета и иные документы, подтверждающие приобретение декларируемых товаров и их стоимость.</w:t>
      </w:r>
    </w:p>
    <w:p w:rsidR="00985E49" w:rsidRDefault="00985E49">
      <w:pPr>
        <w:numPr>
          <w:ilvl w:val="0"/>
          <w:numId w:val="428"/>
        </w:numPr>
        <w:spacing w:before="100" w:beforeAutospacing="1" w:after="100" w:afterAutospacing="1"/>
      </w:pPr>
      <w:r>
        <w:t>При ввозе товаров физическими лицами на таможенную территорию Республики Таджикистан для личного пользования в таможенную стоимость не включаются расходы на доставку товаров до аэропорта, речного порта или иного места прибытия товаров на таможенную территорию Республики Таджикистан.</w:t>
      </w:r>
    </w:p>
    <w:p w:rsidR="00985E49" w:rsidRDefault="00985E49">
      <w:pPr>
        <w:numPr>
          <w:ilvl w:val="0"/>
          <w:numId w:val="428"/>
        </w:numPr>
        <w:spacing w:before="100" w:beforeAutospacing="1" w:after="100" w:afterAutospacing="1"/>
      </w:pPr>
      <w:r>
        <w:t>При отсутствии документов и сведений, подтверждающих правильность определения таможенной стоимости, заявленной физическим лицом, таможенный орган может самостоятельно определить таможенную стоимость товаров на основании данных, указываемых в каталогах иностранных организаций, осуществляющих продажу товаров, либо на основе иной ценовой информации, имеющейся в распоряжении таможенного органа в отношении подобных товаров.</w:t>
      </w:r>
    </w:p>
    <w:p w:rsidR="00985E49" w:rsidRPr="00A711CE" w:rsidRDefault="00985E49">
      <w:pPr>
        <w:pStyle w:val="a3"/>
      </w:pPr>
      <w:r>
        <w:t>При использовании указанной ценовой информации таможенный орган производит корректировку таможенной стоимости в зависимости от качества товаров, их репутации на рынке, страны происхождения, времени изготовления и других факторов, влияющих на цену.</w:t>
      </w:r>
    </w:p>
    <w:p w:rsidR="00985E49" w:rsidRDefault="00985E49">
      <w:pPr>
        <w:pStyle w:val="a3"/>
      </w:pPr>
      <w:r>
        <w:t> </w:t>
      </w:r>
    </w:p>
    <w:p w:rsidR="00985E49" w:rsidRDefault="00985E49">
      <w:pPr>
        <w:pStyle w:val="3"/>
      </w:pPr>
      <w:bookmarkStart w:id="351" w:name="_Toc486837746"/>
      <w:bookmarkEnd w:id="351"/>
      <w:r>
        <w:t>Статья 311. Запасные части и топливо для транспортных средств, перемещаемых физическими лицами</w:t>
      </w:r>
    </w:p>
    <w:p w:rsidR="00985E49" w:rsidRDefault="00985E49">
      <w:pPr>
        <w:numPr>
          <w:ilvl w:val="0"/>
          <w:numId w:val="429"/>
        </w:numPr>
        <w:spacing w:before="100" w:beforeAutospacing="1" w:after="100" w:afterAutospacing="1"/>
      </w:pPr>
      <w:r>
        <w:t>Запасные части, необходимые для ремонта транспортных средств, временно ввезенных физическими лицами на таможенную территорию Республики Таджикистан, могут временно ввозиться с полным освобождением от уплаты таможенных пошлин, налогов на срок, не превышающий срока временного ввоза транспортного средства.</w:t>
      </w:r>
    </w:p>
    <w:p w:rsidR="00985E49" w:rsidRDefault="00985E49">
      <w:pPr>
        <w:numPr>
          <w:ilvl w:val="0"/>
          <w:numId w:val="429"/>
        </w:numPr>
        <w:spacing w:before="100" w:beforeAutospacing="1" w:after="100" w:afterAutospacing="1"/>
      </w:pPr>
      <w:r>
        <w:t>Топливо для транспортных средств, находящееся в баках, предусмотренных конструкцией транспортных средств, перемещаемых через таможенную границу физическими лицами, может ввозиться на таможенную территорию Республики Таджикистан или соответственно вывозиться с этой территории без уплаты таможенных пошлин, налогов.</w:t>
      </w:r>
    </w:p>
    <w:p w:rsidR="00985E49" w:rsidRPr="00A711CE" w:rsidRDefault="00985E49">
      <w:pPr>
        <w:pStyle w:val="a3"/>
      </w:pPr>
      <w:r>
        <w:t> </w:t>
      </w:r>
    </w:p>
    <w:p w:rsidR="00985E49" w:rsidRDefault="00985E49">
      <w:pPr>
        <w:pStyle w:val="3"/>
      </w:pPr>
      <w:r>
        <w:t xml:space="preserve">            </w:t>
      </w:r>
      <w:bookmarkStart w:id="352" w:name="_Toc486837747"/>
      <w:bookmarkEnd w:id="352"/>
      <w:r>
        <w:t>Статья 312. Информация о правилах перемещения через таможенную границу товаров физическими лицами</w:t>
      </w:r>
    </w:p>
    <w:p w:rsidR="00985E49" w:rsidRPr="00A711CE" w:rsidRDefault="00985E49">
      <w:pPr>
        <w:pStyle w:val="a3"/>
      </w:pPr>
      <w:r>
        <w:t>Уполномоченный орган по вопросам таможенного дела, и иные таможенные органы обеспечивают доступность информации о правилах перемещения товаров физическими лицами, в том числе путем распространения информационных справок в транспортных и туристических организациях, составленных на государственном языке, языке межнационального общения и на иностранных языках, а также путем оборудования информационных стендов в местах таможенного оформления товаров, перемещаемых физическими лицами.</w:t>
      </w:r>
    </w:p>
    <w:p w:rsidR="00985E49" w:rsidRDefault="00985E49">
      <w:pPr>
        <w:pStyle w:val="a3"/>
      </w:pPr>
      <w:r>
        <w:rPr>
          <w:rStyle w:val="a4"/>
        </w:rPr>
        <w:t> </w:t>
      </w:r>
    </w:p>
    <w:p w:rsidR="00985E49" w:rsidRDefault="00985E49">
      <w:pPr>
        <w:pStyle w:val="2"/>
      </w:pPr>
      <w:bookmarkStart w:id="353" w:name="_Toc486837748"/>
      <w:bookmarkEnd w:id="353"/>
      <w:r>
        <w:t>ГЛАВА 38. ПЕРЕМЕЩЕНИЕ ТОВАРОВ В МЕЖДУНАРОДНЫХ ПОЧТОВЫХ ОТПРАВЛЕНИЯХ</w:t>
      </w:r>
    </w:p>
    <w:p w:rsidR="00985E49" w:rsidRPr="00A711CE" w:rsidRDefault="00985E49">
      <w:pPr>
        <w:pStyle w:val="a3"/>
      </w:pPr>
      <w:r>
        <w:t> </w:t>
      </w:r>
    </w:p>
    <w:p w:rsidR="00985E49" w:rsidRDefault="00985E49">
      <w:pPr>
        <w:pStyle w:val="3"/>
      </w:pPr>
      <w:r>
        <w:t xml:space="preserve">            </w:t>
      </w:r>
      <w:bookmarkStart w:id="354" w:name="_Toc486837749"/>
      <w:bookmarkEnd w:id="354"/>
      <w:r>
        <w:t>Статья 313. Международные почтовые отправления</w:t>
      </w:r>
    </w:p>
    <w:p w:rsidR="00985E49" w:rsidRDefault="00985E49">
      <w:pPr>
        <w:numPr>
          <w:ilvl w:val="0"/>
          <w:numId w:val="430"/>
        </w:numPr>
        <w:spacing w:before="100" w:beforeAutospacing="1" w:after="100" w:afterAutospacing="1"/>
      </w:pPr>
      <w:r>
        <w:t>Для целей применения настоящей главы под международными почтовыми отправлениями понимаются почтовые отправления, принимаемые для пересылки за пределы таможенной территории Республики Таджикистан, поступающие на таможенную территорию Республики Таджикистан либо следующие транзитом через эту территорию. К международным почтовым отправлениям относятся:</w:t>
      </w:r>
    </w:p>
    <w:p w:rsidR="00985E49" w:rsidRPr="00A711CE" w:rsidRDefault="00985E49">
      <w:pPr>
        <w:pStyle w:val="a3"/>
      </w:pPr>
      <w:r>
        <w:t>1) письма (простые, заказные, с объявленной ценностью);</w:t>
      </w:r>
    </w:p>
    <w:p w:rsidR="00985E49" w:rsidRDefault="00985E49">
      <w:pPr>
        <w:pStyle w:val="a3"/>
      </w:pPr>
      <w:r>
        <w:t>2) почтовые карточки (простые, заказные);</w:t>
      </w:r>
    </w:p>
    <w:p w:rsidR="00985E49" w:rsidRDefault="00985E49">
      <w:pPr>
        <w:pStyle w:val="a3"/>
      </w:pPr>
      <w:r>
        <w:t>3) бандероли и специальные мешки «М» (простые, заказные);</w:t>
      </w:r>
    </w:p>
    <w:p w:rsidR="00985E49" w:rsidRDefault="00985E49">
      <w:pPr>
        <w:pStyle w:val="a3"/>
      </w:pPr>
      <w:r>
        <w:t>4) секограммы (простые, заказные);</w:t>
      </w:r>
    </w:p>
    <w:p w:rsidR="00985E49" w:rsidRDefault="00985E49">
      <w:pPr>
        <w:pStyle w:val="a3"/>
      </w:pPr>
      <w:r>
        <w:t>5) мелкие пакеты (заказные);</w:t>
      </w:r>
    </w:p>
    <w:p w:rsidR="00985E49" w:rsidRDefault="00985E49">
      <w:pPr>
        <w:pStyle w:val="a3"/>
      </w:pPr>
      <w:r>
        <w:t>6) посылки (обыкновенные, с объявленной ценностью);</w:t>
      </w:r>
    </w:p>
    <w:p w:rsidR="00985E49" w:rsidRDefault="00985E49">
      <w:pPr>
        <w:pStyle w:val="a3"/>
      </w:pPr>
      <w:r>
        <w:t>7) международные отправления экспресс-почты.</w:t>
      </w:r>
    </w:p>
    <w:p w:rsidR="00985E49" w:rsidRDefault="00985E49">
      <w:pPr>
        <w:numPr>
          <w:ilvl w:val="0"/>
          <w:numId w:val="431"/>
        </w:numPr>
        <w:spacing w:before="100" w:beforeAutospacing="1" w:after="100" w:afterAutospacing="1"/>
      </w:pPr>
      <w:r>
        <w:t>Международные почтовые отправления не могут быть выданы организациями почтовой связи их получателям либо отправлены за пределы таможенной территории Республики Таджикистан без разрешения таможенного органа.</w:t>
      </w:r>
    </w:p>
    <w:p w:rsidR="00985E49" w:rsidRPr="00A711CE" w:rsidRDefault="00985E49">
      <w:pPr>
        <w:pStyle w:val="a3"/>
      </w:pPr>
      <w:r>
        <w:rPr>
          <w:rStyle w:val="a4"/>
        </w:rPr>
        <w:t> </w:t>
      </w:r>
    </w:p>
    <w:p w:rsidR="00985E49" w:rsidRDefault="00985E49">
      <w:pPr>
        <w:pStyle w:val="3"/>
      </w:pPr>
      <w:r>
        <w:t xml:space="preserve">            </w:t>
      </w:r>
      <w:bookmarkStart w:id="355" w:name="_Toc486837750"/>
      <w:bookmarkEnd w:id="355"/>
      <w:r>
        <w:t>Статья 314. Запреты и ограничения на ввоз товаров на таможенную территорию Республики Таджикистан и их вывоз с этой территории при пересылке в международных почтовых отправлениях</w:t>
      </w:r>
    </w:p>
    <w:p w:rsidR="00985E49" w:rsidRDefault="00985E49">
      <w:pPr>
        <w:numPr>
          <w:ilvl w:val="0"/>
          <w:numId w:val="432"/>
        </w:numPr>
        <w:spacing w:before="100" w:beforeAutospacing="1" w:after="100" w:afterAutospacing="1"/>
      </w:pPr>
      <w:r>
        <w:t>Не допускается пересылка в международных почтовых отправлениях товаров:</w:t>
      </w:r>
    </w:p>
    <w:p w:rsidR="00985E49" w:rsidRPr="00A711CE" w:rsidRDefault="00985E49">
      <w:pPr>
        <w:pStyle w:val="a3"/>
      </w:pPr>
      <w:r>
        <w:t>1) запрещенных нормативными правовыми актами Республики Таджикистан соответственно к ввозу на таможенную территорию Республики Таджикистан или вывозу с этой территории;</w:t>
      </w:r>
    </w:p>
    <w:p w:rsidR="00985E49" w:rsidRDefault="00985E49">
      <w:pPr>
        <w:pStyle w:val="a3"/>
      </w:pPr>
      <w:r>
        <w:t>2) запрещенных к пересылке в соответствии с актами Всемирного почтового союза;</w:t>
      </w:r>
    </w:p>
    <w:p w:rsidR="00985E49" w:rsidRDefault="00985E49">
      <w:pPr>
        <w:pStyle w:val="a3"/>
      </w:pPr>
      <w:r>
        <w:t>3) в отношении которых применяются ограничения, установленные в соответствии с нормативными правовыми актами Республики Таджикистан,  перечень которых может определять Правительство Республики Таджикистан.</w:t>
      </w:r>
    </w:p>
    <w:p w:rsidR="00985E49" w:rsidRDefault="00985E49">
      <w:pPr>
        <w:numPr>
          <w:ilvl w:val="0"/>
          <w:numId w:val="433"/>
        </w:numPr>
        <w:spacing w:before="100" w:beforeAutospacing="1" w:after="100" w:afterAutospacing="1"/>
      </w:pPr>
      <w:r>
        <w:t>В отношении товаров, ограниченных к ввозу на таможенную территорию Республики Таджикистан или к вывозу с этой территории в соответствии с нормативными правовыми актами Республики Таджикистан или международно-правовыми актами, признанными Республикой Таджикистан, получатели или отправители указанных товаров либо лица, действующие от их имени, обязаны представить при таможенном оформлении необходимые разрешения, документы, подтверждающие соблюдение указанных ограничений.</w:t>
      </w:r>
    </w:p>
    <w:p w:rsidR="00985E49" w:rsidRDefault="00985E49">
      <w:pPr>
        <w:numPr>
          <w:ilvl w:val="0"/>
          <w:numId w:val="433"/>
        </w:numPr>
        <w:spacing w:before="100" w:beforeAutospacing="1" w:after="100" w:afterAutospacing="1"/>
      </w:pPr>
      <w:r>
        <w:t>В отношении товаров, пересылаемых в международных почтовых отправлениях, не применяются запреты и ограничения экономического характера, установленные в соответствии с нормативными правовыми актами Республики Таджикистан, в следующих случаях:</w:t>
      </w:r>
    </w:p>
    <w:p w:rsidR="00985E49" w:rsidRDefault="00985E49">
      <w:pPr>
        <w:numPr>
          <w:ilvl w:val="0"/>
          <w:numId w:val="434"/>
        </w:numPr>
        <w:spacing w:before="100" w:beforeAutospacing="1" w:after="100" w:afterAutospacing="1"/>
      </w:pPr>
      <w:r>
        <w:t>если товары пересылаются в адрес физических лиц и предназначены для личного пользования;</w:t>
      </w:r>
    </w:p>
    <w:p w:rsidR="00985E49" w:rsidRDefault="00985E49">
      <w:pPr>
        <w:numPr>
          <w:ilvl w:val="0"/>
          <w:numId w:val="434"/>
        </w:numPr>
        <w:spacing w:before="100" w:beforeAutospacing="1" w:after="100" w:afterAutospacing="1"/>
      </w:pPr>
      <w:r>
        <w:t>в иных случаях, определяемых Правительством Республики Таджикистан.</w:t>
      </w:r>
    </w:p>
    <w:p w:rsidR="00985E49" w:rsidRDefault="00985E49">
      <w:pPr>
        <w:numPr>
          <w:ilvl w:val="0"/>
          <w:numId w:val="435"/>
        </w:numPr>
        <w:spacing w:before="100" w:beforeAutospacing="1" w:after="100" w:afterAutospacing="1"/>
      </w:pPr>
      <w:r>
        <w:t>Изъятие товаров, запрещенных и (или) ограниченных к пересылке в международных почтовых отправлениях, а также распоряжение ими производятся таможенными органами в соответствии с настоящим Кодексом, а в части, не урегулированной им, в порядке, определяемом Правительством Республики Таджикистан.</w:t>
      </w:r>
    </w:p>
    <w:p w:rsidR="00985E49" w:rsidRPr="00A711CE" w:rsidRDefault="00985E49">
      <w:pPr>
        <w:pStyle w:val="a3"/>
      </w:pPr>
      <w:r>
        <w:rPr>
          <w:rStyle w:val="a4"/>
        </w:rPr>
        <w:t> </w:t>
      </w:r>
    </w:p>
    <w:p w:rsidR="00985E49" w:rsidRDefault="00985E49">
      <w:pPr>
        <w:pStyle w:val="3"/>
      </w:pPr>
      <w:r>
        <w:t xml:space="preserve">            </w:t>
      </w:r>
      <w:bookmarkStart w:id="356" w:name="_Toc486837751"/>
      <w:bookmarkEnd w:id="356"/>
      <w:r>
        <w:t>Статья 315. Таможенное оформление товаров, пересылаемых в международных почтовых отправлениях</w:t>
      </w:r>
    </w:p>
    <w:p w:rsidR="00985E49" w:rsidRDefault="00985E49">
      <w:pPr>
        <w:numPr>
          <w:ilvl w:val="0"/>
          <w:numId w:val="436"/>
        </w:numPr>
        <w:spacing w:before="100" w:beforeAutospacing="1" w:after="100" w:afterAutospacing="1"/>
      </w:pPr>
      <w:r>
        <w:t>Таможенное оформление товаров, пересылаемых в международных почтовых отправлениях, сопровождаемых документами, предусмотренными актами Всемирного почтового союза, производится в соответствии с настоящим Кодексом с учетом особенностей, предусмотренных настоящей главой.</w:t>
      </w:r>
    </w:p>
    <w:p w:rsidR="00985E49" w:rsidRDefault="00985E49">
      <w:pPr>
        <w:numPr>
          <w:ilvl w:val="0"/>
          <w:numId w:val="436"/>
        </w:numPr>
        <w:spacing w:before="100" w:beforeAutospacing="1" w:after="100" w:afterAutospacing="1"/>
      </w:pPr>
      <w:r>
        <w:t>Таможенное оформление товаров, пересылаемых в международных почтовых отправлениях, производится в приоритетном порядке и в кратчайшие сроки, которые не могут превышать три дня. Конкретные сроки таможенного оформления определяются уполномоченным органом по вопросам таможенного дела, совместно с органом, осуществляющим управление деятельностью в области почтовой связи.</w:t>
      </w:r>
    </w:p>
    <w:p w:rsidR="00985E49" w:rsidRDefault="00985E49">
      <w:pPr>
        <w:numPr>
          <w:ilvl w:val="0"/>
          <w:numId w:val="436"/>
        </w:numPr>
        <w:spacing w:before="100" w:beforeAutospacing="1" w:after="100" w:afterAutospacing="1"/>
      </w:pPr>
      <w:r>
        <w:t>Таможенное оформление товаров, пересылаемых в международных почтовых отправлениях, производится в местах международного почтового обмена, за исключением случая, предусмотренного частью 6 настоящей статьи. Объекты почтовой связи, являющиеся местами международного почтового обмена, определяются уполномоченным органом по вопросам таможенного дела, совместно с органом, осуществляющим управление деятельностью в области почтовой связи.</w:t>
      </w:r>
    </w:p>
    <w:p w:rsidR="00985E49" w:rsidRDefault="00985E49">
      <w:pPr>
        <w:numPr>
          <w:ilvl w:val="0"/>
          <w:numId w:val="436"/>
        </w:numPr>
        <w:spacing w:before="100" w:beforeAutospacing="1" w:after="100" w:afterAutospacing="1"/>
      </w:pPr>
      <w:r>
        <w:t>Если все сведения, требуемые таможенными органами для таможенных целей, содержатся в документах, предусмотренных актами Всемирного почтового союза и сопровождающих международные почтовые отправления, представление отдельной таможенной декларации не требуется, за исключением случаев, предусмотренных частью 5 настоящей статьи.</w:t>
      </w:r>
    </w:p>
    <w:p w:rsidR="00985E49" w:rsidRDefault="00985E49">
      <w:pPr>
        <w:numPr>
          <w:ilvl w:val="0"/>
          <w:numId w:val="436"/>
        </w:numPr>
        <w:spacing w:before="100" w:beforeAutospacing="1" w:after="100" w:afterAutospacing="1"/>
      </w:pPr>
      <w:r>
        <w:t>Декларирование товаров путем подачи отдельной таможенной декларации требуется в случае, если:</w:t>
      </w:r>
    </w:p>
    <w:p w:rsidR="00985E49" w:rsidRPr="00A711CE" w:rsidRDefault="00985E49">
      <w:pPr>
        <w:pStyle w:val="a3"/>
      </w:pPr>
      <w:r>
        <w:t>1) стоимость ввозимых на таможенную территорию Республики Таджикистан товаров превышает пределы, установленные частью 1 статьи 317 настоящего Кодекса для перемещения товаров в международных почтовых отправлениях без уплаты таможенных пошлин, налогов, за исключением случаев, когда товары, предназначенные для личных, семейных, домашних и иных не связанных с осуществлением предпринимательской деятельности нужд, пересылаются в адрес физических лиц;</w:t>
      </w:r>
    </w:p>
    <w:p w:rsidR="00985E49" w:rsidRDefault="00985E49">
      <w:pPr>
        <w:pStyle w:val="a3"/>
      </w:pPr>
      <w:r>
        <w:t>2) вывоз товаров с таможенной территории Республики Таджикистан должен быть подтвержден отправителем товаров таможенному органу;</w:t>
      </w:r>
    </w:p>
    <w:p w:rsidR="00985E49" w:rsidRDefault="00985E49">
      <w:pPr>
        <w:pStyle w:val="a3"/>
      </w:pPr>
      <w:r>
        <w:t>3) ввозимые на таможенную территорию Республики Таджикистан товары предназначены к помещению под таможенный режим, не предусматривающий выпуска товаров для свободного обращения.</w:t>
      </w:r>
    </w:p>
    <w:p w:rsidR="00985E49" w:rsidRDefault="00985E49">
      <w:pPr>
        <w:numPr>
          <w:ilvl w:val="0"/>
          <w:numId w:val="437"/>
        </w:numPr>
        <w:spacing w:before="100" w:beforeAutospacing="1" w:after="100" w:afterAutospacing="1"/>
      </w:pPr>
      <w:r>
        <w:t>Таможенное оформление товаров, в отношении которых должна быть подана отдельная таможенная декларация в соответствии с частью 5 настоящей статьи, может производиться таможенными органами, в регионе деятельности которых находятся получатели или отправители, в порядке, определяемом уполномоченным органом по вопросам таможенного дела, по согласованию с органом, осуществляющим управление деятельностью в области почтовой связи.</w:t>
      </w:r>
    </w:p>
    <w:p w:rsidR="00985E49" w:rsidRDefault="00985E49">
      <w:pPr>
        <w:numPr>
          <w:ilvl w:val="0"/>
          <w:numId w:val="437"/>
        </w:numPr>
        <w:spacing w:before="100" w:beforeAutospacing="1" w:after="100" w:afterAutospacing="1"/>
      </w:pPr>
      <w:r>
        <w:t>Таможенное оформление вывозимых с таможенной территории Республики Таджикистан в международных почтовых отправлениях товаров, в отношении которых должна быть подана отдельная таможенная декларация в соответствии с частью 5 настоящей статьи, производится до сдачи указанных товаров организациям почтовой связи для отправки.</w:t>
      </w:r>
    </w:p>
    <w:p w:rsidR="00985E49" w:rsidRPr="00A711CE" w:rsidRDefault="00985E49">
      <w:pPr>
        <w:pStyle w:val="a3"/>
      </w:pPr>
      <w:r>
        <w:rPr>
          <w:rStyle w:val="a4"/>
        </w:rPr>
        <w:t> </w:t>
      </w:r>
    </w:p>
    <w:p w:rsidR="00985E49" w:rsidRDefault="00985E49">
      <w:pPr>
        <w:pStyle w:val="3"/>
      </w:pPr>
      <w:r>
        <w:t xml:space="preserve">            </w:t>
      </w:r>
      <w:bookmarkStart w:id="357" w:name="_Toc486837752"/>
      <w:bookmarkEnd w:id="357"/>
      <w:r>
        <w:t>Статья 316. Таможенный осмотр и таможенный досмотр международных почтовых отправлений</w:t>
      </w:r>
    </w:p>
    <w:p w:rsidR="00985E49" w:rsidRDefault="00985E49">
      <w:pPr>
        <w:numPr>
          <w:ilvl w:val="0"/>
          <w:numId w:val="438"/>
        </w:numPr>
        <w:spacing w:before="100" w:beforeAutospacing="1" w:after="100" w:afterAutospacing="1"/>
      </w:pPr>
      <w:r>
        <w:t>Организации почтовой связи по требованию таможенных органов предъявляют международные почтовые отправления для проведения таможенного осмотра и таможенного досмотра. Способы такого предъявления определяются таможенными органами.</w:t>
      </w:r>
    </w:p>
    <w:p w:rsidR="00985E49" w:rsidRDefault="00985E49">
      <w:pPr>
        <w:numPr>
          <w:ilvl w:val="0"/>
          <w:numId w:val="438"/>
        </w:numPr>
        <w:spacing w:before="100" w:beforeAutospacing="1" w:after="100" w:afterAutospacing="1"/>
      </w:pPr>
      <w:r>
        <w:t>Таможенные органы не требуют предъявления им следующих видов ввозимых почтовых отправлений:</w:t>
      </w:r>
    </w:p>
    <w:p w:rsidR="00985E49" w:rsidRPr="00A711CE" w:rsidRDefault="00985E49">
      <w:pPr>
        <w:pStyle w:val="a3"/>
      </w:pPr>
      <w:r>
        <w:t>1) почтовых карточек и писем;</w:t>
      </w:r>
    </w:p>
    <w:p w:rsidR="00985E49" w:rsidRDefault="00985E49">
      <w:pPr>
        <w:pStyle w:val="a3"/>
      </w:pPr>
      <w:r>
        <w:t>2) литературы для слепых.</w:t>
      </w:r>
    </w:p>
    <w:p w:rsidR="00985E49" w:rsidRDefault="00985E49">
      <w:pPr>
        <w:pStyle w:val="a3"/>
      </w:pPr>
      <w:r>
        <w:t>   При наличии достаточных оснований полагать, что в указанных почтовых отправлениях содержатся товары, запрещенные или ограниченные к ввозу на таможенную территорию Республики Таджикистан, а также при проведении таможенного осмотра или таможенного досмотра на основе выборочных или случайных проверок таможенные органы вправе требовать предъявления указанных почтовых отправлений.</w:t>
      </w:r>
    </w:p>
    <w:p w:rsidR="00985E49" w:rsidRDefault="00985E49">
      <w:pPr>
        <w:numPr>
          <w:ilvl w:val="0"/>
          <w:numId w:val="439"/>
        </w:numPr>
        <w:spacing w:before="100" w:beforeAutospacing="1" w:after="100" w:afterAutospacing="1"/>
      </w:pPr>
      <w:r>
        <w:t>Таможенные органы вправе требовать у организаций почтовой связи предъявления вывозимых международных почтовых отправлений, в отношении которых таможенные органы проводят таможенный осмотр или таможенный досмотр на основе выборочных или случайных проверок.</w:t>
      </w:r>
    </w:p>
    <w:p w:rsidR="00985E49" w:rsidRDefault="00985E49">
      <w:pPr>
        <w:numPr>
          <w:ilvl w:val="0"/>
          <w:numId w:val="439"/>
        </w:numPr>
        <w:spacing w:before="100" w:beforeAutospacing="1" w:after="100" w:afterAutospacing="1"/>
      </w:pPr>
      <w:r>
        <w:t>При проведении таможенного осмотра или таможенного досмотра в максимальной степени используются технические средства таможенного контроля.</w:t>
      </w:r>
    </w:p>
    <w:p w:rsidR="00985E49" w:rsidRPr="00A711CE" w:rsidRDefault="00985E49">
      <w:pPr>
        <w:pStyle w:val="a3"/>
      </w:pPr>
      <w:r>
        <w:rPr>
          <w:rStyle w:val="a4"/>
        </w:rPr>
        <w:t> </w:t>
      </w:r>
    </w:p>
    <w:p w:rsidR="00985E49" w:rsidRDefault="00985E49">
      <w:pPr>
        <w:pStyle w:val="3"/>
      </w:pPr>
      <w:r>
        <w:t xml:space="preserve">            </w:t>
      </w:r>
      <w:bookmarkStart w:id="358" w:name="_Toc486837753"/>
      <w:bookmarkEnd w:id="358"/>
      <w:r>
        <w:t>Статья 317. Таможенные пошлины, налоги в отношении товаров, пересылаемых в международных почтовых отправлениях</w:t>
      </w:r>
    </w:p>
    <w:p w:rsidR="00985E49" w:rsidRDefault="00985E49">
      <w:pPr>
        <w:numPr>
          <w:ilvl w:val="0"/>
          <w:numId w:val="440"/>
        </w:numPr>
        <w:spacing w:before="100" w:beforeAutospacing="1" w:after="100" w:afterAutospacing="1"/>
      </w:pPr>
      <w:r>
        <w:t>Таможенные пошлины, налоги в отношении товаров, пересылаемых в международных почтовых отправлениях, не уплачиваются, если стоимость таких товаров, пересылаемых в течение одной недели в адрес одного получателя, не превышает 150-кратного установленного законом показателя для расчетов.</w:t>
      </w:r>
    </w:p>
    <w:p w:rsidR="00985E49" w:rsidRDefault="00985E49">
      <w:pPr>
        <w:numPr>
          <w:ilvl w:val="0"/>
          <w:numId w:val="440"/>
        </w:numPr>
        <w:spacing w:before="100" w:beforeAutospacing="1" w:after="100" w:afterAutospacing="1"/>
      </w:pPr>
      <w:r>
        <w:t>В отношении товаров, пересылаемых в адрес физических лиц и предназначенных для личного пользования, применяется полное или частичное освобождение от уплаты таможенных пошлин, налогов. Правительство Республики Таджикистан в соответствии со статьей 304 настоящего Кодекса устанавливает единые ставки таможенных пошлин, налогов в отношении товаров, стоимость которых превышает стоимость товаров, пересылаемых без уплаты таможенных пошлин, налогов, в части такого превышения.</w:t>
      </w:r>
    </w:p>
    <w:p w:rsidR="00985E49" w:rsidRDefault="00985E49">
      <w:pPr>
        <w:numPr>
          <w:ilvl w:val="0"/>
          <w:numId w:val="440"/>
        </w:numPr>
        <w:spacing w:before="100" w:beforeAutospacing="1" w:after="100" w:afterAutospacing="1"/>
      </w:pPr>
      <w:r>
        <w:t>Таможенные пошлины, налоги на товары, в отношении которых не требуется подача отдельной таможенной декларации, исчисляются и начисляются таможенными органами, осуществляющими таможенное оформление в местах международного почтового обмена, с использованием таможенного приходного ордера (частью 1 статьи 309). Исчисление сумм таможенных пошлин, налогов производится на основании сведений о стоимости товаров, указанных в документах, предусмотренных актами Всемирного почтового союза и используемых для таможенных целей. В отношении международных почтовых отправлений с объявленной ценностью суммы таможенных пошлин, налогов исчисляются исходя из этой объявленной ценности только в случае, если она превышает стоимость, указанную в документах, используемых для таможенных целей.</w:t>
      </w:r>
    </w:p>
    <w:p w:rsidR="00985E49" w:rsidRDefault="00985E49">
      <w:pPr>
        <w:numPr>
          <w:ilvl w:val="0"/>
          <w:numId w:val="440"/>
        </w:numPr>
        <w:spacing w:before="100" w:beforeAutospacing="1" w:after="100" w:afterAutospacing="1"/>
      </w:pPr>
      <w:r>
        <w:t>Международные почтовые отправления, содержащие товары, на которые таможенным органом начислены таможенные платежи, выдаются адресатам в местах международного почтового обмена только после получения полной суммы таможенных платежей организацией почтовой связи. Взимание таможенных платежей производится на основании бланка почтового перевода денежных средств, составленного должностным лицом таможенного органа. Оплата почтового перевода осуществляется за счет лица, уплачивающего таможенные платежи, и не может превышать 1 процент суммы платежа. Бланки почтовых переводов денежных средств предоставляются таможенным органам бесплатно.</w:t>
      </w:r>
    </w:p>
    <w:p w:rsidR="00985E49" w:rsidRDefault="00985E49">
      <w:pPr>
        <w:numPr>
          <w:ilvl w:val="0"/>
          <w:numId w:val="440"/>
        </w:numPr>
        <w:spacing w:before="100" w:beforeAutospacing="1" w:after="100" w:afterAutospacing="1"/>
      </w:pPr>
      <w:r>
        <w:t>При утрате международных почтовых отправлений, их выдаче получателю без разрешения таможенного органа ответственность за уплату таможенных платежей несет организация почтовой связи, утратившая или выдавшая указанные почтовые отправления.</w:t>
      </w:r>
    </w:p>
    <w:p w:rsidR="00985E49" w:rsidRDefault="00985E49">
      <w:pPr>
        <w:numPr>
          <w:ilvl w:val="0"/>
          <w:numId w:val="440"/>
        </w:numPr>
        <w:spacing w:before="100" w:beforeAutospacing="1" w:after="100" w:afterAutospacing="1"/>
      </w:pPr>
      <w:r>
        <w:t>Исчисление таможенных платежей и их уплата в отношении товаров, указанных в части 5 статьи 315 настоящего Кодекса, производятся в порядке, установленном разделом III настоящего Кодекса.</w:t>
      </w:r>
    </w:p>
    <w:p w:rsidR="00985E49" w:rsidRPr="00A711CE" w:rsidRDefault="00985E49">
      <w:pPr>
        <w:pStyle w:val="a3"/>
      </w:pPr>
      <w:r>
        <w:t> </w:t>
      </w:r>
    </w:p>
    <w:p w:rsidR="00985E49" w:rsidRDefault="00985E49">
      <w:pPr>
        <w:pStyle w:val="a3"/>
      </w:pPr>
      <w:r>
        <w:t> </w:t>
      </w:r>
    </w:p>
    <w:p w:rsidR="00985E49" w:rsidRDefault="00985E49">
      <w:pPr>
        <w:pStyle w:val="3"/>
      </w:pPr>
      <w:r>
        <w:t xml:space="preserve">            </w:t>
      </w:r>
      <w:bookmarkStart w:id="359" w:name="_Toc486837754"/>
      <w:bookmarkEnd w:id="359"/>
      <w:r>
        <w:t>Статья 318. Внутренний таможенный транзит международных почтовых отправлений</w:t>
      </w:r>
    </w:p>
    <w:p w:rsidR="00985E49" w:rsidRPr="00A711CE" w:rsidRDefault="00985E49">
      <w:pPr>
        <w:pStyle w:val="a3"/>
      </w:pPr>
      <w:r>
        <w:t>Процедура внутреннего таможенного транзита (глава 10) применяется к международным почтовым отправлениям в порядке, определяемом уполномоченным органом по вопросам таможенного дела, по согласованию с органом, осуществляющим управление деятельностью в области почтовой связи, на основании требований и ограничений, установленных настоящим Кодексом.</w:t>
      </w:r>
    </w:p>
    <w:p w:rsidR="00985E49" w:rsidRDefault="00985E49">
      <w:pPr>
        <w:pStyle w:val="a3"/>
      </w:pPr>
      <w:r>
        <w:t> </w:t>
      </w:r>
    </w:p>
    <w:p w:rsidR="00985E49" w:rsidRDefault="00985E49">
      <w:pPr>
        <w:pStyle w:val="3"/>
      </w:pPr>
      <w:r>
        <w:t xml:space="preserve">            </w:t>
      </w:r>
      <w:bookmarkStart w:id="360" w:name="_Toc486837755"/>
      <w:bookmarkEnd w:id="360"/>
      <w:r>
        <w:t>Статья 319. Транзит международных почтовых отправлений</w:t>
      </w:r>
    </w:p>
    <w:p w:rsidR="00985E49" w:rsidRPr="00A711CE" w:rsidRDefault="00985E49">
      <w:pPr>
        <w:pStyle w:val="a3"/>
      </w:pPr>
      <w:r>
        <w:t>Таможенное оформление международных почтовых отправлений, перемещаемых транзитом по территории Республики Таджикистан производится в соответствии с международно-правовыми актами, признанными Республикой Таджикистан.</w:t>
      </w:r>
    </w:p>
    <w:p w:rsidR="00985E49" w:rsidRDefault="00985E49">
      <w:pPr>
        <w:pStyle w:val="a3"/>
      </w:pPr>
      <w:r>
        <w:t> </w:t>
      </w:r>
    </w:p>
    <w:p w:rsidR="00985E49" w:rsidRDefault="00985E49">
      <w:pPr>
        <w:pStyle w:val="2"/>
      </w:pPr>
      <w:bookmarkStart w:id="361" w:name="_Toc486837756"/>
      <w:bookmarkEnd w:id="361"/>
      <w:r>
        <w:t>ГЛАВА 39. ПЕРЕМЕЩЕНИЕ ТОВАРОВ ОТДЕЛЬНЫМИ КАТЕГОРИЯМИ ИНОСТРАННЫХ ЛИЦ</w:t>
      </w:r>
    </w:p>
    <w:p w:rsidR="00985E49" w:rsidRPr="00A711CE" w:rsidRDefault="00985E49">
      <w:pPr>
        <w:pStyle w:val="a3"/>
      </w:pPr>
      <w:r>
        <w:rPr>
          <w:rStyle w:val="a4"/>
        </w:rPr>
        <w:t> </w:t>
      </w:r>
    </w:p>
    <w:p w:rsidR="00985E49" w:rsidRDefault="00985E49">
      <w:pPr>
        <w:pStyle w:val="3"/>
      </w:pPr>
      <w:r>
        <w:t xml:space="preserve">            </w:t>
      </w:r>
      <w:bookmarkStart w:id="362" w:name="_Toc486837757"/>
      <w:bookmarkEnd w:id="362"/>
      <w:r>
        <w:t>Статья 320. Сфера применения настоящей главы</w:t>
      </w:r>
    </w:p>
    <w:p w:rsidR="00985E49" w:rsidRDefault="00985E49">
      <w:pPr>
        <w:numPr>
          <w:ilvl w:val="0"/>
          <w:numId w:val="441"/>
        </w:numPr>
        <w:spacing w:before="100" w:beforeAutospacing="1" w:after="100" w:afterAutospacing="1"/>
      </w:pPr>
      <w:r>
        <w:t>Положения настоящей главы применяются в отношении товаров, перемещаемых через таможенную границу дипломатическими, консульскими и иными официальными представительствами иностранных государств, международными организациями, персоналом этих представительств и организаций, а также в отношении товаров, предназначенных для личного и семейного пользования отдельных категорий иностранных лиц, пользующихся преимуществами, привилегиями и (или) иммунитетами на таможенной территории Республики Таджикистан в соответствии с международно-правовыми актами, признанными Республикой Таджикистан.</w:t>
      </w:r>
    </w:p>
    <w:p w:rsidR="00985E49" w:rsidRDefault="00985E49">
      <w:pPr>
        <w:numPr>
          <w:ilvl w:val="0"/>
          <w:numId w:val="441"/>
        </w:numPr>
        <w:spacing w:before="100" w:beforeAutospacing="1" w:after="100" w:afterAutospacing="1"/>
      </w:pPr>
      <w:r>
        <w:t>Таможенное оформление товаров, указанных в части 1 настоящей статьи, производится в упрощенном порядке.</w:t>
      </w:r>
    </w:p>
    <w:p w:rsidR="00985E49" w:rsidRPr="00A711CE" w:rsidRDefault="00985E49">
      <w:pPr>
        <w:pStyle w:val="a3"/>
      </w:pPr>
      <w:r>
        <w:rPr>
          <w:rStyle w:val="a4"/>
        </w:rPr>
        <w:t> </w:t>
      </w:r>
    </w:p>
    <w:p w:rsidR="00985E49" w:rsidRDefault="00985E49">
      <w:pPr>
        <w:pStyle w:val="3"/>
      </w:pPr>
      <w:r>
        <w:t xml:space="preserve">            </w:t>
      </w:r>
      <w:bookmarkStart w:id="363" w:name="_Toc486837758"/>
      <w:bookmarkEnd w:id="363"/>
      <w:r>
        <w:t>Статья 321. Перемещение товаров дипломатическими представительствами иностранных государств</w:t>
      </w:r>
    </w:p>
    <w:p w:rsidR="00985E49" w:rsidRPr="00A711CE" w:rsidRDefault="00985E49">
      <w:pPr>
        <w:pStyle w:val="a3"/>
      </w:pPr>
      <w:r>
        <w:t>Дипломатические представительства иностранных государств, расположенные на территории Республики Таджикистан, могут ввозить на таможенную территорию Республики Таджикистан и вывозить с этой территории предназначенные для официального пользования представительств товары с освобождением от уплаты таможенных пошлин, налогов и без применения к товарам запретов и ограничений экономического характера, установленных в соответствии с нормативными правовыми актами Республики Таджикистан.</w:t>
      </w:r>
    </w:p>
    <w:p w:rsidR="00985E49" w:rsidRDefault="00985E49">
      <w:pPr>
        <w:pStyle w:val="a3"/>
      </w:pPr>
      <w:r>
        <w:t> </w:t>
      </w:r>
    </w:p>
    <w:p w:rsidR="00985E49" w:rsidRDefault="00985E49">
      <w:pPr>
        <w:pStyle w:val="3"/>
      </w:pPr>
      <w:r>
        <w:t xml:space="preserve">            </w:t>
      </w:r>
      <w:bookmarkStart w:id="364" w:name="_Toc486837759"/>
      <w:bookmarkEnd w:id="364"/>
      <w:r>
        <w:t>Статья 322. Перемещение товаров главой дипломатического представительства иностранного государства и членами дипломатического персонала представительства иностранного государства</w:t>
      </w:r>
    </w:p>
    <w:p w:rsidR="00985E49" w:rsidRDefault="00985E49">
      <w:pPr>
        <w:numPr>
          <w:ilvl w:val="0"/>
          <w:numId w:val="442"/>
        </w:numPr>
        <w:spacing w:before="100" w:beforeAutospacing="1" w:after="100" w:afterAutospacing="1"/>
      </w:pPr>
      <w:r>
        <w:t>Глава дипломатического представительства иностранного государства и члены дипломатического персонала представительства иностранного государства, а также проживающие вместе с ними члены их семей могут ввозить на таможенную территорию Республики Таджикистан товары, предназначенные для их личного и семейного пользования, включая товары для первоначального обзаведения, и вывозить за пределы таможенной территории Республики Таджикистан товары, предназначенные для их личного и семейного пользования, с освобождением от уплаты таможенных пошлин, налогов и без применения к товарам запретов и ограничений экономического характера, установленных в соответствии с нормативными правовыми актами Республики Таджикистан.</w:t>
      </w:r>
    </w:p>
    <w:p w:rsidR="00985E49" w:rsidRDefault="00985E49">
      <w:pPr>
        <w:numPr>
          <w:ilvl w:val="0"/>
          <w:numId w:val="442"/>
        </w:numPr>
        <w:spacing w:before="100" w:beforeAutospacing="1" w:after="100" w:afterAutospacing="1"/>
      </w:pPr>
      <w:r>
        <w:t>Личный багаж главы дипломатического представительства иностранного государства, членов дипломатического персонала представительства иностранного государства, а также проживающих вместе с ними членов их семей освобождается от таможенного досмотра, если нет серьезных оснований предполагать, что он содержит товары, не предназначенные для личного и семейного пользования, или товары, ввоз в Республику Таджикистан или вывоз из Республики Таджикистан которых запрещен нормативными правовыми актами Республики Таджикистан, международно-правовыми актами, признанными Республикой Таджикистан, либо регулируется карантинными правилами. Таможенный досмотр должен проводиться только в присутствии указанных в настоящей статье лиц или их уполномоченных представителей.</w:t>
      </w:r>
    </w:p>
    <w:p w:rsidR="00985E49" w:rsidRPr="00A711CE" w:rsidRDefault="00985E49">
      <w:pPr>
        <w:pStyle w:val="a3"/>
      </w:pPr>
      <w:r>
        <w:rPr>
          <w:rStyle w:val="a4"/>
        </w:rPr>
        <w:t> </w:t>
      </w:r>
    </w:p>
    <w:p w:rsidR="00985E49" w:rsidRDefault="00985E49">
      <w:pPr>
        <w:pStyle w:val="3"/>
      </w:pPr>
      <w:r>
        <w:t xml:space="preserve">            </w:t>
      </w:r>
      <w:bookmarkStart w:id="365" w:name="_Toc486837760"/>
      <w:bookmarkEnd w:id="365"/>
      <w:r>
        <w:t>Статья 323. Перемещение товаров членами административно-технического персонала дипломатического представительства иностранного государства</w:t>
      </w:r>
    </w:p>
    <w:p w:rsidR="00985E49" w:rsidRPr="00A711CE" w:rsidRDefault="00985E49">
      <w:pPr>
        <w:pStyle w:val="a3"/>
      </w:pPr>
      <w:r>
        <w:t>Члены административно-технического персонала дипломатического представительства иностранного государства и проживающие вместе с ними члены их семей, если указанные лица и члены их семей не проживают постоянно в Республике Таджикистан и не являются гражданами Республики Таджикистан, могут ввозить на таможенную территорию Республики Таджикистан предназначенные для первоначального обзаведения товары с освобождением от уплаты таможенных пошлин, налогов и без применения к товарам запретов и ограничений экономического характера, установленных в соответствии с нормативными правовыми актами Республики Таджикистан.</w:t>
      </w:r>
    </w:p>
    <w:p w:rsidR="00985E49" w:rsidRDefault="00985E49">
      <w:pPr>
        <w:pStyle w:val="a3"/>
      </w:pPr>
      <w:r>
        <w:rPr>
          <w:rStyle w:val="a4"/>
        </w:rPr>
        <w:t> </w:t>
      </w:r>
    </w:p>
    <w:p w:rsidR="00985E49" w:rsidRDefault="00985E49">
      <w:pPr>
        <w:pStyle w:val="3"/>
      </w:pPr>
      <w:r>
        <w:t xml:space="preserve">            </w:t>
      </w:r>
      <w:bookmarkStart w:id="366" w:name="_Toc486837761"/>
      <w:bookmarkEnd w:id="366"/>
      <w:r>
        <w:t>Статья 324. Таможенные льготы, предоставляемые членам дипломатического персонала представительства иностранного государства, распространяемые на членов административно-технического и обслуживающего персонала</w:t>
      </w:r>
    </w:p>
    <w:p w:rsidR="00985E49" w:rsidRPr="00A711CE" w:rsidRDefault="00985E49">
      <w:pPr>
        <w:pStyle w:val="a3"/>
      </w:pPr>
      <w:r>
        <w:t>На основе специального соглашения с иностранным государством таможенные льготы, предоставляемые настоящим Кодексом членам дипломатического персонала представительства иностранного государства, могут быть распространены на членов административно-технического и обслуживающего персонала этого представительства, а также на членов их семей, не проживающих в Республике Таджикистан постоянно и не являющихся гражданами Республики Таджикистан, исходя из принципа взаимности в отношении каждого отдельного иностранного государства.</w:t>
      </w:r>
    </w:p>
    <w:p w:rsidR="00985E49" w:rsidRDefault="00985E49">
      <w:pPr>
        <w:pStyle w:val="a3"/>
      </w:pPr>
      <w:r>
        <w:t> </w:t>
      </w:r>
    </w:p>
    <w:p w:rsidR="00985E49" w:rsidRDefault="00985E49">
      <w:pPr>
        <w:pStyle w:val="3"/>
      </w:pPr>
      <w:bookmarkStart w:id="367" w:name="_Toc486837762"/>
      <w:bookmarkEnd w:id="367"/>
      <w:r>
        <w:t>Статья 325. Перемещение товаров консульскими учреждениями иностранных государств и членами их персонала</w:t>
      </w:r>
    </w:p>
    <w:p w:rsidR="00985E49" w:rsidRDefault="00985E49">
      <w:pPr>
        <w:numPr>
          <w:ilvl w:val="0"/>
          <w:numId w:val="443"/>
        </w:numPr>
        <w:spacing w:before="100" w:beforeAutospacing="1" w:after="100" w:afterAutospacing="1"/>
      </w:pPr>
      <w:r>
        <w:t>Консульским учреждениям иностранных государств, консульским должностным лицам иностранных государств, включая главу консульского учреждения иностранного государства, и консульским служащим иностранных государств, а также членам их семей предоставляются таможенные льготы, предусмотренные настоящим Кодексом для дипломатических представительств иностранных государств или соответствующего персонала дипломатических представительств иностранных государств.</w:t>
      </w:r>
    </w:p>
    <w:p w:rsidR="00985E49" w:rsidRDefault="00985E49">
      <w:pPr>
        <w:numPr>
          <w:ilvl w:val="0"/>
          <w:numId w:val="443"/>
        </w:numPr>
        <w:spacing w:before="100" w:beforeAutospacing="1" w:after="100" w:afterAutospacing="1"/>
      </w:pPr>
      <w:r>
        <w:t>На основе специального соглашения с иностранным государством на работников обслуживающего персонала консульского учреждения иностранного государства, а также на членов их семей, не проживающих постоянно в Республике Таджикистан, исходя из принципа взаимности в отношении каждого отдельного иностранного государства могут быть распространены таможенные льготы, предоставляемые настоящим Кодексом членам соответствующего персонала дипломатического представительства иностранного государства.</w:t>
      </w:r>
    </w:p>
    <w:p w:rsidR="00985E49" w:rsidRPr="00A711CE" w:rsidRDefault="00985E49">
      <w:pPr>
        <w:pStyle w:val="a3"/>
      </w:pPr>
      <w:r>
        <w:t> </w:t>
      </w:r>
    </w:p>
    <w:p w:rsidR="00985E49" w:rsidRDefault="00985E49">
      <w:pPr>
        <w:pStyle w:val="3"/>
      </w:pPr>
      <w:bookmarkStart w:id="368" w:name="_Toc486837763"/>
      <w:bookmarkEnd w:id="368"/>
      <w:r>
        <w:t>Статья 326. Перемещение дипломатической почты и консульской вализы иностранных государств через таможенную границу</w:t>
      </w:r>
    </w:p>
    <w:p w:rsidR="00985E49" w:rsidRDefault="00985E49">
      <w:pPr>
        <w:numPr>
          <w:ilvl w:val="0"/>
          <w:numId w:val="444"/>
        </w:numPr>
        <w:spacing w:before="100" w:beforeAutospacing="1" w:after="100" w:afterAutospacing="1"/>
      </w:pPr>
      <w:r>
        <w:t>Дипломатическая почта и консульская вализа иностранных государств, перемещаемые через таможенную границу, не подлежат ни вскрытию, ни задержанию. При наличии серьезных оснований предполагать, что в консульской вализе содержатся документы и (или) товары, не указанные в части 3 настоящей статьи, таможенный орган вправе потребовать, чтобы консульская вализа была вскрыта уполномоченными лицами представляемого иностранного государства в присутствии сотрудника таможенного органа. В случае отказа от вскрытия консульская вализа возвращается в место отправления.</w:t>
      </w:r>
    </w:p>
    <w:p w:rsidR="00985E49" w:rsidRDefault="00985E49">
      <w:pPr>
        <w:numPr>
          <w:ilvl w:val="0"/>
          <w:numId w:val="444"/>
        </w:numPr>
        <w:spacing w:before="100" w:beforeAutospacing="1" w:after="100" w:afterAutospacing="1"/>
      </w:pPr>
      <w:r>
        <w:t>Все места, составляющие дипломатическую почту и консульскую вализу, должны иметь видимые внешние знаки, указывающие на характер этих мест.</w:t>
      </w:r>
    </w:p>
    <w:p w:rsidR="00985E49" w:rsidRDefault="00985E49">
      <w:pPr>
        <w:numPr>
          <w:ilvl w:val="0"/>
          <w:numId w:val="444"/>
        </w:numPr>
        <w:spacing w:before="100" w:beforeAutospacing="1" w:after="100" w:afterAutospacing="1"/>
      </w:pPr>
      <w:r>
        <w:t>Дипломатическая почта может содержать только дипломатические документы и товары, предназначенные для официального пользования, а консульская вализа - только официальную корреспонденцию и документы или товары, которые предназначены исключительно для официального пользования.</w:t>
      </w:r>
    </w:p>
    <w:p w:rsidR="00985E49" w:rsidRPr="00A711CE" w:rsidRDefault="00985E49">
      <w:pPr>
        <w:pStyle w:val="a3"/>
      </w:pPr>
      <w:r>
        <w:rPr>
          <w:rStyle w:val="a4"/>
        </w:rPr>
        <w:t> </w:t>
      </w:r>
    </w:p>
    <w:p w:rsidR="00985E49" w:rsidRDefault="00985E49">
      <w:pPr>
        <w:pStyle w:val="3"/>
      </w:pPr>
      <w:r>
        <w:t xml:space="preserve">            </w:t>
      </w:r>
      <w:bookmarkStart w:id="369" w:name="_Toc486837764"/>
      <w:bookmarkEnd w:id="369"/>
      <w:r>
        <w:t>Статья  327. Таможенные льготы для иностранных    дипломатических и консульских курьеров</w:t>
      </w:r>
    </w:p>
    <w:p w:rsidR="00985E49" w:rsidRPr="00A711CE" w:rsidRDefault="00985E49">
      <w:pPr>
        <w:pStyle w:val="a3"/>
      </w:pPr>
      <w:r>
        <w:t>Иностранные дипломатические и консульские курьеры могут ввозить на таможенную территорию Республики Таджикистан и вывозить с этой территории товары, предназначенные для их личного и семейного пользования, исходя из принципа взаимности в отношении каждого отдельного иностранного государства с освобождением от таможенного досмотра, уплаты таможенных пошлин, налогов и без применения к товарам запретов и ограничений экономического характера, установленных в соответствии с нормативными правовыми актами Республики Таджикистан.</w:t>
      </w:r>
    </w:p>
    <w:p w:rsidR="00985E49" w:rsidRDefault="00985E49">
      <w:pPr>
        <w:pStyle w:val="a3"/>
      </w:pPr>
      <w:r>
        <w:rPr>
          <w:rStyle w:val="a4"/>
        </w:rPr>
        <w:t> </w:t>
      </w:r>
    </w:p>
    <w:p w:rsidR="00985E49" w:rsidRDefault="00985E49">
      <w:pPr>
        <w:pStyle w:val="3"/>
      </w:pPr>
      <w:r>
        <w:t xml:space="preserve">            </w:t>
      </w:r>
      <w:bookmarkStart w:id="370" w:name="_Toc486837765"/>
      <w:bookmarkEnd w:id="370"/>
      <w:r>
        <w:t>Статья  328. Таможенные льготы для представителей и членов делегаций иностранных государств</w:t>
      </w:r>
    </w:p>
    <w:p w:rsidR="00985E49" w:rsidRPr="00A711CE" w:rsidRDefault="00985E49">
      <w:pPr>
        <w:pStyle w:val="a3"/>
      </w:pPr>
      <w:r>
        <w:t>Представителям иностранных государств, членам парламентских и правительственных делегаций, а также на основе взаимности членам делегаций иностранных государств, которые приезжают в Республику Таджикистан для участия в международных переговорах, международных конференциях и совещаниях или с другими официальными поручениями, предоставляются таможенные льготы, предусмотренные настоящим Кодексом для членов дипломатического персонала представительства иностранного государства. Такие же льготы предоставляются членам семей, сопровождающим указанных лиц.</w:t>
      </w:r>
    </w:p>
    <w:p w:rsidR="00985E49" w:rsidRDefault="00985E49">
      <w:pPr>
        <w:pStyle w:val="a3"/>
      </w:pPr>
      <w:r>
        <w:t> </w:t>
      </w:r>
    </w:p>
    <w:p w:rsidR="00985E49" w:rsidRDefault="00985E49">
      <w:pPr>
        <w:pStyle w:val="3"/>
      </w:pPr>
      <w:bookmarkStart w:id="371" w:name="_Toc486837766"/>
      <w:bookmarkEnd w:id="371"/>
      <w:r>
        <w:t>Статья 329. Перемещение товаров членами дипломатического персонала, консульскими должностными лицами, представителями и членами делегаций иностранных государств, следующими транзитом через таможенную территорию Республики Таджикистан</w:t>
      </w:r>
    </w:p>
    <w:p w:rsidR="00985E49" w:rsidRPr="00A711CE" w:rsidRDefault="00985E49">
      <w:pPr>
        <w:pStyle w:val="a3"/>
      </w:pPr>
      <w:r>
        <w:t>Членам дипломатического персонала представительства иностранного государства и консульским должностным лицам консульского учреждения иностранного государства, членам их семей, указанным в статье 328 настоящего Кодекса, следующим транзитом через территорию Республики Таджикистан, предоставляются льготы, предусмотренные настоящим Кодексом для членов дипломатического персонала представительства.</w:t>
      </w:r>
    </w:p>
    <w:p w:rsidR="00985E49" w:rsidRDefault="00985E49">
      <w:pPr>
        <w:pStyle w:val="a3"/>
      </w:pPr>
      <w:r>
        <w:rPr>
          <w:rStyle w:val="a4"/>
        </w:rPr>
        <w:t> </w:t>
      </w:r>
    </w:p>
    <w:p w:rsidR="00985E49" w:rsidRDefault="00985E49">
      <w:pPr>
        <w:pStyle w:val="3"/>
      </w:pPr>
      <w:r>
        <w:t xml:space="preserve">            </w:t>
      </w:r>
      <w:bookmarkStart w:id="372" w:name="_Toc486837767"/>
      <w:bookmarkEnd w:id="372"/>
      <w:r>
        <w:t>Статья 330. Таможенные льготы для международных, межгосударственных и межправительственных организаций, представительств иностранных государств при них, а также для персонала этих организаций и представительств</w:t>
      </w:r>
    </w:p>
    <w:p w:rsidR="00985E49" w:rsidRPr="00A711CE" w:rsidRDefault="00985E49">
      <w:pPr>
        <w:pStyle w:val="a3"/>
      </w:pPr>
      <w:r>
        <w:t>Таможенные льготы для международных, межгосударственных и межправительственных организаций, представительств иностранных государств при них, а также для персонала этих организаций и представительств и членов их семей определяются соответствующими международно-правовыми актами, признанными Республикой Таджикистан.</w:t>
      </w:r>
    </w:p>
    <w:p w:rsidR="00985E49" w:rsidRDefault="00985E49">
      <w:pPr>
        <w:pStyle w:val="a3"/>
      </w:pPr>
      <w:r>
        <w:rPr>
          <w:rStyle w:val="a4"/>
        </w:rPr>
        <w:t> </w:t>
      </w:r>
    </w:p>
    <w:p w:rsidR="00985E49" w:rsidRDefault="00985E49">
      <w:pPr>
        <w:pStyle w:val="2"/>
      </w:pPr>
      <w:bookmarkStart w:id="373" w:name="_Toc486837768"/>
      <w:bookmarkEnd w:id="373"/>
      <w:r>
        <w:t>ГЛАВА 40. ПЕРЕМЕЩЕНИЕ ТОВАРОВ ТРУБОПРОВОДНЫМ ТРАНСПОРТОМ И ПО ЛИНИЯМ ЭЛЕКТРОПЕРЕДАЧИ</w:t>
      </w:r>
    </w:p>
    <w:p w:rsidR="00985E49" w:rsidRPr="00A711CE" w:rsidRDefault="00985E49">
      <w:pPr>
        <w:pStyle w:val="a3"/>
      </w:pPr>
      <w:r>
        <w:rPr>
          <w:rStyle w:val="a4"/>
        </w:rPr>
        <w:t> </w:t>
      </w:r>
    </w:p>
    <w:p w:rsidR="00985E49" w:rsidRDefault="00985E49">
      <w:pPr>
        <w:pStyle w:val="3"/>
      </w:pPr>
      <w:r>
        <w:t xml:space="preserve">            </w:t>
      </w:r>
      <w:bookmarkStart w:id="374" w:name="_Toc486837769"/>
      <w:bookmarkEnd w:id="374"/>
      <w:r>
        <w:t>Статья 331. Сфера применения настоящей главы</w:t>
      </w:r>
    </w:p>
    <w:p w:rsidR="00985E49" w:rsidRPr="00A711CE" w:rsidRDefault="00985E49">
      <w:pPr>
        <w:pStyle w:val="a3"/>
      </w:pPr>
      <w:r>
        <w:t>Перемещение товаров через таможенную границу трубопроводным транспортом и по линиям электропередачи осуществляется в соответствии с положениями настоящей главы, но в части, не урегулированной настоящей главой, - в соответствии с общим порядком, установленным настоящим Кодексом.</w:t>
      </w:r>
    </w:p>
    <w:p w:rsidR="00985E49" w:rsidRDefault="00985E49">
      <w:pPr>
        <w:pStyle w:val="a3"/>
      </w:pPr>
      <w:r>
        <w:t> </w:t>
      </w:r>
    </w:p>
    <w:p w:rsidR="00985E49" w:rsidRDefault="00985E49">
      <w:pPr>
        <w:pStyle w:val="3"/>
      </w:pPr>
      <w:bookmarkStart w:id="375" w:name="_Toc486837770"/>
      <w:bookmarkEnd w:id="375"/>
      <w:r>
        <w:t>Статья 332. Ввоз и вывоз товаров, перемещаемых трубопроводным транспортом</w:t>
      </w:r>
    </w:p>
    <w:p w:rsidR="00985E49" w:rsidRDefault="00985E49">
      <w:pPr>
        <w:numPr>
          <w:ilvl w:val="0"/>
          <w:numId w:val="445"/>
        </w:numPr>
        <w:spacing w:before="100" w:beforeAutospacing="1" w:after="100" w:afterAutospacing="1"/>
      </w:pPr>
      <w:r>
        <w:t>Ввоз на таможенную территорию Республики Таджикистан и вывоз с этой территории товаров, перемещаемых трубопроводным транспортом, допускаются после принятия таможенной декларации и выпуска таможенным органом товаров в соответствии с условиями заявленного в ней таможенного режима.</w:t>
      </w:r>
    </w:p>
    <w:p w:rsidR="00985E49" w:rsidRDefault="00985E49">
      <w:pPr>
        <w:numPr>
          <w:ilvl w:val="0"/>
          <w:numId w:val="445"/>
        </w:numPr>
        <w:spacing w:before="100" w:beforeAutospacing="1" w:after="100" w:afterAutospacing="1"/>
      </w:pPr>
      <w:r>
        <w:t>При подаче таможенной декларации фактическое предъявление товаров не требуется.</w:t>
      </w:r>
    </w:p>
    <w:p w:rsidR="00985E49" w:rsidRDefault="00985E49">
      <w:pPr>
        <w:numPr>
          <w:ilvl w:val="0"/>
          <w:numId w:val="445"/>
        </w:numPr>
        <w:spacing w:before="100" w:beforeAutospacing="1" w:after="100" w:afterAutospacing="1"/>
      </w:pPr>
      <w:r>
        <w:t>При ввозе на таможенную территорию Республики Таджикистан или вывозе с этой территории товаров, перемещаемых трубопроводным транспортом, допускаются смешивание товаров, а также изменение количества и состояния (качества) товаров вследствие технологических особенностей транспортировки и специфических характеристик товаров в соответствии с техническими регламентами и национальными стандартами, действующими в Республике Таджикистан.</w:t>
      </w:r>
    </w:p>
    <w:p w:rsidR="00985E49" w:rsidRDefault="00985E49">
      <w:pPr>
        <w:numPr>
          <w:ilvl w:val="0"/>
          <w:numId w:val="445"/>
        </w:numPr>
        <w:spacing w:before="100" w:beforeAutospacing="1" w:after="100" w:afterAutospacing="1"/>
      </w:pPr>
      <w:r>
        <w:t>Таможенные процедуры временного хранения и внутреннего таможенного транзита в отношении товаров, перемещаемых трубопроводным транспортом, не применяются.</w:t>
      </w:r>
    </w:p>
    <w:p w:rsidR="00985E49" w:rsidRPr="00A711CE" w:rsidRDefault="00985E49">
      <w:pPr>
        <w:pStyle w:val="a3"/>
      </w:pPr>
      <w:r>
        <w:rPr>
          <w:rStyle w:val="a4"/>
        </w:rPr>
        <w:t> </w:t>
      </w:r>
    </w:p>
    <w:p w:rsidR="00985E49" w:rsidRDefault="00985E49">
      <w:pPr>
        <w:pStyle w:val="3"/>
      </w:pPr>
      <w:r>
        <w:t xml:space="preserve">            </w:t>
      </w:r>
      <w:bookmarkStart w:id="376" w:name="_Toc486837771"/>
      <w:bookmarkEnd w:id="376"/>
      <w:r>
        <w:t>Статья 333. Порядок декларирования товаров, перемещаемых трубопроводным транспортом</w:t>
      </w:r>
    </w:p>
    <w:p w:rsidR="00985E49" w:rsidRDefault="00985E49">
      <w:pPr>
        <w:numPr>
          <w:ilvl w:val="0"/>
          <w:numId w:val="446"/>
        </w:numPr>
        <w:spacing w:before="100" w:beforeAutospacing="1" w:after="100" w:afterAutospacing="1"/>
      </w:pPr>
      <w:r>
        <w:t>При перемещении товаров через таможенную границу трубопроводным транспортом допускается их периодическое временное декларирование по правилам, установленным статьей 138 настоящего Кодекса, с учетом особенностей, предусмотренных настоящей статьей.</w:t>
      </w:r>
    </w:p>
    <w:p w:rsidR="00985E49" w:rsidRPr="00A711CE" w:rsidRDefault="00985E49">
      <w:pPr>
        <w:pStyle w:val="a3"/>
      </w:pPr>
      <w:r>
        <w:t>Периодическое временное декларирование производится путем подачи временной таможенной декларации.</w:t>
      </w:r>
    </w:p>
    <w:p w:rsidR="00985E49" w:rsidRDefault="00985E49">
      <w:pPr>
        <w:pStyle w:val="a3"/>
      </w:pPr>
      <w:r>
        <w:t>Во временной декларации допускается заявление сведений исходя из намерений ввоза или вывоза ориентировочного количества товаров в течение определенного периода времени, не превышающего срока действия внешнеторгового договора, условной таможенной стоимости (оценки), определяемой согласно количеству товаров, планируемому к перемещению через таможенную границу, и (или) предусмотренному условиями внешнеторгового договора порядку определения цены указанных товаров.</w:t>
      </w:r>
    </w:p>
    <w:p w:rsidR="00985E49" w:rsidRDefault="00985E49">
      <w:pPr>
        <w:pStyle w:val="a3"/>
      </w:pPr>
      <w:r>
        <w:t>Допускается подача одной временной таможенной декларации на товары, ввозимые или вывозимые одним и тем же лицом, перемещающим товары в соответствии с условиями одного таможенного режима в счет исполнения обязательств по нескольким внешнеторговым договорам (в том числе по разным условиям поставки, ценообразования и оплаты).</w:t>
      </w:r>
    </w:p>
    <w:p w:rsidR="00985E49" w:rsidRDefault="00985E49">
      <w:pPr>
        <w:numPr>
          <w:ilvl w:val="0"/>
          <w:numId w:val="447"/>
        </w:numPr>
        <w:spacing w:before="100" w:beforeAutospacing="1" w:after="100" w:afterAutospacing="1"/>
      </w:pPr>
      <w:r>
        <w:t>Временная таможенная декларация представляется декларантом на период времени, не  превышающий  одного  квартала,  а на природный газ - одного календарного года, не позднее 20-го числа месяца, предшествующего этому периоду.</w:t>
      </w:r>
    </w:p>
    <w:p w:rsidR="00985E49" w:rsidRPr="00A711CE" w:rsidRDefault="00985E49">
      <w:pPr>
        <w:pStyle w:val="a3"/>
      </w:pPr>
      <w:r>
        <w:t>Если в течение календарного месяца поставки изменяются условия поставки и (или) количество товаров, указанных в принятой таможенным органом временной таможенной декларации, допускается подача дополнительной временной таможенной декларации в течение месяца поставки.</w:t>
      </w:r>
    </w:p>
    <w:p w:rsidR="00985E49" w:rsidRDefault="00985E49">
      <w:pPr>
        <w:numPr>
          <w:ilvl w:val="0"/>
          <w:numId w:val="448"/>
        </w:numPr>
        <w:spacing w:before="100" w:beforeAutospacing="1" w:after="100" w:afterAutospacing="1"/>
      </w:pPr>
      <w:r>
        <w:t>Декларант обязан подать одну или несколько надлежащим образом заполненных полных таможенных деклараций на товары, ввезенные или вывезенные за каждый календарный месяц поставки товаров. Полная таможенная декларация должна быть подана не позднее 20-го числа месяца, следующего за календарным месяцем поставки товаров. По мотивированному обращению декларанта таможенный орган продлевает срок подачи полной таможенной декларации на вывозимые товары, но не более чем до 90 дней. Продление срока подачи полной таможенной декларации не продлевает сроков уплаты причитающихся сумм таможенных пошлин, налогов.</w:t>
      </w:r>
    </w:p>
    <w:p w:rsidR="00985E49" w:rsidRDefault="00985E49">
      <w:pPr>
        <w:numPr>
          <w:ilvl w:val="0"/>
          <w:numId w:val="448"/>
        </w:numPr>
        <w:spacing w:before="100" w:beforeAutospacing="1" w:after="100" w:afterAutospacing="1"/>
      </w:pPr>
      <w:r>
        <w:t>Если в течение календарного месяца заявленные к ввозу или вывозу во временной таможенной декларации товары не ввозились или фактически не вывозились, декларант обязан уведомить об этом таможенный орган в письменной форме до истечения срока подачи полной таможенной декларации.</w:t>
      </w:r>
    </w:p>
    <w:p w:rsidR="00985E49" w:rsidRPr="00A711CE" w:rsidRDefault="00985E49">
      <w:pPr>
        <w:pStyle w:val="a3"/>
      </w:pPr>
      <w:r>
        <w:t> </w:t>
      </w:r>
    </w:p>
    <w:p w:rsidR="00985E49" w:rsidRDefault="00985E49">
      <w:pPr>
        <w:pStyle w:val="3"/>
      </w:pPr>
      <w:r>
        <w:t xml:space="preserve">            </w:t>
      </w:r>
      <w:bookmarkStart w:id="377" w:name="_Toc486837772"/>
      <w:bookmarkEnd w:id="377"/>
      <w:r>
        <w:t>Статья 334. Применение ставок таможенных пошлин или налогов и порядок их уплаты при перемещении товаров трубопроводным транспортом</w:t>
      </w:r>
    </w:p>
    <w:p w:rsidR="00985E49" w:rsidRDefault="00985E49">
      <w:pPr>
        <w:numPr>
          <w:ilvl w:val="0"/>
          <w:numId w:val="449"/>
        </w:numPr>
        <w:spacing w:before="100" w:beforeAutospacing="1" w:after="100" w:afterAutospacing="1"/>
      </w:pPr>
      <w:r>
        <w:t>Таможенные пошлины уплачиваются за товары, вывозимые с таможенной территории Республики Таджикистан, за каждый календарный месяц поставки по ставкам вывозных таможенных пошлин, действующим на 15-е число месяца поставки товаров.</w:t>
      </w:r>
    </w:p>
    <w:p w:rsidR="00985E49" w:rsidRPr="00A711CE" w:rsidRDefault="00985E49">
      <w:pPr>
        <w:pStyle w:val="a3"/>
      </w:pPr>
      <w:r>
        <w:t>Не менее 50 процентов суммы вывозных таможенных пошлин, исчисленных исходя из сведений, указанных во временной таможенной декларации, уплачивается не позднее 20-го числа месяца, предшествующего каждому календарному месяцу поставки. При этом исчисление сумм вывозных таможенных пошлин осуществляется исходя из количества товаров, пропорционально соответствующего одному календарному месяцу поставки, если во временной таможенной декларации указан период поставки, превышающий один календарный месяц.</w:t>
      </w:r>
    </w:p>
    <w:p w:rsidR="00985E49" w:rsidRDefault="00985E49">
      <w:pPr>
        <w:pStyle w:val="a3"/>
      </w:pPr>
      <w:r>
        <w:t>В случае подачи дополнительной временной таможенной декларации в соответствии с абзацем вторым части 2 статьи 333 настоящего Кодекса вывозные таможенные пошлины уплачиваются в полном объеме не позднее дня принятия такой декларации.</w:t>
      </w:r>
    </w:p>
    <w:p w:rsidR="00985E49" w:rsidRDefault="00985E49">
      <w:pPr>
        <w:pStyle w:val="a3"/>
      </w:pPr>
      <w:r>
        <w:t>Не позднее 20-го числа месяца, следующего за каждым календарным месяцем поставки, уплачивается оставшаяся часть сумм вывозных таможенных пошлин, исчисляемая исходя из уточненных сведений о вывезенных товарах и ставки вывозной таможенной пошлины, действующей на 15-е число месяца поставки.</w:t>
      </w:r>
    </w:p>
    <w:p w:rsidR="00985E49" w:rsidRDefault="00985E49">
      <w:pPr>
        <w:numPr>
          <w:ilvl w:val="0"/>
          <w:numId w:val="450"/>
        </w:numPr>
        <w:spacing w:before="100" w:beforeAutospacing="1" w:after="100" w:afterAutospacing="1"/>
      </w:pPr>
      <w:r>
        <w:t>При ввозе товаров трубопроводным транспортом ввозные таможенные пошлины, налоги уплачиваются не позднее 20-го числа месяца, предшествующего каждому календарному месяцу поставки, исходя из сведений, указанных во временной таможенной декларации. Для целей исчисления и уплаты таможенных платежей применяются ставки таможенных пошлин, налогов, действующие на 15-е число месяца, предшествующего месяцу поставки.</w:t>
      </w:r>
    </w:p>
    <w:p w:rsidR="00985E49" w:rsidRPr="00A711CE" w:rsidRDefault="00985E49">
      <w:pPr>
        <w:pStyle w:val="a3"/>
      </w:pPr>
      <w:r>
        <w:t>Уточненные сведения о товарах, ввезенных за каждый календарный месяц поставки, представляются в таможенный орган не позднее 20-го числа месяца, следующего за каждым календарным месяцем поставки. Если суммы подлежащих уплате таможенных пошлин и налогов увеличиваются в результате уточнения сведений, доплата сумм должна быть осуществлена одновременно с представлением уточненных сведений. Проценты  в указанном случае не начисляются.</w:t>
      </w:r>
    </w:p>
    <w:p w:rsidR="00985E49" w:rsidRDefault="00985E49">
      <w:pPr>
        <w:numPr>
          <w:ilvl w:val="0"/>
          <w:numId w:val="451"/>
        </w:numPr>
        <w:spacing w:before="100" w:beforeAutospacing="1" w:after="100" w:afterAutospacing="1"/>
      </w:pPr>
      <w:r>
        <w:t>Возврат излишне уплаченных сумм осуществляется в соответствии со статьей 396 настоящего Кодекса.</w:t>
      </w:r>
    </w:p>
    <w:p w:rsidR="00985E49" w:rsidRPr="00A711CE" w:rsidRDefault="00985E49">
      <w:pPr>
        <w:pStyle w:val="a3"/>
      </w:pPr>
      <w:r>
        <w:rPr>
          <w:rStyle w:val="a4"/>
        </w:rPr>
        <w:t> </w:t>
      </w:r>
    </w:p>
    <w:p w:rsidR="00985E49" w:rsidRDefault="00985E49">
      <w:pPr>
        <w:pStyle w:val="3"/>
      </w:pPr>
      <w:r>
        <w:t xml:space="preserve">            </w:t>
      </w:r>
      <w:bookmarkStart w:id="378" w:name="_Toc486837773"/>
      <w:bookmarkEnd w:id="378"/>
      <w:r>
        <w:t>Статья 335. Применение запретов и ограничений, установленных в соответствии с нормативными правовыми актами Республики Таджикистан</w:t>
      </w:r>
    </w:p>
    <w:p w:rsidR="00985E49" w:rsidRPr="00A711CE" w:rsidRDefault="00985E49">
      <w:pPr>
        <w:pStyle w:val="a3"/>
      </w:pPr>
      <w:r>
        <w:t>При перемещении товаров трубопроводным транспортом запреты и ограничения, установленные в соответствии с нормативными правовыми актами Республики Таджикистан, применяются на день принятия временной таможенной декларации.</w:t>
      </w:r>
    </w:p>
    <w:p w:rsidR="00985E49" w:rsidRDefault="00985E49">
      <w:pPr>
        <w:pStyle w:val="a3"/>
      </w:pPr>
      <w:r>
        <w:rPr>
          <w:rStyle w:val="a4"/>
        </w:rPr>
        <w:t> </w:t>
      </w:r>
    </w:p>
    <w:p w:rsidR="00985E49" w:rsidRDefault="00985E49">
      <w:pPr>
        <w:pStyle w:val="3"/>
      </w:pPr>
      <w:r>
        <w:t xml:space="preserve">            </w:t>
      </w:r>
      <w:bookmarkStart w:id="379" w:name="_Toc486837774"/>
      <w:bookmarkEnd w:id="379"/>
      <w:r>
        <w:t>Статья  336. Особенности ввоза, вывоза и декларирования товаров, перемещаемых по линиям электропередачи</w:t>
      </w:r>
    </w:p>
    <w:p w:rsidR="00985E49" w:rsidRDefault="00985E49">
      <w:pPr>
        <w:numPr>
          <w:ilvl w:val="0"/>
          <w:numId w:val="452"/>
        </w:numPr>
        <w:spacing w:before="100" w:beforeAutospacing="1" w:after="100" w:afterAutospacing="1"/>
      </w:pPr>
      <w:r>
        <w:t>Ввоз на таможенную территорию Республики Таджикистан и вывоз с этой территории товаров, перемещаемых по линиям электропередачи, допускаются без предварительного разрешения таможенного органа при условии последующего декларирования и уплаты таможенных платежей по правилам, установленным настоящей статьей.</w:t>
      </w:r>
    </w:p>
    <w:p w:rsidR="00985E49" w:rsidRDefault="00985E49">
      <w:pPr>
        <w:numPr>
          <w:ilvl w:val="0"/>
          <w:numId w:val="452"/>
        </w:numPr>
        <w:spacing w:before="100" w:beforeAutospacing="1" w:after="100" w:afterAutospacing="1"/>
      </w:pPr>
      <w:r>
        <w:t>Таможенные процедуры временного хранения и внутреннего таможенного транзита в отношении товаров, перемещаемых по линиям электропередачи, не применяются.</w:t>
      </w:r>
    </w:p>
    <w:p w:rsidR="00985E49" w:rsidRDefault="00985E49">
      <w:pPr>
        <w:numPr>
          <w:ilvl w:val="0"/>
          <w:numId w:val="452"/>
        </w:numPr>
        <w:spacing w:before="100" w:beforeAutospacing="1" w:after="100" w:afterAutospacing="1"/>
      </w:pPr>
      <w:r>
        <w:t>Декларирование перемещаемой через таможенную границу электрической энергии производится путем подачи таможенной декларации не позднее 20-го числа месяца, следующего за каждым календарным месяцем фактической поставки товаров. По мотивированному обращению декларанта таможенный орган продлевает срок подачи таможенной декларации, но не более чем на пять дней.</w:t>
      </w:r>
    </w:p>
    <w:p w:rsidR="00985E49" w:rsidRDefault="00985E49">
      <w:pPr>
        <w:numPr>
          <w:ilvl w:val="0"/>
          <w:numId w:val="452"/>
        </w:numPr>
        <w:spacing w:before="100" w:beforeAutospacing="1" w:after="100" w:afterAutospacing="1"/>
      </w:pPr>
      <w:r>
        <w:t>Декларированию подлежит фактическое количество электрической энергии, которое устанавливается на основании показаний приборов учета, установленных в технологически обусловленных местах и фиксирующих перемещение электрической энергии.</w:t>
      </w:r>
    </w:p>
    <w:p w:rsidR="00985E49" w:rsidRPr="00A711CE" w:rsidRDefault="00985E49">
      <w:pPr>
        <w:pStyle w:val="a3"/>
      </w:pPr>
      <w:r>
        <w:t>Количество электрической энергии, перемещаемой между двумя государствами, определяется как сальдо-переток (алгебраическая сумма перетоков электрической энергии в противоположных направлениях по находящимся в работе межгосударственным линиям электропередачи всех классов напряжений) за каждый календарный месяц. </w:t>
      </w:r>
    </w:p>
    <w:p w:rsidR="00985E49" w:rsidRDefault="00985E49">
      <w:pPr>
        <w:pStyle w:val="a3"/>
      </w:pPr>
      <w:r>
        <w:t>Рассчитанное значение сальдо-перетока корректируется на величину имеющих место при перемещении электрической энергии потерь электрической энергии в сетях.</w:t>
      </w:r>
    </w:p>
    <w:p w:rsidR="00985E49" w:rsidRDefault="00985E49">
      <w:pPr>
        <w:pStyle w:val="a3"/>
      </w:pPr>
      <w:r>
        <w:t>Декларирование производится на основании актов о фактических поставках электрической энергии по соответствующему внешнеторговому договору.</w:t>
      </w:r>
    </w:p>
    <w:p w:rsidR="00985E49" w:rsidRDefault="00985E49">
      <w:pPr>
        <w:numPr>
          <w:ilvl w:val="0"/>
          <w:numId w:val="453"/>
        </w:numPr>
        <w:spacing w:before="100" w:beforeAutospacing="1" w:after="100" w:afterAutospacing="1"/>
      </w:pPr>
      <w:r>
        <w:t>Таможенные пошлины, налоги уплачиваются не позднее дня подачи таможенной декларации на товары, перемещаемые через таможенную границу в течение одного календарного месяца.</w:t>
      </w:r>
    </w:p>
    <w:p w:rsidR="00985E49" w:rsidRPr="00A711CE" w:rsidRDefault="00985E49">
      <w:pPr>
        <w:pStyle w:val="a3"/>
      </w:pPr>
      <w:r>
        <w:rPr>
          <w:rStyle w:val="a4"/>
        </w:rPr>
        <w:t> </w:t>
      </w:r>
    </w:p>
    <w:p w:rsidR="00985E49" w:rsidRDefault="00985E49">
      <w:pPr>
        <w:pStyle w:val="3"/>
      </w:pPr>
      <w:bookmarkStart w:id="380" w:name="_Toc486837775"/>
      <w:bookmarkEnd w:id="380"/>
      <w:r>
        <w:t>Статья 337. Обеспечение уплаты таможенных платежей</w:t>
      </w:r>
    </w:p>
    <w:p w:rsidR="00985E49" w:rsidRPr="00A711CE" w:rsidRDefault="00985E49">
      <w:pPr>
        <w:pStyle w:val="a3"/>
      </w:pPr>
      <w:r>
        <w:t>Таможенный орган вправе потребовать представления обеспечения уплаты таможенных платежей, в том числе в случае, если декларант осуществляет свою внешнеэкономическую деятельность менее одного года. Размер обеспечения определяется в соответствии со статьей 383 настоящего Кодекса.</w:t>
      </w:r>
    </w:p>
    <w:p w:rsidR="00985E49" w:rsidRDefault="00985E49">
      <w:pPr>
        <w:pStyle w:val="a3"/>
      </w:pPr>
      <w:r>
        <w:rPr>
          <w:rStyle w:val="a4"/>
        </w:rPr>
        <w:t> </w:t>
      </w:r>
    </w:p>
    <w:p w:rsidR="00985E49" w:rsidRDefault="00985E49">
      <w:pPr>
        <w:pStyle w:val="3"/>
      </w:pPr>
      <w:bookmarkStart w:id="381" w:name="_Toc486837776"/>
      <w:bookmarkEnd w:id="381"/>
      <w:r>
        <w:t>Статья 338. Неприменение требований по идентификации товаров, перемещаемых трубопроводным транспортом и по линиям электропередачи</w:t>
      </w:r>
    </w:p>
    <w:p w:rsidR="00985E49" w:rsidRPr="00A711CE" w:rsidRDefault="00985E49">
      <w:pPr>
        <w:pStyle w:val="a3"/>
      </w:pPr>
      <w:r>
        <w:rPr>
          <w:rStyle w:val="a4"/>
        </w:rPr>
        <w:t> </w:t>
      </w:r>
    </w:p>
    <w:p w:rsidR="00985E49" w:rsidRDefault="00985E49">
      <w:pPr>
        <w:pStyle w:val="a3"/>
      </w:pPr>
      <w:r>
        <w:t>Идентификация товаров, перемещаемых трубопроводным транспортом и по линиям электропередачи, не осуществляется, что не препятствует таможенным органам устанавливать в таможенных целях количество, качество и другие характеристики товаров, используя сведения, содержащиеся в документах, показания счетчиков и других измерительных приборов.</w:t>
      </w:r>
    </w:p>
    <w:p w:rsidR="00985E49" w:rsidRDefault="00985E49">
      <w:pPr>
        <w:pStyle w:val="a3"/>
      </w:pPr>
      <w:r>
        <w:t> </w:t>
      </w:r>
    </w:p>
    <w:p w:rsidR="00985E49" w:rsidRDefault="00985E49">
      <w:pPr>
        <w:pStyle w:val="3"/>
      </w:pPr>
      <w:bookmarkStart w:id="382" w:name="_Toc486837777"/>
      <w:bookmarkEnd w:id="382"/>
      <w:r>
        <w:t>Статья 339. Перемещение отечественных товаров между двумя пунктами, расположенными на таможенной территории Республики Таджикистан, через территорию иностранного государства</w:t>
      </w:r>
    </w:p>
    <w:p w:rsidR="00985E49" w:rsidRPr="00A711CE" w:rsidRDefault="00985E49">
      <w:pPr>
        <w:pStyle w:val="a3"/>
      </w:pPr>
      <w:r>
        <w:t>Перемещение отечественных товаров трубопроводным транспортом и по линиям электропередачи между двумя таможенными пунктами, расположенными на таможенной территории Республики Таджикистан, через территорию иностранного государства осуществляется по правилам, установленным  главой 35 настоящего Кодекса в отношении специального таможенного режима перемещения отечественных товаров между таможенными органами через территорию иностранного государства.</w:t>
      </w:r>
    </w:p>
    <w:p w:rsidR="00985E49" w:rsidRDefault="00985E49">
      <w:pPr>
        <w:pStyle w:val="a3"/>
      </w:pPr>
      <w:r>
        <w:t> </w:t>
      </w:r>
    </w:p>
    <w:p w:rsidR="00985E49" w:rsidRDefault="00985E49">
      <w:pPr>
        <w:pStyle w:val="1"/>
      </w:pPr>
      <w:bookmarkStart w:id="383" w:name="_Toc486837778"/>
      <w:bookmarkEnd w:id="383"/>
      <w:r>
        <w:t>РАЗДЕЛ III. ТАМОЖЕННЫЕ ПЛАТЕЖИ И ТАМОЖЕННЫЕ СБОРЫ</w:t>
      </w:r>
    </w:p>
    <w:p w:rsidR="00985E49" w:rsidRPr="00A711CE" w:rsidRDefault="00985E49">
      <w:pPr>
        <w:pStyle w:val="a3"/>
      </w:pPr>
      <w:r>
        <w:rPr>
          <w:rStyle w:val="a4"/>
        </w:rPr>
        <w:t> </w:t>
      </w:r>
    </w:p>
    <w:p w:rsidR="00985E49" w:rsidRDefault="00985E49">
      <w:pPr>
        <w:pStyle w:val="2"/>
      </w:pPr>
      <w:bookmarkStart w:id="384" w:name="_Toc486837779"/>
      <w:bookmarkEnd w:id="384"/>
      <w:r>
        <w:t>ГЛАВА 41. ОБЩИЕ ПОЛОЖЕНИЯ, ОТНОСЯЩИЕСЯ К ТАМОЖЕННЫМ ПЛАТЕЖАМ И ТАМОЖЕННЫМ СБОРАМ. ВИДЫ ТАМОЖЕННЫХ ПЛАТЕЖЕЙ И ТАМОЖЕННЫХ СБОРОВ</w:t>
      </w:r>
    </w:p>
    <w:p w:rsidR="00985E49" w:rsidRPr="00A711CE" w:rsidRDefault="00985E49">
      <w:pPr>
        <w:pStyle w:val="a3"/>
      </w:pPr>
      <w:r>
        <w:t> </w:t>
      </w:r>
    </w:p>
    <w:p w:rsidR="00985E49" w:rsidRDefault="00985E49">
      <w:pPr>
        <w:pStyle w:val="3"/>
      </w:pPr>
      <w:r>
        <w:t xml:space="preserve">            </w:t>
      </w:r>
      <w:bookmarkStart w:id="385" w:name="_Toc486837780"/>
      <w:bookmarkEnd w:id="385"/>
      <w:r>
        <w:t>Статья 340. Таможенные платежи и их виды</w:t>
      </w:r>
    </w:p>
    <w:p w:rsidR="00985E49" w:rsidRDefault="00985E49">
      <w:pPr>
        <w:numPr>
          <w:ilvl w:val="0"/>
          <w:numId w:val="454"/>
        </w:numPr>
        <w:spacing w:before="100" w:beforeAutospacing="1" w:after="100" w:afterAutospacing="1"/>
      </w:pPr>
      <w:r>
        <w:t>К таможенным платежам относятся:</w:t>
      </w:r>
    </w:p>
    <w:p w:rsidR="00985E49" w:rsidRPr="00A711CE" w:rsidRDefault="00985E49">
      <w:pPr>
        <w:pStyle w:val="a3"/>
      </w:pPr>
      <w:r>
        <w:t>1) таможенная пошлина;</w:t>
      </w:r>
    </w:p>
    <w:p w:rsidR="00985E49" w:rsidRDefault="00985E49">
      <w:pPr>
        <w:pStyle w:val="a3"/>
      </w:pPr>
      <w:r>
        <w:t>2) налог на добавленную стоимость, взимаемый при ввозе товаров на таможенную территорию Республики Таджикистан;</w:t>
      </w:r>
    </w:p>
    <w:p w:rsidR="00985E49" w:rsidRDefault="00985E49">
      <w:pPr>
        <w:pStyle w:val="a3"/>
      </w:pPr>
      <w:r>
        <w:t>3) акциз, взимаемый при ввозе товаров на таможенную территорию Республики Таджикистан</w:t>
      </w:r>
      <w:r>
        <w:rPr>
          <w:rStyle w:val="a7"/>
        </w:rPr>
        <w:t>;</w:t>
      </w:r>
    </w:p>
    <w:p w:rsidR="00985E49" w:rsidRDefault="00985E49">
      <w:pPr>
        <w:pStyle w:val="a3"/>
      </w:pPr>
      <w:r>
        <w:rPr>
          <w:rStyle w:val="a7"/>
        </w:rPr>
        <w:t xml:space="preserve">4) специальный таможенный платеж </w:t>
      </w:r>
      <w:r>
        <w:rPr>
          <w:rStyle w:val="a4"/>
        </w:rPr>
        <w:t>(ЗРТ от 21.02.2018 г., №1512).</w:t>
      </w:r>
    </w:p>
    <w:p w:rsidR="00985E49" w:rsidRDefault="00985E49">
      <w:pPr>
        <w:numPr>
          <w:ilvl w:val="0"/>
          <w:numId w:val="455"/>
        </w:numPr>
        <w:spacing w:before="100" w:beforeAutospacing="1" w:after="100" w:afterAutospacing="1"/>
      </w:pPr>
      <w:r>
        <w:t>Таможенные платежи взимаются, если они установлены в соответствии с нормативными правовыми актами Республики Таджикистан.</w:t>
      </w:r>
    </w:p>
    <w:p w:rsidR="00985E49" w:rsidRDefault="00985E49">
      <w:pPr>
        <w:numPr>
          <w:ilvl w:val="0"/>
          <w:numId w:val="455"/>
        </w:numPr>
        <w:spacing w:before="100" w:beforeAutospacing="1" w:after="100" w:afterAutospacing="1"/>
      </w:pPr>
      <w:r>
        <w:t>Специальные, антидемпинговые и компенсационные пошлины, устанавливаемые в соответствии с нормативными правовыми актами Республики Таджикистан, взимаются по правилам, предусмотренным настоящим Кодексом для взимания ввозной таможенной пошлины.</w:t>
      </w:r>
    </w:p>
    <w:p w:rsidR="00985E49" w:rsidRDefault="00985E49">
      <w:pPr>
        <w:numPr>
          <w:ilvl w:val="0"/>
          <w:numId w:val="455"/>
        </w:numPr>
        <w:spacing w:before="100" w:beforeAutospacing="1" w:after="100" w:afterAutospacing="1"/>
      </w:pPr>
      <w:r>
        <w:rPr>
          <w:rStyle w:val="a7"/>
        </w:rPr>
        <w:t>Плательщики, порядок исчисления и уплаты налогов, относящихся к таможенным платежам, определяются налоговым законодательством Республики Таджикистан с учетом особенностей, предусмотренных настоящим Кодексом.</w:t>
      </w:r>
      <w:r>
        <w:rPr>
          <w:rStyle w:val="a4"/>
        </w:rPr>
        <w:t xml:space="preserve"> (ЗРТ от 03.07.2012г., №845)</w:t>
      </w:r>
    </w:p>
    <w:p w:rsidR="00985E49" w:rsidRPr="00A711CE" w:rsidRDefault="00985E49">
      <w:pPr>
        <w:pStyle w:val="a3"/>
      </w:pPr>
      <w:r>
        <w:t> </w:t>
      </w:r>
    </w:p>
    <w:p w:rsidR="00985E49" w:rsidRDefault="00985E49">
      <w:pPr>
        <w:pStyle w:val="6"/>
      </w:pPr>
      <w:r>
        <w:rPr>
          <w:rStyle w:val="a7"/>
        </w:rPr>
        <w:t>Статья 340</w:t>
      </w:r>
      <w:r>
        <w:rPr>
          <w:rStyle w:val="a7"/>
          <w:vertAlign w:val="superscript"/>
        </w:rPr>
        <w:t>1</w:t>
      </w:r>
      <w:r>
        <w:rPr>
          <w:rStyle w:val="a7"/>
        </w:rPr>
        <w:t>. Специальный таможенный платеж</w:t>
      </w:r>
    </w:p>
    <w:p w:rsidR="00985E49" w:rsidRPr="00A711CE" w:rsidRDefault="00985E49">
      <w:pPr>
        <w:pStyle w:val="a3"/>
      </w:pPr>
      <w:r>
        <w:rPr>
          <w:rStyle w:val="a4"/>
        </w:rPr>
        <w:t>(ЗРТ от 03.08.2018 г., №1545)</w:t>
      </w:r>
    </w:p>
    <w:p w:rsidR="00985E49" w:rsidRDefault="00985E49">
      <w:pPr>
        <w:numPr>
          <w:ilvl w:val="0"/>
          <w:numId w:val="456"/>
        </w:numPr>
        <w:spacing w:before="100" w:beforeAutospacing="1" w:after="100" w:afterAutospacing="1"/>
      </w:pPr>
      <w:r>
        <w:rPr>
          <w:rStyle w:val="a7"/>
        </w:rPr>
        <w:t>Специальный таможенный платеж является видом таможенного платежа, ставка которого устанавливается Правительством Республики Таджикистан для ввоза и/или вывоза определенных товаров.</w:t>
      </w:r>
    </w:p>
    <w:p w:rsidR="00985E49" w:rsidRDefault="00985E49">
      <w:pPr>
        <w:numPr>
          <w:ilvl w:val="0"/>
          <w:numId w:val="456"/>
        </w:numPr>
        <w:spacing w:before="100" w:beforeAutospacing="1" w:after="100" w:afterAutospacing="1"/>
      </w:pPr>
      <w:r>
        <w:rPr>
          <w:rStyle w:val="a7"/>
        </w:rPr>
        <w:t xml:space="preserve">В случае определения специального таможенного платежа, другие таможенные платежи, установленные в соответствии с законодательством Республики Таджикистан, не взыскиваются </w:t>
      </w:r>
      <w:r>
        <w:rPr>
          <w:rStyle w:val="a4"/>
        </w:rPr>
        <w:t>(ЗРТ от 03.08.2018 г., №1545).</w:t>
      </w:r>
    </w:p>
    <w:p w:rsidR="00985E49" w:rsidRPr="00A711CE" w:rsidRDefault="00985E49">
      <w:pPr>
        <w:pStyle w:val="a3"/>
      </w:pPr>
      <w:r>
        <w:t> </w:t>
      </w:r>
    </w:p>
    <w:p w:rsidR="00985E49" w:rsidRDefault="00985E49">
      <w:pPr>
        <w:pStyle w:val="3"/>
      </w:pPr>
      <w:bookmarkStart w:id="386" w:name="_Toc486837781"/>
      <w:bookmarkEnd w:id="386"/>
      <w:r>
        <w:t>Статья 341. Таможенные пошлины</w:t>
      </w:r>
    </w:p>
    <w:p w:rsidR="00985E49" w:rsidRDefault="00985E49">
      <w:pPr>
        <w:numPr>
          <w:ilvl w:val="0"/>
          <w:numId w:val="457"/>
        </w:numPr>
        <w:spacing w:before="100" w:beforeAutospacing="1" w:after="100" w:afterAutospacing="1"/>
      </w:pPr>
      <w:r>
        <w:t>Таможенные пошлины уплачиваются при декларировании товаров в таможенных режимах, условия помещения под которые устанавливают уплату таможенных пошлин, в соответствии с настоящим Кодексом.</w:t>
      </w:r>
    </w:p>
    <w:p w:rsidR="00985E49" w:rsidRDefault="00985E49">
      <w:pPr>
        <w:numPr>
          <w:ilvl w:val="0"/>
          <w:numId w:val="457"/>
        </w:numPr>
        <w:spacing w:before="100" w:beforeAutospacing="1" w:after="100" w:afterAutospacing="1"/>
      </w:pPr>
      <w:r>
        <w:t>Ставки таможенных пошлин устанавливаются Правительством Республики Таджикистан и вступают в силу в соответствии со статьей 4 настоящего Кодекса.</w:t>
      </w:r>
    </w:p>
    <w:p w:rsidR="00985E49" w:rsidRPr="00A711CE" w:rsidRDefault="00985E49">
      <w:pPr>
        <w:pStyle w:val="a3"/>
      </w:pPr>
      <w:r>
        <w:t> </w:t>
      </w:r>
    </w:p>
    <w:p w:rsidR="00985E49" w:rsidRDefault="00985E49">
      <w:pPr>
        <w:pStyle w:val="3"/>
      </w:pPr>
      <w:bookmarkStart w:id="387" w:name="_Toc486837782"/>
      <w:bookmarkEnd w:id="387"/>
      <w:r>
        <w:t>Статья  342. Виды ставок таможенных пошлин</w:t>
      </w:r>
    </w:p>
    <w:p w:rsidR="00985E49" w:rsidRPr="00A711CE" w:rsidRDefault="00985E49">
      <w:pPr>
        <w:pStyle w:val="a3"/>
      </w:pPr>
      <w:r>
        <w:t>Ставки таможенных пошлин подразделяются на:</w:t>
      </w:r>
    </w:p>
    <w:p w:rsidR="00985E49" w:rsidRDefault="00985E49">
      <w:pPr>
        <w:pStyle w:val="a3"/>
      </w:pPr>
      <w:r>
        <w:t>1) адвалорные - начисляемые в процентах к таможенной стоимости облагаемых товаров;</w:t>
      </w:r>
    </w:p>
    <w:p w:rsidR="00985E49" w:rsidRDefault="00985E49">
      <w:pPr>
        <w:pStyle w:val="a3"/>
      </w:pPr>
      <w:r>
        <w:t>2) специфические - начисляемые в установленном размере за единицу облагаемых товаров;</w:t>
      </w:r>
    </w:p>
    <w:p w:rsidR="00985E49" w:rsidRDefault="00985E49">
      <w:pPr>
        <w:pStyle w:val="a3"/>
      </w:pPr>
      <w:r>
        <w:t>3) комбинированные - сочетающие оба названных вида ставок таможенных платежей.</w:t>
      </w:r>
    </w:p>
    <w:p w:rsidR="00985E49" w:rsidRDefault="00985E49">
      <w:pPr>
        <w:pStyle w:val="a3"/>
      </w:pPr>
      <w:r>
        <w:t> </w:t>
      </w:r>
    </w:p>
    <w:p w:rsidR="00985E49" w:rsidRDefault="00985E49">
      <w:pPr>
        <w:pStyle w:val="3"/>
      </w:pPr>
      <w:bookmarkStart w:id="388" w:name="_Toc486837783"/>
      <w:bookmarkEnd w:id="388"/>
      <w:r>
        <w:t>(Статья 343. исключена в соответствии Законом РТ от 01.08.2012г., №881)</w:t>
      </w:r>
    </w:p>
    <w:p w:rsidR="00985E49" w:rsidRPr="00A711CE" w:rsidRDefault="00985E49">
      <w:pPr>
        <w:pStyle w:val="a3"/>
      </w:pPr>
      <w:r>
        <w:t> </w:t>
      </w:r>
    </w:p>
    <w:p w:rsidR="00985E49" w:rsidRDefault="00985E49">
      <w:pPr>
        <w:pStyle w:val="3"/>
      </w:pPr>
      <w:bookmarkStart w:id="389" w:name="_Toc486837784"/>
      <w:bookmarkEnd w:id="389"/>
      <w:r>
        <w:t>Статья 344. Особые виды пошлин</w:t>
      </w:r>
    </w:p>
    <w:p w:rsidR="00985E49" w:rsidRPr="00A711CE" w:rsidRDefault="00985E49">
      <w:pPr>
        <w:pStyle w:val="a3"/>
      </w:pPr>
      <w:r>
        <w:rPr>
          <w:rStyle w:val="a7"/>
        </w:rPr>
        <w:t>Особые виды пошлины (специальные, антидемпинговые и компенсационные) могут временно применяться к ввозимым товаром в соответствии с законодательством республики Таджикистан о внешнеторговой деятельности и международными правовыми актами, признанными Таджикистан.</w:t>
      </w:r>
      <w:r>
        <w:rPr>
          <w:rStyle w:val="a4"/>
        </w:rPr>
        <w:t xml:space="preserve"> (ЗРТ от 01.08.2012г., №881)</w:t>
      </w:r>
    </w:p>
    <w:p w:rsidR="00985E49" w:rsidRDefault="00985E49">
      <w:pPr>
        <w:pStyle w:val="a3"/>
      </w:pPr>
      <w:r>
        <w:t> </w:t>
      </w:r>
    </w:p>
    <w:p w:rsidR="00985E49" w:rsidRDefault="00985E49">
      <w:pPr>
        <w:pStyle w:val="3"/>
      </w:pPr>
      <w:bookmarkStart w:id="390" w:name="_Toc486837785"/>
      <w:bookmarkEnd w:id="390"/>
      <w:r>
        <w:t>Статья 345. Освобождение отдельных  видов товаров от  уплаты таможенных пошлин</w:t>
      </w:r>
    </w:p>
    <w:p w:rsidR="00985E49" w:rsidRPr="00A711CE" w:rsidRDefault="00985E49">
      <w:pPr>
        <w:pStyle w:val="a3"/>
      </w:pPr>
      <w:r>
        <w:rPr>
          <w:rStyle w:val="a4"/>
        </w:rPr>
        <w:t> </w:t>
      </w:r>
    </w:p>
    <w:p w:rsidR="00985E49" w:rsidRDefault="00985E49">
      <w:pPr>
        <w:pStyle w:val="a3"/>
      </w:pPr>
      <w:r>
        <w:t>Следующие виды ввоза товаров освобождаются от уплаты таможенных пошлин:</w:t>
      </w:r>
    </w:p>
    <w:p w:rsidR="00985E49" w:rsidRDefault="00985E49">
      <w:pPr>
        <w:numPr>
          <w:ilvl w:val="0"/>
          <w:numId w:val="458"/>
        </w:numPr>
        <w:spacing w:before="100" w:beforeAutospacing="1" w:after="100" w:afterAutospacing="1"/>
      </w:pPr>
      <w:r>
        <w:t>ввоз национальной и (или) иностранной валюты (кроме нумизматических целей), а также ценных бумаг;</w:t>
      </w:r>
    </w:p>
    <w:p w:rsidR="00985E49" w:rsidRDefault="00985E49">
      <w:pPr>
        <w:numPr>
          <w:ilvl w:val="0"/>
          <w:numId w:val="458"/>
        </w:numPr>
        <w:spacing w:before="100" w:beforeAutospacing="1" w:after="100" w:afterAutospacing="1"/>
      </w:pPr>
      <w:r>
        <w:t>ввоз драгоценных металлов и драгоценных камней Национальным банком Таджикистана и Министерством финансов Республики Таджикистан для Государственного хранилища ценностей;</w:t>
      </w:r>
    </w:p>
    <w:p w:rsidR="00985E49" w:rsidRDefault="00985E49">
      <w:pPr>
        <w:numPr>
          <w:ilvl w:val="0"/>
          <w:numId w:val="458"/>
        </w:numPr>
        <w:spacing w:before="100" w:beforeAutospacing="1" w:after="100" w:afterAutospacing="1"/>
      </w:pPr>
      <w:r>
        <w:t>ввоз безвозмездно передаваемых государственным органам Республики Таджикистан, ввоз товаров в качестве гуманитарной помощи, ввоз товаров, безвозмездно передаваемых благотворительным организациям на цели ликвидации последствий стихийных бедствий, аварий и катастроф;</w:t>
      </w:r>
    </w:p>
    <w:p w:rsidR="00985E49" w:rsidRDefault="00985E49">
      <w:pPr>
        <w:numPr>
          <w:ilvl w:val="0"/>
          <w:numId w:val="458"/>
        </w:numPr>
        <w:spacing w:before="100" w:beforeAutospacing="1" w:after="100" w:afterAutospacing="1"/>
      </w:pPr>
      <w:r>
        <w:rPr>
          <w:rStyle w:val="a7"/>
        </w:rPr>
        <w:t>ввоз, в том числе на условиях финансовой аренды (лизинга), производственно - технологического оборудования и комплектующих изделий к нему для формирования или пополнения уставного фонда (капитала) предприятий или технического перевооружения действующего производства, при условии, что это имущество используется непосредственно для производства товаров, выполнения работ и оказания услуг в соответствии с учредительными документами предприятия и не относится к категории подакцизных товаров. В случае ликвидации такого предприятия или неиспользования вышеуказанного импортированного в Республику Таджикистан производственно-технологического оборудования и комплектующих изделий к нему в течение двух лет с момента поступления (импорта) в Республику Таджикистан или поставки этим предприятием другому лицу, неуплаченные в соответствии с настоящим пунктом таможенные сборы подлежит взысканию в бюджет за исключением ввоза такого оборудования на условиях финансовой аренды (лизинга) </w:t>
      </w:r>
      <w:r>
        <w:rPr>
          <w:rStyle w:val="a4"/>
        </w:rPr>
        <w:t>(ЗРТ от 21.02.2018 г., №1512);</w:t>
      </w:r>
    </w:p>
    <w:p w:rsidR="00985E49" w:rsidRDefault="00985E49">
      <w:pPr>
        <w:numPr>
          <w:ilvl w:val="0"/>
          <w:numId w:val="458"/>
        </w:numPr>
        <w:spacing w:before="100" w:beforeAutospacing="1" w:after="100" w:afterAutospacing="1"/>
      </w:pPr>
      <w:r>
        <w:t>ввоз медикаментов, медицинского, фармацевтического оборудования и медицинских инструментов в соответствии с перечнем, определяемым Правительством Республики Таджикистан;</w:t>
      </w:r>
    </w:p>
    <w:p w:rsidR="00985E49" w:rsidRDefault="00985E49">
      <w:pPr>
        <w:numPr>
          <w:ilvl w:val="0"/>
          <w:numId w:val="458"/>
        </w:numPr>
        <w:spacing w:before="100" w:beforeAutospacing="1" w:after="100" w:afterAutospacing="1"/>
      </w:pPr>
      <w:r>
        <w:t>ввоз осуществляемый для реализации инвестиционных проектов Правительства Республики Таджикистан в пределах средств соглашений о грантах (кредитах);</w:t>
      </w:r>
    </w:p>
    <w:p w:rsidR="00985E49" w:rsidRDefault="00985E49">
      <w:pPr>
        <w:numPr>
          <w:ilvl w:val="0"/>
          <w:numId w:val="458"/>
        </w:numPr>
        <w:spacing w:before="100" w:beforeAutospacing="1" w:after="100" w:afterAutospacing="1"/>
      </w:pPr>
      <w:r>
        <w:rPr>
          <w:rStyle w:val="a7"/>
        </w:rPr>
        <w:t xml:space="preserve">ввоз для строительства особо важных объектов, перечень которых определяется Правительством Республики Таджикистан; </w:t>
      </w:r>
      <w:r>
        <w:rPr>
          <w:rStyle w:val="a4"/>
        </w:rPr>
        <w:t>(ЗРТ от 18.03.15 г., № 1189)</w:t>
      </w:r>
    </w:p>
    <w:p w:rsidR="00985E49" w:rsidRDefault="00985E49">
      <w:pPr>
        <w:numPr>
          <w:ilvl w:val="0"/>
          <w:numId w:val="458"/>
        </w:numPr>
        <w:spacing w:before="100" w:beforeAutospacing="1" w:after="100" w:afterAutospacing="1"/>
      </w:pPr>
      <w:r>
        <w:rPr>
          <w:rStyle w:val="a7"/>
        </w:rPr>
        <w:t>ввоз товаров для выполнения работ, предусмотренных программами работ и сметами расходов в установленном соглашением о разделе продукции порядке, утвержденным в соответствии с Законом Республики Таджикистан «О соглашениях о разделе продукции». В случае поставки (за исключением экспорта) этих товаров на территорию Республики Таджикистан таможенные пошлины уплачиваются в соответствии с настоящим Кодексом и иными законодательными актами Республики Таджикистан. Перечень документов, по представлению которых ввоз товаров освобождается от уплаты таможенной пошлины определяется Правительством Республики Таджикистан;</w:t>
      </w:r>
    </w:p>
    <w:p w:rsidR="00985E49" w:rsidRDefault="00985E49">
      <w:pPr>
        <w:numPr>
          <w:ilvl w:val="0"/>
          <w:numId w:val="458"/>
        </w:numPr>
        <w:spacing w:before="100" w:beforeAutospacing="1" w:after="100" w:afterAutospacing="1"/>
      </w:pPr>
      <w:r>
        <w:rPr>
          <w:rStyle w:val="a7"/>
        </w:rPr>
        <w:t>ввоз в соответствии с перечнем (за исключением подакцизных товаров) и в объемах, определяемых Правительством Республики Таджикистан, осуществляемый непосредственно производителями для производства алюминия первичного;</w:t>
      </w:r>
    </w:p>
    <w:p w:rsidR="00985E49" w:rsidRDefault="00985E49">
      <w:pPr>
        <w:numPr>
          <w:ilvl w:val="0"/>
          <w:numId w:val="458"/>
        </w:numPr>
        <w:spacing w:before="100" w:beforeAutospacing="1" w:after="100" w:afterAutospacing="1"/>
      </w:pPr>
      <w:r>
        <w:rPr>
          <w:rStyle w:val="a7"/>
        </w:rPr>
        <w:t>ввоз хлопкового волокна и алюминия первичного;</w:t>
      </w:r>
    </w:p>
    <w:p w:rsidR="00985E49" w:rsidRPr="00A711CE" w:rsidRDefault="00985E49">
      <w:pPr>
        <w:pStyle w:val="a3"/>
      </w:pPr>
      <w:r>
        <w:rPr>
          <w:rStyle w:val="a7"/>
        </w:rPr>
        <w:t>11)ввоз специализированной продукции индивидуального использования для инвалидов по перечню, определяемому Правительством Республики Таджикистан;</w:t>
      </w:r>
      <w:r>
        <w:rPr>
          <w:rStyle w:val="a4"/>
        </w:rPr>
        <w:t xml:space="preserve"> (ЗРТ от 28.12.12г. №906)</w:t>
      </w:r>
    </w:p>
    <w:p w:rsidR="00985E49" w:rsidRDefault="00985E49">
      <w:pPr>
        <w:pStyle w:val="a3"/>
      </w:pPr>
      <w:r>
        <w:rPr>
          <w:rStyle w:val="a7"/>
        </w:rPr>
        <w:t>12)</w:t>
      </w:r>
      <w:r>
        <w:t xml:space="preserve"> </w:t>
      </w:r>
      <w:r>
        <w:rPr>
          <w:rStyle w:val="a7"/>
        </w:rPr>
        <w:t xml:space="preserve">ввоз военной техники и основных агрегатов, оружия, боеприпасов, летательных аппаратов оборонного назначения, а также запанных частей к ним; </w:t>
      </w:r>
      <w:r>
        <w:rPr>
          <w:rStyle w:val="a4"/>
        </w:rPr>
        <w:t> (ЗРТ от 28.12.13г., №1035)</w:t>
      </w:r>
    </w:p>
    <w:p w:rsidR="00985E49" w:rsidRDefault="00985E49">
      <w:pPr>
        <w:pStyle w:val="a3"/>
      </w:pPr>
      <w:r>
        <w:rPr>
          <w:rStyle w:val="a7"/>
        </w:rPr>
        <w:t>13) ввоз оборудования, техники и строительных материалов для туристических объектов (в том числе гостиниц, лечебных санаторий и курортов, туристических центров и других туристических объектов). Список туристических объектов, наименование и количество ввозимого оборудования, техники и строительных материалов утверждаются Правительством Республики Таджикистан;</w:t>
      </w:r>
      <w:r>
        <w:rPr>
          <w:rStyle w:val="a4"/>
          <w:i/>
          <w:iCs/>
        </w:rPr>
        <w:t xml:space="preserve">  </w:t>
      </w:r>
      <w:r>
        <w:rPr>
          <w:rStyle w:val="a4"/>
        </w:rPr>
        <w:t>(ЗРТ от 30.05.17 г., №1422)</w:t>
      </w:r>
    </w:p>
    <w:p w:rsidR="00985E49" w:rsidRDefault="00985E49">
      <w:pPr>
        <w:pStyle w:val="a3"/>
      </w:pPr>
      <w:r>
        <w:rPr>
          <w:rStyle w:val="a7"/>
        </w:rPr>
        <w:t>14) ввоз сырья (фурнитуры) для производства школьной одежды для швейных фабрик, перечень которых утверждается Правительством Республики Таджикистан</w:t>
      </w:r>
      <w:r>
        <w:t xml:space="preserve"> </w:t>
      </w:r>
      <w:r>
        <w:rPr>
          <w:rStyle w:val="a4"/>
        </w:rPr>
        <w:t>(ЗРТ от 21.02.2018 г., №1512)</w:t>
      </w:r>
      <w:r>
        <w:rPr>
          <w:rStyle w:val="a7"/>
        </w:rPr>
        <w:t>;</w:t>
      </w:r>
    </w:p>
    <w:p w:rsidR="00985E49" w:rsidRDefault="00985E49">
      <w:pPr>
        <w:pStyle w:val="a3"/>
      </w:pPr>
      <w:r>
        <w:rPr>
          <w:rStyle w:val="a7"/>
        </w:rPr>
        <w:t>15) ввоз техники сельскохозяйственного назначения, перечень которой утверждается Правительством Республики Таджикистан</w:t>
      </w:r>
      <w:r>
        <w:t xml:space="preserve"> </w:t>
      </w:r>
      <w:r>
        <w:rPr>
          <w:rStyle w:val="a4"/>
        </w:rPr>
        <w:t>(ЗРТ от 21.02.2018 г., №1512)</w:t>
      </w:r>
      <w:r>
        <w:rPr>
          <w:rStyle w:val="a7"/>
        </w:rPr>
        <w:t>;</w:t>
      </w:r>
    </w:p>
    <w:p w:rsidR="00985E49" w:rsidRDefault="00985E49">
      <w:pPr>
        <w:pStyle w:val="a3"/>
      </w:pPr>
      <w:r>
        <w:rPr>
          <w:rStyle w:val="a7"/>
        </w:rPr>
        <w:t>16) ввоз материалов и принадлежностей для производства лекарственных средств, перечень которых утверждается Правительством Республики Таджикистан</w:t>
      </w:r>
      <w:r>
        <w:t xml:space="preserve"> </w:t>
      </w:r>
      <w:r>
        <w:rPr>
          <w:rStyle w:val="a4"/>
        </w:rPr>
        <w:t>(ЗРТ от 21.02.2018 г., №1512)</w:t>
      </w:r>
      <w:r>
        <w:rPr>
          <w:rStyle w:val="a7"/>
        </w:rPr>
        <w:t>;</w:t>
      </w:r>
    </w:p>
    <w:p w:rsidR="00985E49" w:rsidRDefault="00985E49">
      <w:pPr>
        <w:pStyle w:val="a3"/>
      </w:pPr>
      <w:r>
        <w:rPr>
          <w:rStyle w:val="a7"/>
        </w:rPr>
        <w:t>17) ввоз новейшей технологии для фармацевтических предприятий и современного оборудования диагностики и лечения</w:t>
      </w:r>
      <w:r>
        <w:t xml:space="preserve"> </w:t>
      </w:r>
      <w:r>
        <w:rPr>
          <w:rStyle w:val="a4"/>
        </w:rPr>
        <w:t>(ЗРТ от 21.02.2018 г., №1512)</w:t>
      </w:r>
      <w:r>
        <w:rPr>
          <w:rStyle w:val="a7"/>
        </w:rPr>
        <w:t>;</w:t>
      </w:r>
    </w:p>
    <w:p w:rsidR="00985E49" w:rsidRDefault="00985E49">
      <w:pPr>
        <w:pStyle w:val="a3"/>
      </w:pPr>
      <w:r>
        <w:rPr>
          <w:rStyle w:val="a7"/>
        </w:rPr>
        <w:t>18) ввоз технологии, оборудования и материалов для обеспечения потребностей сферы птицеводства и (или) при ввозе товаров непосредственно для собственных нужд птицеводческих предприятий и предприятий по производству комбинированных кормов для птиц и животных</w:t>
      </w:r>
      <w:r>
        <w:t xml:space="preserve"> </w:t>
      </w:r>
      <w:r>
        <w:rPr>
          <w:rStyle w:val="a4"/>
        </w:rPr>
        <w:t>(ЗРТ от 21.02.2018 г., №1512)</w:t>
      </w:r>
      <w:r>
        <w:rPr>
          <w:rStyle w:val="a7"/>
        </w:rPr>
        <w:t>;</w:t>
      </w:r>
    </w:p>
    <w:p w:rsidR="00985E49" w:rsidRDefault="00985E49">
      <w:pPr>
        <w:pStyle w:val="a3"/>
      </w:pPr>
      <w:r>
        <w:rPr>
          <w:rStyle w:val="a7"/>
        </w:rPr>
        <w:t xml:space="preserve">19) ввоз новых автомашин (дата выпуска которых не превышает 1 (один) год, с пробегом до 10 (десяти) тысяч километров) с товарной номенклатурой 8702, 8703, 8704 и 8705 - 50 процентов </w:t>
      </w:r>
      <w:r>
        <w:rPr>
          <w:rStyle w:val="a4"/>
        </w:rPr>
        <w:t>(ЗРТ от 21.02.2018 г., №1512);</w:t>
      </w:r>
    </w:p>
    <w:p w:rsidR="00985E49" w:rsidRDefault="00985E49">
      <w:pPr>
        <w:pStyle w:val="a3"/>
      </w:pPr>
      <w:r>
        <w:rPr>
          <w:rStyle w:val="a7"/>
        </w:rPr>
        <w:t>20) ввоз сырья для переработки и производства конечной</w:t>
      </w:r>
      <w:r>
        <w:t xml:space="preserve"> </w:t>
      </w:r>
      <w:r>
        <w:rPr>
          <w:rStyle w:val="a7"/>
        </w:rPr>
        <w:t xml:space="preserve">продукции, за исключением сырья, производимого внутри страны и подакцизных товаров, порядок и перечень которого определяется Правительством Республики Таджикистан </w:t>
      </w:r>
      <w:r>
        <w:rPr>
          <w:rStyle w:val="a4"/>
        </w:rPr>
        <w:t>(ЗРТ от 04.04.2019 г., № 1600)</w:t>
      </w:r>
      <w:r>
        <w:t>.</w:t>
      </w:r>
    </w:p>
    <w:p w:rsidR="00985E49" w:rsidRDefault="00985E49">
      <w:pPr>
        <w:pStyle w:val="a3"/>
      </w:pPr>
      <w:r>
        <w:rPr>
          <w:rStyle w:val="a4"/>
        </w:rPr>
        <w:t> </w:t>
      </w:r>
    </w:p>
    <w:p w:rsidR="00985E49" w:rsidRDefault="00985E49">
      <w:pPr>
        <w:pStyle w:val="3"/>
      </w:pPr>
      <w:bookmarkStart w:id="391" w:name="_Toc486837786"/>
      <w:bookmarkEnd w:id="391"/>
      <w:r>
        <w:t>Статья 346. Тарифные преференции (тарифные льготы)</w:t>
      </w:r>
    </w:p>
    <w:p w:rsidR="00985E49" w:rsidRPr="00A711CE" w:rsidRDefault="00985E49">
      <w:pPr>
        <w:pStyle w:val="a3"/>
      </w:pPr>
      <w:r>
        <w:rPr>
          <w:rStyle w:val="a4"/>
        </w:rPr>
        <w:t> </w:t>
      </w:r>
    </w:p>
    <w:p w:rsidR="00985E49" w:rsidRDefault="00985E49">
      <w:pPr>
        <w:numPr>
          <w:ilvl w:val="0"/>
          <w:numId w:val="459"/>
        </w:numPr>
        <w:spacing w:before="100" w:beforeAutospacing="1" w:after="100" w:afterAutospacing="1"/>
      </w:pPr>
      <w:r>
        <w:t>Под тарифной преференцией (тарифной льготой) понимается предоставляемая на условиях взаимности или в одностороннем порядке при реализации торговой политики Республики Таджикистан льгота в отношении товара, перемещаемого через таможенную границу Республики Таджикистан, в виде возврата ранее уплаченной таможенной пошлины, освобождения от уплаты таможенной пошлины, снижение ставки таможенной пошлины, установления тарифных квот на преференциальный ввоз (вывоз) товара.</w:t>
      </w:r>
    </w:p>
    <w:p w:rsidR="00985E49" w:rsidRDefault="00985E49">
      <w:pPr>
        <w:numPr>
          <w:ilvl w:val="0"/>
          <w:numId w:val="459"/>
        </w:numPr>
        <w:spacing w:before="100" w:beforeAutospacing="1" w:after="100" w:afterAutospacing="1"/>
      </w:pPr>
      <w:r>
        <w:t>Тарифные преференции (тарифные льготы) устанавливаются в соответствии с нормативными правовыми актами Республики Таджикистан и международно-правовыми актами, признанными Республикой Таджикистан.</w:t>
      </w:r>
    </w:p>
    <w:p w:rsidR="00985E49" w:rsidRPr="00A711CE" w:rsidRDefault="00985E49">
      <w:pPr>
        <w:pStyle w:val="a3"/>
      </w:pPr>
      <w:r>
        <w:t> </w:t>
      </w:r>
    </w:p>
    <w:p w:rsidR="00985E49" w:rsidRDefault="00985E49">
      <w:pPr>
        <w:pStyle w:val="3"/>
      </w:pPr>
      <w:bookmarkStart w:id="392" w:name="_Toc486837787"/>
      <w:bookmarkEnd w:id="392"/>
      <w:r>
        <w:t>Статья 347. Таможенные сборы и их виды</w:t>
      </w:r>
    </w:p>
    <w:p w:rsidR="00985E49" w:rsidRDefault="00985E49">
      <w:pPr>
        <w:numPr>
          <w:ilvl w:val="0"/>
          <w:numId w:val="460"/>
        </w:numPr>
        <w:spacing w:before="100" w:beforeAutospacing="1" w:after="100" w:afterAutospacing="1"/>
      </w:pPr>
      <w:r>
        <w:t>К таможенным сборам относятся:</w:t>
      </w:r>
    </w:p>
    <w:p w:rsidR="00985E49" w:rsidRPr="00A711CE" w:rsidRDefault="00985E49">
      <w:pPr>
        <w:pStyle w:val="a3"/>
      </w:pPr>
      <w:r>
        <w:t>1) таможенный сбор за таможенное оформление;</w:t>
      </w:r>
    </w:p>
    <w:p w:rsidR="00985E49" w:rsidRDefault="00985E49">
      <w:pPr>
        <w:pStyle w:val="a3"/>
      </w:pPr>
      <w:r>
        <w:t>2) таможенный сбор за таможенное сопровождение;</w:t>
      </w:r>
    </w:p>
    <w:p w:rsidR="00985E49" w:rsidRDefault="00985E49">
      <w:pPr>
        <w:pStyle w:val="a3"/>
      </w:pPr>
      <w:r>
        <w:t>  3) таможенный сбор за хранение товаров на складах таможенного органа;</w:t>
      </w:r>
    </w:p>
    <w:p w:rsidR="00985E49" w:rsidRDefault="00985E49">
      <w:pPr>
        <w:pStyle w:val="a3"/>
      </w:pPr>
      <w:r>
        <w:t>  4) таможенный сбор за выдачу квалификационного аттестата специалиста по таможенному оформлению.</w:t>
      </w:r>
    </w:p>
    <w:p w:rsidR="00985E49" w:rsidRDefault="00985E49">
      <w:pPr>
        <w:pStyle w:val="a3"/>
      </w:pPr>
      <w:r>
        <w:t> </w:t>
      </w:r>
    </w:p>
    <w:p w:rsidR="00985E49" w:rsidRDefault="00985E49">
      <w:pPr>
        <w:pStyle w:val="3"/>
      </w:pPr>
      <w:r>
        <w:t xml:space="preserve">  </w:t>
      </w:r>
      <w:bookmarkStart w:id="393" w:name="_Toc486837788"/>
      <w:bookmarkEnd w:id="393"/>
      <w:r>
        <w:t>Статья 348. Размеры таможенных сборов</w:t>
      </w:r>
    </w:p>
    <w:p w:rsidR="00985E49" w:rsidRDefault="00985E49">
      <w:pPr>
        <w:numPr>
          <w:ilvl w:val="0"/>
          <w:numId w:val="461"/>
        </w:numPr>
        <w:spacing w:before="100" w:beforeAutospacing="1" w:after="100" w:afterAutospacing="1"/>
      </w:pPr>
      <w:r>
        <w:t>При таможенном оформлении товаров и транспортных средств, таможенное сопровождение товаров и транспортных средств, хранение товаров на складах таможенного органа, а также за выдачу квалификационного аттестата специалиста по таможенному оформлению, взимаются таможенные сборы</w:t>
      </w:r>
      <w:r>
        <w:rPr>
          <w:rStyle w:val="a4"/>
        </w:rPr>
        <w:t xml:space="preserve"> порядке и</w:t>
      </w:r>
      <w:r>
        <w:t xml:space="preserve"> в размерах, определяемых Правительством Республики Таджикистан.</w:t>
      </w:r>
    </w:p>
    <w:p w:rsidR="00985E49" w:rsidRDefault="00985E49">
      <w:pPr>
        <w:numPr>
          <w:ilvl w:val="0"/>
          <w:numId w:val="461"/>
        </w:numPr>
        <w:spacing w:before="100" w:beforeAutospacing="1" w:after="100" w:afterAutospacing="1"/>
      </w:pPr>
      <w:r>
        <w:t>Таможенные сборы должны быть ограничены по своей величине приблизительной стоимостью оказанных услуг и не должны представлять собой косвенное покровительство для отечественных товаров или обложение иностранных товаров при их ввозе в фискальных целях.</w:t>
      </w:r>
    </w:p>
    <w:p w:rsidR="00985E49" w:rsidRPr="00A711CE" w:rsidRDefault="00985E49">
      <w:pPr>
        <w:pStyle w:val="a3"/>
      </w:pPr>
      <w:r>
        <w:t> </w:t>
      </w:r>
    </w:p>
    <w:p w:rsidR="00985E49" w:rsidRDefault="00985E49">
      <w:pPr>
        <w:pStyle w:val="3"/>
      </w:pPr>
      <w:bookmarkStart w:id="394" w:name="_Toc486837789"/>
      <w:bookmarkEnd w:id="394"/>
      <w:r>
        <w:t>Статья 349. Возникновение и прекращение обязанности по уплате таможенных пошлин, налогов. Случаи, когда таможенные пошлины, налоги не уплачиваются</w:t>
      </w:r>
    </w:p>
    <w:p w:rsidR="00985E49" w:rsidRDefault="00985E49">
      <w:pPr>
        <w:numPr>
          <w:ilvl w:val="0"/>
          <w:numId w:val="462"/>
        </w:numPr>
        <w:spacing w:before="100" w:beforeAutospacing="1" w:after="100" w:afterAutospacing="1"/>
      </w:pPr>
      <w:r>
        <w:t>При перемещении товаров через таможенную границу обязанность по уплате таможенных пошлин, налогов возникает:</w:t>
      </w:r>
    </w:p>
    <w:p w:rsidR="00985E49" w:rsidRPr="00A711CE" w:rsidRDefault="00985E49">
      <w:pPr>
        <w:pStyle w:val="a3"/>
      </w:pPr>
      <w:r>
        <w:t>1) при ввозе товаров - с момента пересечения таможенной границы;</w:t>
      </w:r>
    </w:p>
    <w:p w:rsidR="00985E49" w:rsidRDefault="00985E49">
      <w:pPr>
        <w:pStyle w:val="a3"/>
      </w:pPr>
      <w:r>
        <w:t>2) при вывозе товаров - с момента подачи таможенной декларации или совершения действий, непосредственно направленных на вывоз товаров с таможенной территории Республики Таджикистан.</w:t>
      </w:r>
    </w:p>
    <w:p w:rsidR="00985E49" w:rsidRDefault="00985E49">
      <w:pPr>
        <w:numPr>
          <w:ilvl w:val="0"/>
          <w:numId w:val="463"/>
        </w:numPr>
        <w:spacing w:before="100" w:beforeAutospacing="1" w:after="100" w:afterAutospacing="1"/>
      </w:pPr>
      <w:r>
        <w:t>Таможенные пошлины, налоги не уплачиваются в случае, если:</w:t>
      </w:r>
    </w:p>
    <w:p w:rsidR="00985E49" w:rsidRPr="00A711CE" w:rsidRDefault="00985E49">
      <w:pPr>
        <w:pStyle w:val="a3"/>
      </w:pPr>
      <w:r>
        <w:t>1) в соответствии с законодательством Республики Таджикистан или настоящим Кодексом:</w:t>
      </w:r>
    </w:p>
    <w:p w:rsidR="00985E49" w:rsidRDefault="00985E49">
      <w:pPr>
        <w:pStyle w:val="a3"/>
      </w:pPr>
      <w:r>
        <w:t>- товары не облагаются таможенными пошлинами, налогами;</w:t>
      </w:r>
    </w:p>
    <w:p w:rsidR="00985E49" w:rsidRDefault="00985E49">
      <w:pPr>
        <w:pStyle w:val="a3"/>
      </w:pPr>
      <w:r>
        <w:t>- в отношении товаров предоставлено условное полное освобождение от уплаты таможенных пошлин, налогов, - в период действия такого освобождения и при соблюдении условий, в связи с которыми предоставлено такое освобождение;</w:t>
      </w:r>
    </w:p>
    <w:p w:rsidR="00985E49" w:rsidRDefault="00985E49">
      <w:pPr>
        <w:pStyle w:val="a3"/>
      </w:pPr>
      <w:r>
        <w:t>2) до выпуска товаров для свободного обращения и при отсутствии нарушений лицами требований и условий, установленных настоящим Кодексом, иностранные товары оказались уничтоженными или безвозвратно утерянными вследствие аварии или действия непреодолимой силы либо в результате естественного износа или убыли при нормальных условиях транспортировки, хранения или использования (эксплуатации);</w:t>
      </w:r>
    </w:p>
    <w:p w:rsidR="00985E49" w:rsidRDefault="00985E49">
      <w:pPr>
        <w:pStyle w:val="a3"/>
      </w:pPr>
      <w:r>
        <w:t>3) товары обращаются в государственную собственность в соответствии с настоящим Кодексом и иными нормативными правовыми  актами Республики Таджикистан.</w:t>
      </w:r>
    </w:p>
    <w:p w:rsidR="00985E49" w:rsidRDefault="00985E49">
      <w:pPr>
        <w:numPr>
          <w:ilvl w:val="0"/>
          <w:numId w:val="464"/>
        </w:numPr>
        <w:spacing w:before="100" w:beforeAutospacing="1" w:after="100" w:afterAutospacing="1"/>
      </w:pPr>
      <w:r>
        <w:t>В отношении товаров, выпущенных для свободного обращения на таможенной территории Республики Таджикистан либо вывезенных с этой территории, обязанность по уплате таможенных пошлин, налогов прекращается в случаях, предусмотренных Налоговым кодексом Республики Таджикистан.</w:t>
      </w:r>
    </w:p>
    <w:p w:rsidR="00985E49" w:rsidRPr="00A711CE" w:rsidRDefault="00985E49">
      <w:pPr>
        <w:pStyle w:val="a3"/>
      </w:pPr>
      <w:r>
        <w:t> </w:t>
      </w:r>
    </w:p>
    <w:p w:rsidR="00985E49" w:rsidRDefault="00985E49">
      <w:pPr>
        <w:pStyle w:val="3"/>
      </w:pPr>
      <w:r>
        <w:t xml:space="preserve">            </w:t>
      </w:r>
      <w:bookmarkStart w:id="395" w:name="_Toc486837790"/>
      <w:bookmarkEnd w:id="395"/>
      <w:r>
        <w:t>Статья 350. Лица, ответственные за уплату таможенных пошлин, налогов</w:t>
      </w:r>
    </w:p>
    <w:p w:rsidR="00985E49" w:rsidRDefault="00985E49">
      <w:pPr>
        <w:numPr>
          <w:ilvl w:val="0"/>
          <w:numId w:val="465"/>
        </w:numPr>
        <w:spacing w:before="100" w:beforeAutospacing="1" w:after="100" w:afterAutospacing="1"/>
      </w:pPr>
      <w:r>
        <w:t>Лицом, ответственным за уплату таможенных пошлин, налогов, является декларант. Если декларирование производится таможенным брокером (представителем), он является ответственным за уплату таможенных пошлин, налогов в соответствии с частью 2 статьи 144 настоящего Кодекса.</w:t>
      </w:r>
    </w:p>
    <w:p w:rsidR="00985E49" w:rsidRDefault="00985E49">
      <w:pPr>
        <w:numPr>
          <w:ilvl w:val="0"/>
          <w:numId w:val="465"/>
        </w:numPr>
        <w:spacing w:before="100" w:beforeAutospacing="1" w:after="100" w:afterAutospacing="1"/>
      </w:pPr>
      <w:r>
        <w:t>При несоблюдении положений настоящего Кодекса о пользовании и распоряжении товарами или о выполнении иных требований и условий, установленных настоящим Кодексом для применения таможенных процедур и таможенных режимов, содержание которых предусматривает полное или частичное освобождение от уплаты таможенных пошлин, налогов, лицами, ответственными за уплату таможенных пошлин, налогов в случаях, прямо предусмотренных настоящим Кодексом, являются владелец склада временного хранения, владелец таможенного склада, перевозчик, лица, на которые возложена обязанность по соблюдению таможенного режима.</w:t>
      </w:r>
    </w:p>
    <w:p w:rsidR="00985E49" w:rsidRDefault="00985E49">
      <w:pPr>
        <w:numPr>
          <w:ilvl w:val="0"/>
          <w:numId w:val="465"/>
        </w:numPr>
        <w:spacing w:before="100" w:beforeAutospacing="1" w:after="100" w:afterAutospacing="1"/>
      </w:pPr>
      <w:r>
        <w:t>При неуплате таможенных пошлин, налогов, в том числе при неправильном их исчислении и (или) несвоевременной уплате, ответственность перед таможенными органами несет лицо, ответственное за уплату таможенных пошлин, налогов.</w:t>
      </w:r>
    </w:p>
    <w:p w:rsidR="00985E49" w:rsidRDefault="00985E49">
      <w:pPr>
        <w:numPr>
          <w:ilvl w:val="0"/>
          <w:numId w:val="465"/>
        </w:numPr>
        <w:spacing w:before="100" w:beforeAutospacing="1" w:after="100" w:afterAutospacing="1"/>
      </w:pPr>
      <w:r>
        <w:t>При незаконном перемещении товаров и транспортных средств через таможенную границу ответственность за уплату таможенных пошлин, налогов несут лица, незаконно перемещающие товары и транспортные средства, лица, участвующие в незаконном перемещении, если они знали или должны были знать о незаконности такого перемещения, а при ввозе - также лица, которые приобрели в собственность или во владение незаконно ввезенные товары и транспортные средства, если в момент приобретения они знали или должны были знать о незаконности ввоза, что надлежащим образом подтверждено в порядке, установленном законодательством Республики Таджикистан. Указанные лица несут такую же ответственность за уплату таможенных пошлин, налогов, как если бы они выступали в качестве декларанта незаконно вывозимых или незаконно ввезенных товаров.</w:t>
      </w:r>
    </w:p>
    <w:p w:rsidR="00985E49" w:rsidRPr="00A711CE" w:rsidRDefault="00985E49">
      <w:pPr>
        <w:pStyle w:val="a3"/>
      </w:pPr>
      <w:r>
        <w:rPr>
          <w:rStyle w:val="a4"/>
        </w:rPr>
        <w:t> </w:t>
      </w:r>
    </w:p>
    <w:p w:rsidR="00985E49" w:rsidRDefault="00985E49">
      <w:pPr>
        <w:pStyle w:val="3"/>
      </w:pPr>
      <w:bookmarkStart w:id="396" w:name="_Toc486837791"/>
      <w:bookmarkEnd w:id="396"/>
      <w:r>
        <w:t>Статья 351. Ограничения по общей сумме таможенных пошлин, налогов в отношении товаров, ввозимых на таможенную территорию Республики Таджикистан</w:t>
      </w:r>
    </w:p>
    <w:p w:rsidR="00985E49" w:rsidRPr="00A711CE" w:rsidRDefault="00985E49">
      <w:pPr>
        <w:pStyle w:val="a3"/>
      </w:pPr>
      <w:r>
        <w:t>Общая сумма ввозных таможенных пошлин, налогов в отношении товаров, ввозимых на таможенную территорию Республики Таджикистан, не может превышать сумму таможенных пошлин, налогов, подлежащих уплате, если бы товары были выпущены для свободного обращения при их ввозе на таможенную территорию Республики Таджикистан, без учета процентов, за исключением случаев, когда сумма таможенных пошлин, налогов увеличивается вследствие изменения ставок таможенных пошлин, налогов, когда к товарам применяются ставки таможенных пошлин, налогов, действующие на день принятия таможенной декларации таможенным органом при заявлении измененного таможенного режима. В указанных случаях суммы уплаченных таможенных пошлин, налогов при предшествующем таможенном режиме подлежат зачету при уплате сумм таможенных пошлин, налогов в соответствии с условиями вновь избранного таможенного режима.</w:t>
      </w:r>
    </w:p>
    <w:p w:rsidR="00985E49" w:rsidRDefault="00985E49">
      <w:pPr>
        <w:pStyle w:val="a3"/>
      </w:pPr>
      <w:r>
        <w:rPr>
          <w:rStyle w:val="a4"/>
        </w:rPr>
        <w:t> </w:t>
      </w:r>
    </w:p>
    <w:p w:rsidR="00985E49" w:rsidRDefault="00985E49">
      <w:pPr>
        <w:pStyle w:val="2"/>
      </w:pPr>
      <w:bookmarkStart w:id="397" w:name="_Toc486837792"/>
      <w:bookmarkEnd w:id="397"/>
      <w:r>
        <w:t>ГЛАВА 42. ОПРЕДЕЛЕНИЕ ТАМОЖЕННОЙ СТОИМОСТИ ТОВАРОВ</w:t>
      </w:r>
    </w:p>
    <w:p w:rsidR="00985E49" w:rsidRDefault="00985E49">
      <w:pPr>
        <w:pStyle w:val="2"/>
      </w:pPr>
      <w:r>
        <w:t> </w:t>
      </w:r>
    </w:p>
    <w:p w:rsidR="00985E49" w:rsidRDefault="00985E49">
      <w:pPr>
        <w:pStyle w:val="3"/>
      </w:pPr>
      <w:bookmarkStart w:id="398" w:name="_Toc486837793"/>
      <w:bookmarkEnd w:id="398"/>
      <w:r>
        <w:t>Статья  352. Таможенная стоимость товара</w:t>
      </w:r>
    </w:p>
    <w:p w:rsidR="00985E49" w:rsidRPr="00A711CE" w:rsidRDefault="00985E49">
      <w:pPr>
        <w:pStyle w:val="a3"/>
      </w:pPr>
      <w:r>
        <w:t>Таможенная стоимость товара - стоимость товара, перемещаемого через таможенную границу Республики Таджикистан, определяемая в соответствии с настоящей главой, используемая в целях:</w:t>
      </w:r>
    </w:p>
    <w:p w:rsidR="00985E49" w:rsidRDefault="00985E49">
      <w:pPr>
        <w:pStyle w:val="a3"/>
      </w:pPr>
      <w:r>
        <w:t>1) обложения  товара таможенными платежами и таможенными сборами;</w:t>
      </w:r>
    </w:p>
    <w:p w:rsidR="00985E49" w:rsidRDefault="00985E49">
      <w:pPr>
        <w:pStyle w:val="a3"/>
      </w:pPr>
      <w:r>
        <w:t>2) применения иных мер государственного регулирования внешнеэкономической деятельности Республики Таджикистан.</w:t>
      </w:r>
    </w:p>
    <w:p w:rsidR="00985E49" w:rsidRDefault="00985E49">
      <w:pPr>
        <w:pStyle w:val="a3"/>
      </w:pPr>
      <w:r>
        <w:t> </w:t>
      </w:r>
    </w:p>
    <w:p w:rsidR="00985E49" w:rsidRDefault="00985E49">
      <w:pPr>
        <w:pStyle w:val="3"/>
      </w:pPr>
      <w:bookmarkStart w:id="399" w:name="_Toc486837794"/>
      <w:bookmarkEnd w:id="399"/>
      <w:r>
        <w:t>Статья 353. Определение таможенной стоимости вывозимых товаров</w:t>
      </w:r>
    </w:p>
    <w:p w:rsidR="00985E49" w:rsidRDefault="00985E49">
      <w:pPr>
        <w:numPr>
          <w:ilvl w:val="0"/>
          <w:numId w:val="466"/>
        </w:numPr>
        <w:spacing w:before="100" w:beforeAutospacing="1" w:after="100" w:afterAutospacing="1"/>
      </w:pPr>
      <w:r>
        <w:t>Таможенная стоимость вывозимых за пределы таможенной территории Республики Таджикистан товаров определяется на основе цены сделки, фактически уплаченной или подлежащей уплате при продаже на экспорт.</w:t>
      </w:r>
    </w:p>
    <w:p w:rsidR="00985E49" w:rsidRDefault="00985E49">
      <w:pPr>
        <w:numPr>
          <w:ilvl w:val="0"/>
          <w:numId w:val="466"/>
        </w:numPr>
        <w:spacing w:before="100" w:beforeAutospacing="1" w:after="100" w:afterAutospacing="1"/>
      </w:pPr>
      <w:r>
        <w:t>При определении таможенной стоимости товара в цену сделки включаются следующие расходы, если они не были ранее включены:</w:t>
      </w:r>
    </w:p>
    <w:p w:rsidR="00985E49" w:rsidRPr="00A711CE" w:rsidRDefault="00985E49">
      <w:pPr>
        <w:pStyle w:val="a3"/>
      </w:pPr>
      <w:r>
        <w:t>1) расходы по доставке товара до аэропорта, порта или иного места вывоза товара с таможенной территории Республики Таджикистан:</w:t>
      </w:r>
    </w:p>
    <w:p w:rsidR="00985E49" w:rsidRDefault="00985E49">
      <w:pPr>
        <w:pStyle w:val="a3"/>
      </w:pPr>
      <w:r>
        <w:t>- стоимость транспортировки;</w:t>
      </w:r>
    </w:p>
    <w:p w:rsidR="00985E49" w:rsidRDefault="00985E49">
      <w:pPr>
        <w:pStyle w:val="a3"/>
      </w:pPr>
      <w:r>
        <w:t>- расходы по погрузке, разгрузке, перегрузке и перевалке товаров;</w:t>
      </w:r>
    </w:p>
    <w:p w:rsidR="00985E49" w:rsidRDefault="00985E49">
      <w:pPr>
        <w:pStyle w:val="a3"/>
      </w:pPr>
      <w:r>
        <w:t>2) стоимость страхования;</w:t>
      </w:r>
    </w:p>
    <w:p w:rsidR="00985E49" w:rsidRDefault="00985E49">
      <w:pPr>
        <w:pStyle w:val="a3"/>
      </w:pPr>
      <w:r>
        <w:t>3) расходы, понесенные продавцом:</w:t>
      </w:r>
    </w:p>
    <w:p w:rsidR="00985E49" w:rsidRDefault="00985E49">
      <w:pPr>
        <w:pStyle w:val="a3"/>
      </w:pPr>
      <w:r>
        <w:t>- комиссионные и брокерские вознаграждения;</w:t>
      </w:r>
    </w:p>
    <w:p w:rsidR="00985E49" w:rsidRDefault="00985E49">
      <w:pPr>
        <w:pStyle w:val="a3"/>
      </w:pPr>
      <w:r>
        <w:t>- стоимость контейнеров или другой многооборотной тары, если в соответствии с Товарной номенклатурой внешнеэкономической деятельности они рассматриваются как единое целое с оцениваемыми товарами;</w:t>
      </w:r>
    </w:p>
    <w:p w:rsidR="00985E49" w:rsidRDefault="00985E49">
      <w:pPr>
        <w:pStyle w:val="a3"/>
      </w:pPr>
      <w:r>
        <w:t>- стоимость упаковки, включая стоимость упаковочных материалов и работ по упаковке;</w:t>
      </w:r>
    </w:p>
    <w:p w:rsidR="00985E49" w:rsidRDefault="00985E49">
      <w:pPr>
        <w:pStyle w:val="a3"/>
      </w:pPr>
      <w:r>
        <w:t>4) роялти и сборы за выдачу лицензии, связанные с оцениваемыми товарами, подлежащие уплате продавцом прямо или косвенно как условие продажи оцениваемых товаров, если такие роялти и сборы не включены в цену, фактически уплаченную или подлежащую уплате;</w:t>
      </w:r>
    </w:p>
    <w:p w:rsidR="00985E49" w:rsidRDefault="00985E49">
      <w:pPr>
        <w:pStyle w:val="a3"/>
      </w:pPr>
      <w:r>
        <w:t>5) поступающая продавцу прямо или косвенно часть дохода от последующих перепродаж;</w:t>
      </w:r>
    </w:p>
    <w:p w:rsidR="00985E49" w:rsidRDefault="00985E49">
      <w:pPr>
        <w:pStyle w:val="a3"/>
      </w:pPr>
      <w:r>
        <w:t>6) налоги, взимаемые на таможенной территории Республики Таджикистан, если в соответствии с налоговым законодательством Республики Таджикистан или международно-правовыми актами, признанными Республикой Таджикистан, они не подлежат компенсации продавцу в связи с вывозом товаров с таможенной территории Республики Таджикистан.</w:t>
      </w:r>
    </w:p>
    <w:p w:rsidR="00985E49" w:rsidRDefault="00985E49">
      <w:pPr>
        <w:numPr>
          <w:ilvl w:val="0"/>
          <w:numId w:val="467"/>
        </w:numPr>
        <w:spacing w:before="100" w:beforeAutospacing="1" w:after="100" w:afterAutospacing="1"/>
      </w:pPr>
      <w:r>
        <w:t>При определении таможенной стоимости товара из цены сделки исключаются следующие платежи и расходы при условии, что они ранее были включены в цену сделки и могут быть подтверждены документально:</w:t>
      </w:r>
    </w:p>
    <w:p w:rsidR="00985E49" w:rsidRPr="00A711CE" w:rsidRDefault="00985E49">
      <w:pPr>
        <w:pStyle w:val="a3"/>
      </w:pPr>
      <w:r>
        <w:t>1) расходы на монтаж, сборку, наладку оборудования или оказание технической помощи после вывоза такого оборудования с таможенной территории Республики Таджикистан;</w:t>
      </w:r>
    </w:p>
    <w:p w:rsidR="00985E49" w:rsidRDefault="00985E49">
      <w:pPr>
        <w:pStyle w:val="a3"/>
      </w:pPr>
      <w:r>
        <w:t>2) расходы по доставке товаров после вывоза их с таможенной территории Республики Таджикистан;</w:t>
      </w:r>
    </w:p>
    <w:p w:rsidR="00985E49" w:rsidRDefault="00985E49">
      <w:pPr>
        <w:pStyle w:val="a3"/>
      </w:pPr>
      <w:r>
        <w:t>3) стоимость страхования доставки товаров после их вывоза с таможенной территории  Республики Таджикистан;</w:t>
      </w:r>
    </w:p>
    <w:p w:rsidR="00985E49" w:rsidRDefault="00985E49">
      <w:pPr>
        <w:pStyle w:val="a3"/>
      </w:pPr>
      <w:r>
        <w:t>4) таможенные пошлины и налоги, уплачиваемые в стране импорта.</w:t>
      </w:r>
    </w:p>
    <w:p w:rsidR="00985E49" w:rsidRDefault="00985E49">
      <w:pPr>
        <w:numPr>
          <w:ilvl w:val="0"/>
          <w:numId w:val="468"/>
        </w:numPr>
        <w:spacing w:before="100" w:beforeAutospacing="1" w:after="100" w:afterAutospacing="1"/>
      </w:pPr>
      <w:r>
        <w:t>При отсутствии цены сделки таможенная стоимость вывозимых товаров определяется исходя из представленной декларантом выписки из бухгалтерской документации продавца-экспортера о затратах, связанных с производством или приобретением, хранением и транспортировкой вывозимого товара. При этом также учитываются расходы, перечисленные в части 2 настоящей статьи.</w:t>
      </w:r>
    </w:p>
    <w:p w:rsidR="00985E49" w:rsidRDefault="00985E49">
      <w:pPr>
        <w:numPr>
          <w:ilvl w:val="0"/>
          <w:numId w:val="468"/>
        </w:numPr>
        <w:spacing w:before="100" w:beforeAutospacing="1" w:after="100" w:afterAutospacing="1"/>
      </w:pPr>
      <w:r>
        <w:t>В случае отсутствия сведений, подтверждающих заявленную таможенную стоимость вывозимого товара, таможенная стоимость такого товара определяется на основании сведений по идентичным или однородным товарам, имеющимся у таможенного органа, в том числе информации, предоставленной с использованием результатов независимой экспертизы.</w:t>
      </w:r>
    </w:p>
    <w:p w:rsidR="00985E49" w:rsidRPr="00A711CE" w:rsidRDefault="00985E49">
      <w:pPr>
        <w:pStyle w:val="a3"/>
      </w:pPr>
      <w:r>
        <w:t> </w:t>
      </w:r>
    </w:p>
    <w:p w:rsidR="00985E49" w:rsidRDefault="00985E49">
      <w:pPr>
        <w:pStyle w:val="3"/>
      </w:pPr>
      <w:bookmarkStart w:id="400" w:name="_Toc486837795"/>
      <w:bookmarkEnd w:id="400"/>
      <w:r>
        <w:t>Статья 354.  Методы определения таможенной стоимости ввозимых товаров</w:t>
      </w:r>
    </w:p>
    <w:p w:rsidR="00985E49" w:rsidRDefault="00985E49">
      <w:pPr>
        <w:numPr>
          <w:ilvl w:val="0"/>
          <w:numId w:val="469"/>
        </w:numPr>
        <w:spacing w:before="100" w:beforeAutospacing="1" w:after="100" w:afterAutospacing="1"/>
      </w:pPr>
      <w:r>
        <w:t>Определение таможенной стоимости товаров, ввозимых на таможенную территорию Республики Таджикистан, производится путем применения следующих методов:</w:t>
      </w:r>
    </w:p>
    <w:p w:rsidR="00985E49" w:rsidRDefault="00985E49">
      <w:pPr>
        <w:numPr>
          <w:ilvl w:val="0"/>
          <w:numId w:val="470"/>
        </w:numPr>
        <w:spacing w:before="100" w:beforeAutospacing="1" w:after="100" w:afterAutospacing="1"/>
      </w:pPr>
      <w:r>
        <w:t>по цене сделки с ввозимыми товарами;</w:t>
      </w:r>
    </w:p>
    <w:p w:rsidR="00985E49" w:rsidRDefault="00985E49">
      <w:pPr>
        <w:numPr>
          <w:ilvl w:val="0"/>
          <w:numId w:val="470"/>
        </w:numPr>
        <w:spacing w:before="100" w:beforeAutospacing="1" w:after="100" w:afterAutospacing="1"/>
      </w:pPr>
      <w:r>
        <w:t>по цене сделки с идентичными товарами;</w:t>
      </w:r>
    </w:p>
    <w:p w:rsidR="00985E49" w:rsidRDefault="00985E49">
      <w:pPr>
        <w:numPr>
          <w:ilvl w:val="0"/>
          <w:numId w:val="470"/>
        </w:numPr>
        <w:spacing w:before="100" w:beforeAutospacing="1" w:after="100" w:afterAutospacing="1"/>
      </w:pPr>
      <w:r>
        <w:t>по цене сделки с однородными товарами;</w:t>
      </w:r>
    </w:p>
    <w:p w:rsidR="00985E49" w:rsidRDefault="00985E49">
      <w:pPr>
        <w:numPr>
          <w:ilvl w:val="0"/>
          <w:numId w:val="470"/>
        </w:numPr>
        <w:spacing w:before="100" w:beforeAutospacing="1" w:after="100" w:afterAutospacing="1"/>
      </w:pPr>
      <w:r>
        <w:t>вычитания стоимости;</w:t>
      </w:r>
    </w:p>
    <w:p w:rsidR="00985E49" w:rsidRDefault="00985E49">
      <w:pPr>
        <w:numPr>
          <w:ilvl w:val="0"/>
          <w:numId w:val="470"/>
        </w:numPr>
        <w:spacing w:before="100" w:beforeAutospacing="1" w:after="100" w:afterAutospacing="1"/>
      </w:pPr>
      <w:r>
        <w:t>сложения стоимости;</w:t>
      </w:r>
    </w:p>
    <w:p w:rsidR="00985E49" w:rsidRDefault="00985E49">
      <w:pPr>
        <w:numPr>
          <w:ilvl w:val="0"/>
          <w:numId w:val="470"/>
        </w:numPr>
        <w:spacing w:before="100" w:beforeAutospacing="1" w:after="100" w:afterAutospacing="1"/>
      </w:pPr>
      <w:r>
        <w:t>резервного.</w:t>
      </w:r>
    </w:p>
    <w:p w:rsidR="00985E49" w:rsidRDefault="00985E49">
      <w:pPr>
        <w:numPr>
          <w:ilvl w:val="0"/>
          <w:numId w:val="471"/>
        </w:numPr>
        <w:spacing w:before="100" w:beforeAutospacing="1" w:after="100" w:afterAutospacing="1"/>
      </w:pPr>
      <w:r>
        <w:t>Основным методом определения таможенной стоимости товаров является метод по цене сделки с ввозимыми товарами.</w:t>
      </w:r>
    </w:p>
    <w:p w:rsidR="00985E49" w:rsidRDefault="00985E49">
      <w:pPr>
        <w:numPr>
          <w:ilvl w:val="0"/>
          <w:numId w:val="471"/>
        </w:numPr>
        <w:spacing w:before="100" w:beforeAutospacing="1" w:after="100" w:afterAutospacing="1"/>
      </w:pPr>
      <w:r>
        <w:t>В случае невозможности использования основного метода последовательно применяется каждый из перечисленных методов. При этом каждый последующий метод применяется, если таможенная стоимость товаров не может быть определена путем использования предыдущего метода. По заявлению декларанта методы вычитания и сложения стоимости применяются в обратной последовательности.</w:t>
      </w:r>
    </w:p>
    <w:p w:rsidR="00985E49" w:rsidRDefault="00985E49">
      <w:pPr>
        <w:numPr>
          <w:ilvl w:val="0"/>
          <w:numId w:val="471"/>
        </w:numPr>
        <w:spacing w:before="100" w:beforeAutospacing="1" w:after="100" w:afterAutospacing="1"/>
      </w:pPr>
      <w:r>
        <w:t>Информация для определения таможенной стоимости товаров по какому-либо из применяемых методов, предусмотренных частью 1 настоящей статьи, должна быть подготовлена способом, соответствующим принципам бухгалтерского учета Республики Таджикистан.</w:t>
      </w:r>
    </w:p>
    <w:p w:rsidR="00985E49" w:rsidRPr="00A711CE" w:rsidRDefault="00985E49">
      <w:pPr>
        <w:pStyle w:val="a3"/>
      </w:pPr>
      <w:r>
        <w:t> </w:t>
      </w:r>
    </w:p>
    <w:p w:rsidR="00985E49" w:rsidRDefault="00985E49">
      <w:pPr>
        <w:pStyle w:val="3"/>
      </w:pPr>
      <w:bookmarkStart w:id="401" w:name="_Toc486837796"/>
      <w:bookmarkEnd w:id="401"/>
      <w:r>
        <w:t>Статья  355. Метод определения таможенной стоимости по цене сделки с ввозимыми товарами</w:t>
      </w:r>
    </w:p>
    <w:p w:rsidR="00985E49" w:rsidRDefault="00985E49">
      <w:pPr>
        <w:numPr>
          <w:ilvl w:val="0"/>
          <w:numId w:val="472"/>
        </w:numPr>
        <w:spacing w:before="100" w:beforeAutospacing="1" w:after="100" w:afterAutospacing="1"/>
      </w:pPr>
      <w:r>
        <w:t xml:space="preserve">Таможенной стоимостью товара, ввозимого на таможенную территорию Республики Таджикистан, является цена, фактически уплаченная или подлежащая уплате за него при продаже на экспорт в Республику Таджикистан. </w:t>
      </w:r>
      <w:r>
        <w:rPr>
          <w:rStyle w:val="a4"/>
        </w:rPr>
        <w:t>Ценой, фактически уплаченной или подлежащей уплате, является размер всей суммы платежа за ввозимые товары, осуществленного или подлежащего осуществлению покупателем продавцу или в пользу продавца. Платеж не обязательно выражается в форме перевода валюты и может быть осуществлен посредством аккредитивов или оборотных документов. Платеж может быть осуществлен прямо или косвенно. (ЗРТ от 03.07.2012г., №845)</w:t>
      </w:r>
    </w:p>
    <w:p w:rsidR="00985E49" w:rsidRDefault="00985E49">
      <w:pPr>
        <w:numPr>
          <w:ilvl w:val="0"/>
          <w:numId w:val="472"/>
        </w:numPr>
        <w:spacing w:before="100" w:beforeAutospacing="1" w:after="100" w:afterAutospacing="1"/>
      </w:pPr>
      <w:r>
        <w:t xml:space="preserve">При определении таможенной стоимости товара в цену сделки включаются следующие расходы, если они не были ранее включены: </w:t>
      </w:r>
    </w:p>
    <w:p w:rsidR="00985E49" w:rsidRDefault="00985E49">
      <w:pPr>
        <w:numPr>
          <w:ilvl w:val="1"/>
          <w:numId w:val="472"/>
        </w:numPr>
        <w:spacing w:before="100" w:beforeAutospacing="1" w:after="100" w:afterAutospacing="1"/>
      </w:pPr>
      <w:r>
        <w:t>расходы по доставке товара до аэропорта, порта или иного места ввоза товара на таможенную территорию Республики Таджикистан:</w:t>
      </w:r>
    </w:p>
    <w:p w:rsidR="00985E49" w:rsidRPr="00A711CE" w:rsidRDefault="00985E49">
      <w:pPr>
        <w:pStyle w:val="a3"/>
      </w:pPr>
      <w:r>
        <w:t>- стоимость транспортировки;</w:t>
      </w:r>
    </w:p>
    <w:p w:rsidR="00985E49" w:rsidRDefault="00985E49">
      <w:pPr>
        <w:pStyle w:val="a3"/>
      </w:pPr>
      <w:r>
        <w:t>- расходы по погрузке, разгрузке, перегрузке и перевалке товаров;</w:t>
      </w:r>
    </w:p>
    <w:p w:rsidR="00985E49" w:rsidRDefault="00985E49">
      <w:pPr>
        <w:pStyle w:val="a3"/>
      </w:pPr>
      <w:r>
        <w:t>2) стоимость страхования;</w:t>
      </w:r>
    </w:p>
    <w:p w:rsidR="00985E49" w:rsidRDefault="00985E49">
      <w:pPr>
        <w:pStyle w:val="a3"/>
      </w:pPr>
      <w:r>
        <w:t>3) расходы, понесенные покупателем:</w:t>
      </w:r>
    </w:p>
    <w:p w:rsidR="00985E49" w:rsidRDefault="00985E49">
      <w:pPr>
        <w:pStyle w:val="a3"/>
      </w:pPr>
      <w:r>
        <w:t>- комиссионные и брокерские вознаграждения, за исключением комиссионных по закупке товаров;</w:t>
      </w:r>
    </w:p>
    <w:p w:rsidR="00985E49" w:rsidRDefault="00985E49">
      <w:pPr>
        <w:pStyle w:val="a3"/>
      </w:pPr>
      <w:r>
        <w:t>- стоимость контейнеров или другой многооборотной тары, если в соответствии с Товарной номенклатурой внешнеэкономической деятельности они рассматриваются как единое целое с оцениваемыми товарами;</w:t>
      </w:r>
    </w:p>
    <w:p w:rsidR="00985E49" w:rsidRDefault="00985E49">
      <w:pPr>
        <w:pStyle w:val="a3"/>
      </w:pPr>
      <w:r>
        <w:t>- стоимость упаковки, включая стоимость упаковочных материалов и работ по упаковке;</w:t>
      </w:r>
    </w:p>
    <w:p w:rsidR="00985E49" w:rsidRDefault="00985E49">
      <w:pPr>
        <w:pStyle w:val="a3"/>
      </w:pPr>
      <w:r>
        <w:t>4) соответствующая часть стоимости следующих товаров (работ, услуг), которые прямо или косвенно были предоставлены продавцу покупателем бесплатно или по сниженной цене для использования в связи с производством и продажей на вывоз оцениваемых товаров:</w:t>
      </w:r>
    </w:p>
    <w:p w:rsidR="00985E49" w:rsidRDefault="00985E49">
      <w:pPr>
        <w:pStyle w:val="a3"/>
      </w:pPr>
      <w:r>
        <w:t>- сырья, материалов, деталей, полуфабрикатов и других комплектующих изделий, являющихся составной частью оцениваемых товаров;</w:t>
      </w:r>
    </w:p>
    <w:p w:rsidR="00985E49" w:rsidRDefault="00985E49">
      <w:pPr>
        <w:pStyle w:val="a3"/>
      </w:pPr>
      <w:r>
        <w:t>- инструментов, штампов, форм и других подобных предметов, использованных при производстве оцениваемых товаров;</w:t>
      </w:r>
    </w:p>
    <w:p w:rsidR="00985E49" w:rsidRDefault="00985E49">
      <w:pPr>
        <w:pStyle w:val="a3"/>
      </w:pPr>
      <w:r>
        <w:t>- материалов, израсходованных при производстве оцениваемых товаров (смазочных материалов, топлива и других);</w:t>
      </w:r>
    </w:p>
    <w:p w:rsidR="00985E49" w:rsidRDefault="00985E49">
      <w:pPr>
        <w:pStyle w:val="a3"/>
      </w:pPr>
      <w:r>
        <w:t>- инженерной проработки, опытно-конструкторской работы, дизайна, художественного оформления, эскизов и чертежей, выполненных вне территории Республики Таджикистан и непосредственно необходимых для производства оцениваемых товаров;</w:t>
      </w:r>
    </w:p>
    <w:p w:rsidR="00985E49" w:rsidRDefault="00985E49">
      <w:pPr>
        <w:pStyle w:val="a3"/>
      </w:pPr>
      <w:r>
        <w:t>5) роялти и сборы за выдачу лицензии, связанные с оцениваемыми товарами, подлежащие уплате покупателем прямо или косвенно как условие продажи оцениваемых товаров, если такие роялти и сборы не включены в цену, фактически уплаченную или подлежащую уплате;</w:t>
      </w:r>
    </w:p>
    <w:p w:rsidR="00985E49" w:rsidRDefault="00985E49">
      <w:pPr>
        <w:pStyle w:val="a3"/>
      </w:pPr>
      <w:r>
        <w:t>6) величина части прямого или косвенного дохода продавца от любых последующих перепродаж, передачи или использования оцениваемых товаров.</w:t>
      </w:r>
    </w:p>
    <w:p w:rsidR="00985E49" w:rsidRDefault="00985E49">
      <w:pPr>
        <w:numPr>
          <w:ilvl w:val="0"/>
          <w:numId w:val="473"/>
        </w:numPr>
        <w:spacing w:before="100" w:beforeAutospacing="1" w:after="100" w:afterAutospacing="1"/>
      </w:pPr>
      <w:r>
        <w:t>При поставке одной партией товаров различных наименований определение расходов, подлежащих включению в таможенную стоимость каждого из ввезенных товаров и определенных для всей партии товаров, осуществляется пропорционально величине, определяемой соотношением стоимости каждого товара к стоимости партии товаров.</w:t>
      </w:r>
    </w:p>
    <w:p w:rsidR="00985E49" w:rsidRDefault="00985E49">
      <w:pPr>
        <w:numPr>
          <w:ilvl w:val="0"/>
          <w:numId w:val="473"/>
        </w:numPr>
        <w:spacing w:before="100" w:beforeAutospacing="1" w:after="100" w:afterAutospacing="1"/>
      </w:pPr>
      <w:r>
        <w:t>При определении таможенной стоимости товара в нее не могут быть включены платежи и расходы при условии, что они выделены из цены, действительно уплаченной или подлежащей уплате за импортируемые товары:</w:t>
      </w:r>
    </w:p>
    <w:p w:rsidR="00985E49" w:rsidRPr="00A711CE" w:rsidRDefault="00985E49">
      <w:pPr>
        <w:pStyle w:val="a3"/>
      </w:pPr>
      <w:r>
        <w:t>1) расходы на монтаж, сборку, наладку оборудования или оказание технической помощи после ввоза такого оборудования на таможенную территорию Республики Таджикистан;</w:t>
      </w:r>
    </w:p>
    <w:p w:rsidR="00985E49" w:rsidRDefault="00985E49">
      <w:pPr>
        <w:pStyle w:val="a3"/>
      </w:pPr>
      <w:r>
        <w:t>2) расходы по доставке после ввоза товаров на таможенную территорию Республики Таджикистан;</w:t>
      </w:r>
    </w:p>
    <w:p w:rsidR="00985E49" w:rsidRDefault="00985E49">
      <w:pPr>
        <w:pStyle w:val="a3"/>
      </w:pPr>
      <w:r>
        <w:t>3) таможенные пошлины и налоги, уплачиваемые в стране импорта.</w:t>
      </w:r>
    </w:p>
    <w:p w:rsidR="00985E49" w:rsidRDefault="00985E49">
      <w:pPr>
        <w:numPr>
          <w:ilvl w:val="0"/>
          <w:numId w:val="474"/>
        </w:numPr>
        <w:spacing w:before="100" w:beforeAutospacing="1" w:after="100" w:afterAutospacing="1"/>
      </w:pPr>
      <w:r>
        <w:t xml:space="preserve">Метод по цене сделки с ввозимыми товарами не используется для определения таможенной стоимости товара, если: </w:t>
      </w:r>
    </w:p>
    <w:p w:rsidR="00985E49" w:rsidRDefault="00985E49">
      <w:pPr>
        <w:numPr>
          <w:ilvl w:val="1"/>
          <w:numId w:val="474"/>
        </w:numPr>
        <w:spacing w:before="100" w:beforeAutospacing="1" w:after="100" w:afterAutospacing="1"/>
      </w:pPr>
      <w:r>
        <w:t>существуют ограничения в отношении права на распоряжение или использование покупателем оцениваемых товаров, за исключением:</w:t>
      </w:r>
    </w:p>
    <w:p w:rsidR="00985E49" w:rsidRPr="00A711CE" w:rsidRDefault="00985E49">
      <w:pPr>
        <w:pStyle w:val="a3"/>
      </w:pPr>
      <w:r>
        <w:t>- ограничений, установленных нормативными правовыми  актами Республики Таджикистан;</w:t>
      </w:r>
    </w:p>
    <w:p w:rsidR="00985E49" w:rsidRDefault="00985E49">
      <w:pPr>
        <w:pStyle w:val="a3"/>
      </w:pPr>
      <w:r>
        <w:t>- ограничений географического региона, в котором товары могут быть перепроданы;</w:t>
      </w:r>
    </w:p>
    <w:p w:rsidR="00985E49" w:rsidRDefault="00985E49">
      <w:pPr>
        <w:pStyle w:val="a3"/>
      </w:pPr>
      <w:r>
        <w:t>- ограничений, существенно не влияющих на стоимость товара;</w:t>
      </w:r>
    </w:p>
    <w:p w:rsidR="00985E49" w:rsidRDefault="00985E49">
      <w:pPr>
        <w:pStyle w:val="a3"/>
      </w:pPr>
      <w:r>
        <w:t>2) в Республику Таджикистан  по сделкам, не содержащим признаков купли-продажи, осуществлена поставка товаров:</w:t>
      </w:r>
    </w:p>
    <w:p w:rsidR="00985E49" w:rsidRDefault="00985E49">
      <w:pPr>
        <w:pStyle w:val="a3"/>
      </w:pPr>
      <w:r>
        <w:t>- безвозмездная;</w:t>
      </w:r>
    </w:p>
    <w:p w:rsidR="00985E49" w:rsidRDefault="00985E49">
      <w:pPr>
        <w:pStyle w:val="a3"/>
      </w:pPr>
      <w:r>
        <w:t>- на условиях консигнации, предусматривающей поставку товаров для продажи в Республике Таджикистан без перехода права собственности к импортеру;</w:t>
      </w:r>
    </w:p>
    <w:p w:rsidR="00985E49" w:rsidRDefault="00985E49">
      <w:pPr>
        <w:pStyle w:val="a3"/>
      </w:pPr>
      <w:r>
        <w:t>- в адрес своих филиалов (представительств), находящихся на территории Республики Таджикистан, иностранным юридическим лицом;</w:t>
      </w:r>
    </w:p>
    <w:p w:rsidR="00985E49" w:rsidRDefault="00985E49">
      <w:pPr>
        <w:pStyle w:val="a3"/>
      </w:pPr>
      <w:r>
        <w:t>- по договорам имущественного найма (лизинга);</w:t>
      </w:r>
    </w:p>
    <w:p w:rsidR="00985E49" w:rsidRDefault="00985E49">
      <w:pPr>
        <w:pStyle w:val="a3"/>
      </w:pPr>
      <w:r>
        <w:t>- в целях временного нахождения;</w:t>
      </w:r>
    </w:p>
    <w:p w:rsidR="00985E49" w:rsidRDefault="00985E49">
      <w:pPr>
        <w:pStyle w:val="a3"/>
      </w:pPr>
      <w:r>
        <w:t>- как отходов производства в целях их некоммерческой утилизации;</w:t>
      </w:r>
    </w:p>
    <w:p w:rsidR="00985E49" w:rsidRDefault="00985E49">
      <w:pPr>
        <w:pStyle w:val="a3"/>
      </w:pPr>
      <w:r>
        <w:t>- в целях замены товаров (комплектующих изделий) ненадлежащего качества, на которые установлен гарантийный срок;</w:t>
      </w:r>
    </w:p>
    <w:p w:rsidR="00985E49" w:rsidRDefault="00985E49">
      <w:pPr>
        <w:pStyle w:val="a3"/>
      </w:pPr>
      <w:r>
        <w:t>- по иным сделкам;</w:t>
      </w:r>
    </w:p>
    <w:p w:rsidR="00985E49" w:rsidRDefault="00985E49">
      <w:pPr>
        <w:pStyle w:val="a3"/>
      </w:pPr>
      <w:r>
        <w:t>3) продажа или цена сделки зависит от соблюдения условий, влияние которых невозможно исчислить, в силу чего стоимость сделки не является приемлемой для определения таможенной стоимости по:</w:t>
      </w:r>
    </w:p>
    <w:p w:rsidR="00985E49" w:rsidRDefault="00985E49">
      <w:pPr>
        <w:pStyle w:val="a3"/>
      </w:pPr>
      <w:r>
        <w:t>- договору мены;</w:t>
      </w:r>
    </w:p>
    <w:p w:rsidR="00985E49" w:rsidRDefault="00985E49">
      <w:pPr>
        <w:pStyle w:val="a3"/>
      </w:pPr>
      <w:r>
        <w:t>- договорам, предусматривающим толлинговые операции;</w:t>
      </w:r>
    </w:p>
    <w:p w:rsidR="00985E49" w:rsidRDefault="00985E49">
      <w:pPr>
        <w:pStyle w:val="a3"/>
      </w:pPr>
      <w:r>
        <w:t>- договорам контрактации;</w:t>
      </w:r>
    </w:p>
    <w:p w:rsidR="00985E49" w:rsidRDefault="00985E49">
      <w:pPr>
        <w:pStyle w:val="a3"/>
      </w:pPr>
      <w:r>
        <w:t>- иным видам договоров;</w:t>
      </w:r>
    </w:p>
    <w:p w:rsidR="00985E49" w:rsidRDefault="00985E49">
      <w:pPr>
        <w:pStyle w:val="a3"/>
      </w:pPr>
      <w:r>
        <w:t>4) данные, использованные декларантом при заявлении таможенной стоимости, не подтверждены документально либо не являются количественно определимыми и достоверными;</w:t>
      </w:r>
    </w:p>
    <w:p w:rsidR="00985E49" w:rsidRDefault="00985E49">
      <w:pPr>
        <w:pStyle w:val="a3"/>
      </w:pPr>
      <w:r>
        <w:t>5) участники сделки являются взаимозависимыми лицами и стоимость по сделке не является приемлемой в качестве основы для определения таможенной стоимости в соответствии с требованиями настоящей статьи. При этом под взаимозависимыми лицами понимаются лица, удовлетворяющие одному из следующих признаков:</w:t>
      </w:r>
    </w:p>
    <w:p w:rsidR="00985E49" w:rsidRDefault="00985E49">
      <w:pPr>
        <w:pStyle w:val="a3"/>
      </w:pPr>
      <w:r>
        <w:t>- один из участников сделки или должностное лицо одного из участников сделки является одновременно должностным лицом другого участника сделки;</w:t>
      </w:r>
    </w:p>
    <w:p w:rsidR="00985E49" w:rsidRDefault="00985E49">
      <w:pPr>
        <w:pStyle w:val="a3"/>
      </w:pPr>
      <w:r>
        <w:t>- участники сделки являются совладельцами предприятия;</w:t>
      </w:r>
    </w:p>
    <w:p w:rsidR="00985E49" w:rsidRDefault="00985E49">
      <w:pPr>
        <w:pStyle w:val="a3"/>
      </w:pPr>
      <w:r>
        <w:t>- участники сделки связаны трудовыми отношениями;</w:t>
      </w:r>
    </w:p>
    <w:p w:rsidR="00985E49" w:rsidRDefault="00985E49">
      <w:pPr>
        <w:pStyle w:val="a3"/>
      </w:pPr>
      <w:r>
        <w:t>- какое-либо лицо прямо или косвенно владеет либо контролирует пять или более процентов голосующих акций, находящихся в обращении каждого из участников сделки, или вкладов (паев) в уставном капитале каждого из участников сделки;</w:t>
      </w:r>
    </w:p>
    <w:p w:rsidR="00985E49" w:rsidRDefault="00985E49">
      <w:pPr>
        <w:pStyle w:val="a3"/>
      </w:pPr>
      <w:r>
        <w:t>- участники сделки находятся под непосредственным либо косвенным контролем третьего лица;</w:t>
      </w:r>
    </w:p>
    <w:p w:rsidR="00985E49" w:rsidRDefault="00985E49">
      <w:pPr>
        <w:pStyle w:val="a3"/>
      </w:pPr>
      <w:r>
        <w:t>- участники сделки совместно контролируют непосредственно или косвенно третье лицо;</w:t>
      </w:r>
    </w:p>
    <w:p w:rsidR="00985E49" w:rsidRDefault="00985E49">
      <w:pPr>
        <w:pStyle w:val="a3"/>
      </w:pPr>
      <w:r>
        <w:t>- один из участников сделки находится под непосредственным или косвенным контролем другого участника сделки;</w:t>
      </w:r>
    </w:p>
    <w:p w:rsidR="00985E49" w:rsidRDefault="00985E49">
      <w:pPr>
        <w:pStyle w:val="a3"/>
      </w:pPr>
      <w:r>
        <w:t>- участники сделки или их должностные лица являются близкими родственниками.</w:t>
      </w:r>
    </w:p>
    <w:p w:rsidR="00985E49" w:rsidRDefault="00985E49">
      <w:pPr>
        <w:numPr>
          <w:ilvl w:val="0"/>
          <w:numId w:val="475"/>
        </w:numPr>
        <w:spacing w:before="100" w:beforeAutospacing="1" w:after="100" w:afterAutospacing="1"/>
      </w:pPr>
      <w:r>
        <w:t>Факт взаимозависимости участников сделки не является достаточным основанием для того, чтобы считать цену сделки неприемлемой. В этом случае таможенный орган должен  изучить обстоятельства, сопутствующие сделке, и ее цена может быть использована для определения таможенной стоимости товара, если взаимозависимость не повлияла на цену.</w:t>
      </w:r>
    </w:p>
    <w:p w:rsidR="00985E49" w:rsidRDefault="00985E49">
      <w:pPr>
        <w:numPr>
          <w:ilvl w:val="0"/>
          <w:numId w:val="475"/>
        </w:numPr>
        <w:spacing w:before="100" w:beforeAutospacing="1" w:after="100" w:afterAutospacing="1"/>
      </w:pPr>
      <w:r>
        <w:t>В случае возникновения у таможенного органа основания, что взаимозависимость участников сделки повлияла на цену товара, декларанту дается рекомендация (по желанию декларанта в письменной форме) о возможности предоставления дополнительной необходимой информации, подтверждающей, что взаимозависимость не повлияла на цену товара.</w:t>
      </w:r>
    </w:p>
    <w:p w:rsidR="00985E49" w:rsidRDefault="00985E49">
      <w:pPr>
        <w:numPr>
          <w:ilvl w:val="0"/>
          <w:numId w:val="475"/>
        </w:numPr>
        <w:spacing w:before="100" w:beforeAutospacing="1" w:after="100" w:afterAutospacing="1"/>
      </w:pPr>
      <w:r>
        <w:t>По инициативе декларанта за основу определения таможенной стоимости товара может быть принята стоимость сделки, если декларант докажет, что она близка к одной из следующих, установленных приблизительно в то же время:</w:t>
      </w:r>
    </w:p>
    <w:p w:rsidR="00985E49" w:rsidRDefault="00985E49">
      <w:pPr>
        <w:numPr>
          <w:ilvl w:val="0"/>
          <w:numId w:val="476"/>
        </w:numPr>
        <w:spacing w:before="100" w:beforeAutospacing="1" w:after="100" w:afterAutospacing="1"/>
      </w:pPr>
      <w:r>
        <w:t>стоимости по сделке с идентичными или однородными товарами при экспорте в Республику Таджикистан между участниками, не являющимися взаимозависимыми;</w:t>
      </w:r>
    </w:p>
    <w:p w:rsidR="00985E49" w:rsidRDefault="00985E49">
      <w:pPr>
        <w:numPr>
          <w:ilvl w:val="0"/>
          <w:numId w:val="476"/>
        </w:numPr>
        <w:spacing w:before="100" w:beforeAutospacing="1" w:after="100" w:afterAutospacing="1"/>
      </w:pPr>
      <w:r>
        <w:t>таможенной стоимости идентичных или однородных товаров, определенной по методу вычитания стоимости;</w:t>
      </w:r>
    </w:p>
    <w:p w:rsidR="00985E49" w:rsidRDefault="00985E49">
      <w:pPr>
        <w:numPr>
          <w:ilvl w:val="0"/>
          <w:numId w:val="476"/>
        </w:numPr>
        <w:spacing w:before="100" w:beforeAutospacing="1" w:after="100" w:afterAutospacing="1"/>
      </w:pPr>
      <w:r>
        <w:t>таможенной стоимости идентичных или однородных товаров, определенной по методу сложения стоимости.</w:t>
      </w:r>
    </w:p>
    <w:p w:rsidR="00985E49" w:rsidRDefault="00985E49">
      <w:pPr>
        <w:numPr>
          <w:ilvl w:val="0"/>
          <w:numId w:val="477"/>
        </w:numPr>
        <w:spacing w:before="100" w:beforeAutospacing="1" w:after="100" w:afterAutospacing="1"/>
      </w:pPr>
      <w:r>
        <w:t>Цены, представленные декларантом для сравнения, корректируются с учетом различий в:</w:t>
      </w:r>
    </w:p>
    <w:p w:rsidR="00985E49" w:rsidRDefault="00985E49">
      <w:pPr>
        <w:numPr>
          <w:ilvl w:val="0"/>
          <w:numId w:val="478"/>
        </w:numPr>
        <w:spacing w:before="100" w:beforeAutospacing="1" w:after="100" w:afterAutospacing="1"/>
      </w:pPr>
      <w:r>
        <w:t>коммерческом уровне;</w:t>
      </w:r>
    </w:p>
    <w:p w:rsidR="00985E49" w:rsidRDefault="00985E49">
      <w:pPr>
        <w:numPr>
          <w:ilvl w:val="0"/>
          <w:numId w:val="478"/>
        </w:numPr>
        <w:spacing w:before="100" w:beforeAutospacing="1" w:after="100" w:afterAutospacing="1"/>
      </w:pPr>
      <w:r>
        <w:t>количестве;</w:t>
      </w:r>
    </w:p>
    <w:p w:rsidR="00985E49" w:rsidRDefault="00985E49">
      <w:pPr>
        <w:numPr>
          <w:ilvl w:val="0"/>
          <w:numId w:val="478"/>
        </w:numPr>
        <w:spacing w:before="100" w:beforeAutospacing="1" w:after="100" w:afterAutospacing="1"/>
      </w:pPr>
      <w:r>
        <w:t>элементах (расходах), перечисленных в части 2 настоящей статьи;</w:t>
      </w:r>
    </w:p>
    <w:p w:rsidR="00985E49" w:rsidRDefault="00985E49">
      <w:pPr>
        <w:numPr>
          <w:ilvl w:val="0"/>
          <w:numId w:val="478"/>
        </w:numPr>
        <w:spacing w:before="100" w:beforeAutospacing="1" w:after="100" w:afterAutospacing="1"/>
      </w:pPr>
      <w:r>
        <w:t>иных затратах продавца, возникающих при сделке между не взаимозависимыми лицами, если такие затраты не производятся продавцом при сделке с взаимозависимым лицом.</w:t>
      </w:r>
    </w:p>
    <w:p w:rsidR="00985E49" w:rsidRDefault="00985E49">
      <w:pPr>
        <w:numPr>
          <w:ilvl w:val="0"/>
          <w:numId w:val="479"/>
        </w:numPr>
        <w:spacing w:before="100" w:beforeAutospacing="1" w:after="100" w:afterAutospacing="1"/>
      </w:pPr>
      <w:r>
        <w:t>Цена идентичных или однородных товаров, представленная декларантом для сравнения, не может использоваться вместо цены по сделке для определения таможенной стоимости товаров.</w:t>
      </w:r>
    </w:p>
    <w:p w:rsidR="00985E49" w:rsidRPr="00A711CE" w:rsidRDefault="00985E49">
      <w:pPr>
        <w:pStyle w:val="a3"/>
      </w:pPr>
      <w:r>
        <w:rPr>
          <w:rStyle w:val="a4"/>
        </w:rPr>
        <w:t> </w:t>
      </w:r>
    </w:p>
    <w:p w:rsidR="00985E49" w:rsidRDefault="00985E49">
      <w:pPr>
        <w:pStyle w:val="3"/>
      </w:pPr>
      <w:bookmarkStart w:id="402" w:name="_Toc486837797"/>
      <w:bookmarkEnd w:id="402"/>
      <w:r>
        <w:t>Статья 355</w:t>
      </w:r>
      <w:r>
        <w:rPr>
          <w:vertAlign w:val="superscript"/>
        </w:rPr>
        <w:t>1</w:t>
      </w:r>
      <w:r>
        <w:t>. Расходы по финансовому соглашению</w:t>
      </w:r>
    </w:p>
    <w:p w:rsidR="00985E49" w:rsidRDefault="00985E49">
      <w:pPr>
        <w:numPr>
          <w:ilvl w:val="0"/>
          <w:numId w:val="480"/>
        </w:numPr>
        <w:spacing w:before="100" w:beforeAutospacing="1" w:after="100" w:afterAutospacing="1"/>
      </w:pPr>
      <w:r>
        <w:rPr>
          <w:rStyle w:val="a4"/>
        </w:rPr>
        <w:t>Расходы по уплате процентов согласно финансовому соглашению, заключенному покупателем и относящемуся к покупке товаров для ввоза, независимо от того, обеспечено ли финансирование продавцом, банком или другим лицом, не должны быть включены в таможенную стоимость при условии, что финансовое соглашение было заключено в письменной форме и покупатель в случае необходимости может подтвердить, что:</w:t>
      </w:r>
    </w:p>
    <w:p w:rsidR="00985E49" w:rsidRDefault="00985E49">
      <w:pPr>
        <w:numPr>
          <w:ilvl w:val="0"/>
          <w:numId w:val="481"/>
        </w:numPr>
        <w:spacing w:before="100" w:beforeAutospacing="1" w:after="100" w:afterAutospacing="1"/>
      </w:pPr>
      <w:r>
        <w:rPr>
          <w:rStyle w:val="a4"/>
        </w:rPr>
        <w:t>указанная цена товара соответствует стоимости, фактически уплаченной или подлежащей уплате;</w:t>
      </w:r>
    </w:p>
    <w:p w:rsidR="00985E49" w:rsidRDefault="00985E49">
      <w:pPr>
        <w:numPr>
          <w:ilvl w:val="0"/>
          <w:numId w:val="481"/>
        </w:numPr>
        <w:spacing w:before="100" w:beforeAutospacing="1" w:after="100" w:afterAutospacing="1"/>
      </w:pPr>
      <w:r>
        <w:rPr>
          <w:rStyle w:val="a4"/>
        </w:rPr>
        <w:t>процентная ставка не превышает общепринятую норму для большинства таких сделок, в стране, в которой было обеспечено финансирование.</w:t>
      </w:r>
    </w:p>
    <w:p w:rsidR="00985E49" w:rsidRDefault="00985E49">
      <w:pPr>
        <w:numPr>
          <w:ilvl w:val="0"/>
          <w:numId w:val="482"/>
        </w:numPr>
        <w:spacing w:before="100" w:beforeAutospacing="1" w:after="100" w:afterAutospacing="1"/>
      </w:pPr>
      <w:r>
        <w:rPr>
          <w:rStyle w:val="a4"/>
        </w:rPr>
        <w:t>Расходы по уплате процентов финансовой договоренности указываются отдельно от цены, фактически уплаченной или подлежащей уплате.</w:t>
      </w:r>
    </w:p>
    <w:p w:rsidR="00985E49" w:rsidRPr="00A711CE" w:rsidRDefault="00985E49">
      <w:pPr>
        <w:pStyle w:val="a3"/>
      </w:pPr>
      <w:r>
        <w:rPr>
          <w:rStyle w:val="a4"/>
        </w:rPr>
        <w:t> </w:t>
      </w:r>
    </w:p>
    <w:p w:rsidR="00985E49" w:rsidRDefault="00985E49">
      <w:pPr>
        <w:pStyle w:val="a3"/>
      </w:pPr>
      <w:r>
        <w:rPr>
          <w:rStyle w:val="a4"/>
        </w:rPr>
        <w:t>Статья 355</w:t>
      </w:r>
      <w:r>
        <w:rPr>
          <w:rStyle w:val="a4"/>
          <w:vertAlign w:val="superscript"/>
        </w:rPr>
        <w:t>2</w:t>
      </w:r>
      <w:r>
        <w:rPr>
          <w:rStyle w:val="a4"/>
        </w:rPr>
        <w:t>. Стоимость носителя программного обеспечения</w:t>
      </w:r>
    </w:p>
    <w:p w:rsidR="00985E49" w:rsidRDefault="00985E49">
      <w:pPr>
        <w:numPr>
          <w:ilvl w:val="0"/>
          <w:numId w:val="483"/>
        </w:numPr>
        <w:spacing w:before="100" w:beforeAutospacing="1" w:after="100" w:afterAutospacing="1"/>
      </w:pPr>
      <w:r>
        <w:rPr>
          <w:rStyle w:val="a4"/>
        </w:rPr>
        <w:t>При определении таможенной стоимости ввозимых носителей информации, содержащих данные или программные инструкции для использования оборудования для  обработки  данных (программное обеспечение), цена или стоимость программного обеспечения не должны быть включены в таможенную стоимость, при условии, если цена или стоимость указываются отдельно от стоимости носителя программного обеспечения.</w:t>
      </w:r>
    </w:p>
    <w:p w:rsidR="00985E49" w:rsidRDefault="00985E49">
      <w:pPr>
        <w:numPr>
          <w:ilvl w:val="0"/>
          <w:numId w:val="483"/>
        </w:numPr>
        <w:spacing w:before="100" w:beforeAutospacing="1" w:after="100" w:afterAutospacing="1"/>
      </w:pPr>
      <w:r>
        <w:rPr>
          <w:rStyle w:val="a4"/>
        </w:rPr>
        <w:t>Понятие «носитель программного обеспечения», упомянутое в части 1 настоящей статьи, не означает интегральные схемы, полупроводники и подобные устройства или продукты, включающие такие схемы или устройства.</w:t>
      </w:r>
    </w:p>
    <w:p w:rsidR="00985E49" w:rsidRDefault="00985E49">
      <w:pPr>
        <w:numPr>
          <w:ilvl w:val="0"/>
          <w:numId w:val="483"/>
        </w:numPr>
        <w:spacing w:before="100" w:beforeAutospacing="1" w:after="100" w:afterAutospacing="1"/>
      </w:pPr>
      <w:r>
        <w:rPr>
          <w:rStyle w:val="a4"/>
        </w:rPr>
        <w:t>Понятие «данные или инструкционные программы», упомянутое в части 1 настоящей статьи, не означает аудио-, кино- или видео-данные или инструкции. (ЗРТ от 03.07.2012г., №845)</w:t>
      </w:r>
    </w:p>
    <w:p w:rsidR="00985E49" w:rsidRPr="00A711CE" w:rsidRDefault="00985E49">
      <w:pPr>
        <w:pStyle w:val="a3"/>
      </w:pPr>
      <w:r>
        <w:t> </w:t>
      </w:r>
    </w:p>
    <w:p w:rsidR="00985E49" w:rsidRDefault="00985E49">
      <w:pPr>
        <w:pStyle w:val="3"/>
      </w:pPr>
      <w:bookmarkStart w:id="403" w:name="_Toc486837798"/>
      <w:bookmarkEnd w:id="403"/>
      <w:r>
        <w:t>Статья 356. Метод определения таможенной стоимости по цене сделки с идентичными товарами</w:t>
      </w:r>
    </w:p>
    <w:p w:rsidR="00985E49" w:rsidRDefault="00985E49">
      <w:pPr>
        <w:numPr>
          <w:ilvl w:val="0"/>
          <w:numId w:val="484"/>
        </w:numPr>
        <w:spacing w:before="100" w:beforeAutospacing="1" w:after="100" w:afterAutospacing="1"/>
      </w:pPr>
      <w:r>
        <w:t>При использовании метода оценки по цене сделки с идентичными товарами в качестве основы для определения таможенной стоимости товара принимается цена сделки с идентичными товарами при соблюдении условий, указанных в настоящей статье.</w:t>
      </w:r>
    </w:p>
    <w:p w:rsidR="00985E49" w:rsidRDefault="00985E49">
      <w:pPr>
        <w:numPr>
          <w:ilvl w:val="0"/>
          <w:numId w:val="484"/>
        </w:numPr>
        <w:spacing w:before="100" w:beforeAutospacing="1" w:after="100" w:afterAutospacing="1"/>
      </w:pPr>
      <w:r>
        <w:t>Под идентичными понимаются товары, одинаковые с оцениваемыми товарами, в том числе по следующим признакам:</w:t>
      </w:r>
    </w:p>
    <w:p w:rsidR="00985E49" w:rsidRDefault="00985E49">
      <w:pPr>
        <w:numPr>
          <w:ilvl w:val="0"/>
          <w:numId w:val="485"/>
        </w:numPr>
        <w:spacing w:before="100" w:beforeAutospacing="1" w:after="100" w:afterAutospacing="1"/>
      </w:pPr>
      <w:r>
        <w:t>физические характеристики;</w:t>
      </w:r>
    </w:p>
    <w:p w:rsidR="00985E49" w:rsidRDefault="00985E49">
      <w:pPr>
        <w:numPr>
          <w:ilvl w:val="0"/>
          <w:numId w:val="485"/>
        </w:numPr>
        <w:spacing w:before="100" w:beforeAutospacing="1" w:after="100" w:afterAutospacing="1"/>
      </w:pPr>
      <w:r>
        <w:t xml:space="preserve">качество и репутация на рынке. </w:t>
      </w:r>
    </w:p>
    <w:p w:rsidR="00985E49" w:rsidRDefault="00985E49">
      <w:pPr>
        <w:numPr>
          <w:ilvl w:val="1"/>
          <w:numId w:val="485"/>
        </w:numPr>
        <w:spacing w:before="100" w:beforeAutospacing="1" w:after="100" w:afterAutospacing="1"/>
      </w:pPr>
      <w:r>
        <w:t xml:space="preserve">При использовании метода таможенной оценки на основании настоящей статьи: </w:t>
      </w:r>
    </w:p>
    <w:p w:rsidR="00985E49" w:rsidRDefault="00985E49">
      <w:pPr>
        <w:numPr>
          <w:ilvl w:val="2"/>
          <w:numId w:val="485"/>
        </w:numPr>
        <w:spacing w:before="100" w:beforeAutospacing="1" w:after="100" w:afterAutospacing="1"/>
      </w:pPr>
      <w:r>
        <w:t>товары не считаются идентичными с оцениваемыми товарами, если они не были произведены в той же стране, что и оцениваемые товары;</w:t>
      </w:r>
    </w:p>
    <w:p w:rsidR="00985E49" w:rsidRDefault="00985E49">
      <w:pPr>
        <w:numPr>
          <w:ilvl w:val="2"/>
          <w:numId w:val="485"/>
        </w:numPr>
        <w:spacing w:before="100" w:beforeAutospacing="1" w:after="100" w:afterAutospacing="1"/>
      </w:pPr>
      <w:r>
        <w:t>товары, произведенные не производителем оцениваемых товаров, а другим лицом, принимаются во внимание в случае, если не имеется идентичных товаров, произведенных лицом-производителем оцениваемых товаров;</w:t>
      </w:r>
    </w:p>
    <w:p w:rsidR="00985E49" w:rsidRDefault="00985E49">
      <w:pPr>
        <w:numPr>
          <w:ilvl w:val="2"/>
          <w:numId w:val="485"/>
        </w:numPr>
        <w:spacing w:before="100" w:beforeAutospacing="1" w:after="100" w:afterAutospacing="1"/>
      </w:pPr>
      <w:r>
        <w:t>товары не считаются идентичными, если их проектирование, опытно-конструкторские работы над ними, их художественное оформление, дизайн, эскизы или чертежи были:</w:t>
      </w:r>
    </w:p>
    <w:p w:rsidR="00985E49" w:rsidRPr="00A711CE" w:rsidRDefault="00985E49">
      <w:pPr>
        <w:pStyle w:val="a3"/>
      </w:pPr>
      <w:r>
        <w:t>- предоставлены продавцу покупателем бесплатно или по сниженной стоимости для использования в связи с производством и продажей на экспорт в Республику Таджикистан;</w:t>
      </w:r>
    </w:p>
    <w:p w:rsidR="00985E49" w:rsidRDefault="00985E49">
      <w:pPr>
        <w:pStyle w:val="a3"/>
      </w:pPr>
      <w:r>
        <w:t>- выполнены в Республике Таджикистан, в связи с чем их стоимость не включена в таможенную стоимость товаров на основании абзаца пятого  пункта 4 части 2 статьи 355 настоящего Кодекса.</w:t>
      </w:r>
    </w:p>
    <w:p w:rsidR="00985E49" w:rsidRDefault="00985E49">
      <w:pPr>
        <w:numPr>
          <w:ilvl w:val="0"/>
          <w:numId w:val="486"/>
        </w:numPr>
        <w:spacing w:before="100" w:beforeAutospacing="1" w:after="100" w:afterAutospacing="1"/>
      </w:pPr>
      <w:r>
        <w:t>Незначительные различия во внешнем виде не могут являться основанием для отказа в рассмотрении товаров как идентичных, если такие товары соответствуют требованиям настоящей статьи.</w:t>
      </w:r>
    </w:p>
    <w:p w:rsidR="00985E49" w:rsidRDefault="00985E49">
      <w:pPr>
        <w:numPr>
          <w:ilvl w:val="0"/>
          <w:numId w:val="486"/>
        </w:numPr>
        <w:spacing w:before="100" w:beforeAutospacing="1" w:after="100" w:afterAutospacing="1"/>
      </w:pPr>
      <w:r>
        <w:t xml:space="preserve">Цена сделки с идентичными товарами принимается в качестве основы для определения таможенной стоимости, если эти товары: </w:t>
      </w:r>
    </w:p>
    <w:p w:rsidR="00985E49" w:rsidRDefault="00985E49">
      <w:pPr>
        <w:numPr>
          <w:ilvl w:val="1"/>
          <w:numId w:val="486"/>
        </w:numPr>
        <w:spacing w:before="100" w:beforeAutospacing="1" w:after="100" w:afterAutospacing="1"/>
      </w:pPr>
      <w:r>
        <w:t>проданы для ввоза на территорию Республики Таджикистан;</w:t>
      </w:r>
    </w:p>
    <w:p w:rsidR="00985E49" w:rsidRDefault="00985E49">
      <w:pPr>
        <w:numPr>
          <w:ilvl w:val="1"/>
          <w:numId w:val="486"/>
        </w:numPr>
        <w:spacing w:before="100" w:beforeAutospacing="1" w:after="100" w:afterAutospacing="1"/>
      </w:pPr>
      <w:r>
        <w:t>ввезены одновременно с оцениваемыми товарами или не ранее чем за девяносто календарных дней до ввоза оцениваемых товаров;</w:t>
      </w:r>
    </w:p>
    <w:p w:rsidR="00985E49" w:rsidRDefault="00985E49">
      <w:pPr>
        <w:numPr>
          <w:ilvl w:val="1"/>
          <w:numId w:val="486"/>
        </w:numPr>
        <w:spacing w:before="100" w:beforeAutospacing="1" w:after="100" w:afterAutospacing="1"/>
      </w:pPr>
      <w:r>
        <w:t>ввезены примерно в том же количестве и на том же коммерческом уровне.</w:t>
      </w:r>
    </w:p>
    <w:p w:rsidR="00985E49" w:rsidRDefault="00985E49">
      <w:pPr>
        <w:numPr>
          <w:ilvl w:val="0"/>
          <w:numId w:val="486"/>
        </w:numPr>
        <w:spacing w:before="100" w:beforeAutospacing="1" w:after="100" w:afterAutospacing="1"/>
      </w:pPr>
      <w:r>
        <w:t>Если не имеется случаев ввоза товаров в том же количестве и на том же коммерческом уровне (оптом, в розницу), может быть использована стоимость идентичных товаров, ввезенных в ином количестве и на ином коммерческом уровне (оптом, в розницу) с корректировкой цены,  с учетом этих различий.</w:t>
      </w:r>
    </w:p>
    <w:p w:rsidR="00985E49" w:rsidRDefault="00985E49">
      <w:pPr>
        <w:numPr>
          <w:ilvl w:val="0"/>
          <w:numId w:val="486"/>
        </w:numPr>
        <w:spacing w:before="100" w:beforeAutospacing="1" w:after="100" w:afterAutospacing="1"/>
      </w:pPr>
      <w:r>
        <w:t>Если стоимость расходов, указанных в пунктах 1 и 2 части 2 статьи  355 настоящего Кодекса, для идентичных товаров значительно отличается от стоимости таких расходов для оцениваемых товаров из-за разницы в расстоянии и видах транспорта, таможенная стоимость, определяемая по цене сделки с идентичными товарами, должна быть скорректирована соответствующим образом.</w:t>
      </w:r>
    </w:p>
    <w:p w:rsidR="00985E49" w:rsidRDefault="00985E49">
      <w:pPr>
        <w:numPr>
          <w:ilvl w:val="0"/>
          <w:numId w:val="486"/>
        </w:numPr>
        <w:spacing w:before="100" w:beforeAutospacing="1" w:after="100" w:afterAutospacing="1"/>
      </w:pPr>
      <w:r>
        <w:t>Корректировки, предусмотренные в частях 6 и 7 настоящей статьи, должны производиться на основании достоверных и документально подтвержденных сведений.</w:t>
      </w:r>
    </w:p>
    <w:p w:rsidR="00985E49" w:rsidRDefault="00985E49">
      <w:pPr>
        <w:numPr>
          <w:ilvl w:val="0"/>
          <w:numId w:val="486"/>
        </w:numPr>
        <w:spacing w:before="100" w:beforeAutospacing="1" w:after="100" w:afterAutospacing="1"/>
      </w:pPr>
      <w:r>
        <w:t>Если при применении настоящего метода выявляется более одной цены сделки по идентичным товарам, то для определения таможенной стоимости ввозимых товаров применяется самая низкая из них.</w:t>
      </w:r>
    </w:p>
    <w:p w:rsidR="00985E49" w:rsidRPr="00A711CE" w:rsidRDefault="00985E49">
      <w:pPr>
        <w:pStyle w:val="a3"/>
      </w:pPr>
      <w:r>
        <w:t> </w:t>
      </w:r>
    </w:p>
    <w:p w:rsidR="00985E49" w:rsidRDefault="00985E49">
      <w:pPr>
        <w:pStyle w:val="3"/>
      </w:pPr>
      <w:bookmarkStart w:id="404" w:name="_Toc486837799"/>
      <w:bookmarkEnd w:id="404"/>
      <w:r>
        <w:t>Статья 357. Метод определения таможенной стоимости по цене сделки с однородными товарами</w:t>
      </w:r>
    </w:p>
    <w:p w:rsidR="00985E49" w:rsidRDefault="00985E49">
      <w:pPr>
        <w:numPr>
          <w:ilvl w:val="0"/>
          <w:numId w:val="487"/>
        </w:numPr>
        <w:spacing w:before="100" w:beforeAutospacing="1" w:after="100" w:afterAutospacing="1"/>
      </w:pPr>
      <w:r>
        <w:t>При использовании метода оценки по цене сделки с однородными товарами в качестве основы для определения таможенной стоимости товара принимается цена сделки по товарам, однородным с ввозимыми, при соблюдении условий, указанных в настоящей статье.</w:t>
      </w:r>
    </w:p>
    <w:p w:rsidR="00985E49" w:rsidRDefault="00985E49">
      <w:pPr>
        <w:numPr>
          <w:ilvl w:val="0"/>
          <w:numId w:val="487"/>
        </w:numPr>
        <w:spacing w:before="100" w:beforeAutospacing="1" w:after="100" w:afterAutospacing="1"/>
      </w:pPr>
      <w:r>
        <w:t>Под однородными понимаются товары, которые не являются одинаковыми, но имеют сходные характеристики и состоят из схожих компонентов, что позволяет им выполнять те же функции, что и оцениваемые товары, и быть коммерчески взаимозаменяемыми.</w:t>
      </w:r>
    </w:p>
    <w:p w:rsidR="00985E49" w:rsidRDefault="00985E49">
      <w:pPr>
        <w:numPr>
          <w:ilvl w:val="0"/>
          <w:numId w:val="487"/>
        </w:numPr>
        <w:spacing w:before="100" w:beforeAutospacing="1" w:after="100" w:afterAutospacing="1"/>
      </w:pPr>
      <w:r>
        <w:t xml:space="preserve">При определении однородности товаров учитываются следующие их признаки: </w:t>
      </w:r>
    </w:p>
    <w:p w:rsidR="00985E49" w:rsidRDefault="00985E49">
      <w:pPr>
        <w:numPr>
          <w:ilvl w:val="1"/>
          <w:numId w:val="487"/>
        </w:numPr>
        <w:spacing w:before="100" w:beforeAutospacing="1" w:after="100" w:afterAutospacing="1"/>
      </w:pPr>
      <w:r>
        <w:t>качество, наличие товарного знака;</w:t>
      </w:r>
    </w:p>
    <w:p w:rsidR="00985E49" w:rsidRDefault="00985E49">
      <w:pPr>
        <w:numPr>
          <w:ilvl w:val="1"/>
          <w:numId w:val="487"/>
        </w:numPr>
        <w:spacing w:before="100" w:beforeAutospacing="1" w:after="100" w:afterAutospacing="1"/>
      </w:pPr>
      <w:r>
        <w:t>репутация на рынке.</w:t>
      </w:r>
    </w:p>
    <w:p w:rsidR="00985E49" w:rsidRDefault="00985E49">
      <w:pPr>
        <w:numPr>
          <w:ilvl w:val="0"/>
          <w:numId w:val="487"/>
        </w:numPr>
        <w:spacing w:before="100" w:beforeAutospacing="1" w:after="100" w:afterAutospacing="1"/>
      </w:pPr>
      <w:r>
        <w:t>При использовании метода определения таможенной стоимости товаров по цене сделки с однородными товарами применяются положения частей 4-9 статьи 356 настоящего Кодекса.</w:t>
      </w:r>
    </w:p>
    <w:p w:rsidR="00985E49" w:rsidRDefault="00985E49">
      <w:pPr>
        <w:numPr>
          <w:ilvl w:val="0"/>
          <w:numId w:val="487"/>
        </w:numPr>
        <w:spacing w:before="100" w:beforeAutospacing="1" w:after="100" w:afterAutospacing="1"/>
      </w:pPr>
      <w:r>
        <w:t xml:space="preserve">При использовании настоящего метода таможенной оценки: </w:t>
      </w:r>
    </w:p>
    <w:p w:rsidR="00985E49" w:rsidRDefault="00985E49">
      <w:pPr>
        <w:numPr>
          <w:ilvl w:val="1"/>
          <w:numId w:val="487"/>
        </w:numPr>
        <w:spacing w:before="100" w:beforeAutospacing="1" w:after="100" w:afterAutospacing="1"/>
      </w:pPr>
      <w:r>
        <w:t>товары не считаются однородными с оцениваемыми, если они не были произведены в той же стране, что и оцениваемые товары;</w:t>
      </w:r>
    </w:p>
    <w:p w:rsidR="00985E49" w:rsidRDefault="00985E49">
      <w:pPr>
        <w:numPr>
          <w:ilvl w:val="1"/>
          <w:numId w:val="487"/>
        </w:numPr>
        <w:spacing w:before="100" w:beforeAutospacing="1" w:after="100" w:afterAutospacing="1"/>
      </w:pPr>
      <w:r>
        <w:t>товары, произведенные не производителем оцениваемых товаров, а другим лицом, принимаются во внимание в случае, если отсутствуют однородные товары, произведенные лицом-производителем оцениваемых товаров;</w:t>
      </w:r>
    </w:p>
    <w:p w:rsidR="00985E49" w:rsidRDefault="00985E49">
      <w:pPr>
        <w:numPr>
          <w:ilvl w:val="1"/>
          <w:numId w:val="487"/>
        </w:numPr>
        <w:spacing w:before="100" w:beforeAutospacing="1" w:after="100" w:afterAutospacing="1"/>
      </w:pPr>
      <w:r>
        <w:t>товары не считаются однородными, если их проектирование, опытно-конструкторские работы над ними, их художественное оформление, дизайн, эскизы и чертежи были:</w:t>
      </w:r>
    </w:p>
    <w:p w:rsidR="00985E49" w:rsidRPr="00A711CE" w:rsidRDefault="00985E49">
      <w:pPr>
        <w:pStyle w:val="a3"/>
      </w:pPr>
      <w:r>
        <w:t>- предоставлены продавцу покупателем бесплатно или по сниженной стоимости для использования в связи с производством и продажей на экспорт в Республику Таджикистан;</w:t>
      </w:r>
    </w:p>
    <w:p w:rsidR="00985E49" w:rsidRDefault="00985E49">
      <w:pPr>
        <w:pStyle w:val="a3"/>
      </w:pPr>
      <w:r>
        <w:t>- выполнены в Республике Таджикистан, в связи с чем их стоимость не включена в таможенную стоимость товаров на основании абзаца пятого  пункта 4 части 2 статьи 355 настоящего Кодекса.</w:t>
      </w:r>
    </w:p>
    <w:p w:rsidR="00985E49" w:rsidRDefault="00985E49">
      <w:pPr>
        <w:pStyle w:val="2"/>
      </w:pPr>
      <w:r>
        <w:t>      </w:t>
      </w:r>
    </w:p>
    <w:p w:rsidR="00985E49" w:rsidRDefault="00985E49">
      <w:pPr>
        <w:pStyle w:val="3"/>
      </w:pPr>
      <w:bookmarkStart w:id="405" w:name="_Toc486837800"/>
      <w:bookmarkEnd w:id="405"/>
      <w:r>
        <w:t>Статья  358. Метод определения таможенной стоимости на основе вычитания стоимости</w:t>
      </w:r>
    </w:p>
    <w:p w:rsidR="00985E49" w:rsidRDefault="00985E49">
      <w:pPr>
        <w:numPr>
          <w:ilvl w:val="0"/>
          <w:numId w:val="488"/>
        </w:numPr>
        <w:spacing w:before="100" w:beforeAutospacing="1" w:after="100" w:afterAutospacing="1"/>
      </w:pPr>
      <w:r>
        <w:t>Определение таможенной стоимости товара по методу оценки на основе вычитания стоимости производится в том случае, если оцениваемые идентичные или однородные товары будут продаваться первоначально без изменения исходного состояния.</w:t>
      </w:r>
    </w:p>
    <w:p w:rsidR="00985E49" w:rsidRDefault="00985E49">
      <w:pPr>
        <w:numPr>
          <w:ilvl w:val="0"/>
          <w:numId w:val="488"/>
        </w:numPr>
        <w:spacing w:before="100" w:beforeAutospacing="1" w:after="100" w:afterAutospacing="1"/>
      </w:pPr>
      <w:r>
        <w:t>При использовании метода вычитания стоимости в качестве основы для определения таможенной стоимости товара принимается цена единицы товара, по которой оцениваемые идентичные или однородные товары продаются в наибольшем совокупном количестве одновременно с импортом оцениваемых товаров  лицам, не являющимся взаимозависимыми с продавцом.</w:t>
      </w:r>
    </w:p>
    <w:p w:rsidR="00985E49" w:rsidRDefault="00985E49">
      <w:pPr>
        <w:numPr>
          <w:ilvl w:val="0"/>
          <w:numId w:val="488"/>
        </w:numPr>
        <w:spacing w:before="100" w:beforeAutospacing="1" w:after="100" w:afterAutospacing="1"/>
      </w:pPr>
      <w:r>
        <w:t>При этом продажа товаров должна быть осуществлена одновременно с ввозом оцениваемых товаров, а при отсутствии продажи в такие сроки - на наиболее близкую после ввоза оцениваемых товаров дату, но не позднее девяноста календарных дней с момента ввоза оцениваемых товаров.</w:t>
      </w:r>
    </w:p>
    <w:p w:rsidR="00985E49" w:rsidRDefault="00985E49">
      <w:pPr>
        <w:numPr>
          <w:ilvl w:val="0"/>
          <w:numId w:val="488"/>
        </w:numPr>
        <w:spacing w:before="100" w:beforeAutospacing="1" w:after="100" w:afterAutospacing="1"/>
      </w:pPr>
      <w:r>
        <w:t>Из цены единицы товара вычитаются:</w:t>
      </w:r>
    </w:p>
    <w:p w:rsidR="00985E49" w:rsidRPr="00A711CE" w:rsidRDefault="00985E49">
      <w:pPr>
        <w:pStyle w:val="a3"/>
      </w:pPr>
      <w:r>
        <w:t>1) комиссионные вознаграждения, выплачиваемые или согласованные к оплате, или надбавки, начисляемые в целях извлечения прибыли и покрытия общих расходов в связи с продажей в Республике Таджикистан ввозимых товаров того же класса или вида;</w:t>
      </w:r>
    </w:p>
    <w:p w:rsidR="00985E49" w:rsidRDefault="00985E49">
      <w:pPr>
        <w:pStyle w:val="a3"/>
      </w:pPr>
      <w:r>
        <w:t>2) сумма ввозных пошлин, налогов   и других обязательных платежей в бюджет, подлежащих уплате в Республике Таджикистан в связи с ввозом и (или) продажей товаров на территории Республики Таджикистан;</w:t>
      </w:r>
    </w:p>
    <w:p w:rsidR="00985E49" w:rsidRDefault="00985E49">
      <w:pPr>
        <w:pStyle w:val="a3"/>
      </w:pPr>
      <w:r>
        <w:t>3) расходы, выплачиваемые в Республике Таджикистан на транспортировку, страхование, погрузочные и разгрузочные работы, осуществляемые на территории Республики Таджикистан.</w:t>
      </w:r>
    </w:p>
    <w:p w:rsidR="00985E49" w:rsidRDefault="00985E49">
      <w:pPr>
        <w:numPr>
          <w:ilvl w:val="0"/>
          <w:numId w:val="489"/>
        </w:numPr>
        <w:spacing w:before="100" w:beforeAutospacing="1" w:after="100" w:afterAutospacing="1"/>
      </w:pPr>
      <w:r>
        <w:t>Товары того же класса или вида означают товары, которые относятся к группе или разряду товаров, произведенных определенной отраслью промышленности, и включают идентичные или однородные товары, но не исчерпываются ими.</w:t>
      </w:r>
    </w:p>
    <w:p w:rsidR="00985E49" w:rsidRDefault="00985E49">
      <w:pPr>
        <w:numPr>
          <w:ilvl w:val="0"/>
          <w:numId w:val="489"/>
        </w:numPr>
        <w:spacing w:before="100" w:beforeAutospacing="1" w:after="100" w:afterAutospacing="1"/>
      </w:pPr>
      <w:r>
        <w:t>При отсутствии случаев продажи оцениваемых идентичных или однородных товаров в таком же состоянии, в котором они находились на момент ввоза, по просьбе декларанта может использоваться цена единицы товара, прошедшего переработку, с вычетом добавленной стоимости и при соблюдении положений частей 2-4 настоящей статьи.</w:t>
      </w:r>
    </w:p>
    <w:p w:rsidR="00985E49" w:rsidRDefault="00985E49">
      <w:pPr>
        <w:pStyle w:val="2"/>
      </w:pPr>
      <w:r>
        <w:t> </w:t>
      </w:r>
    </w:p>
    <w:p w:rsidR="00985E49" w:rsidRDefault="00985E49">
      <w:pPr>
        <w:pStyle w:val="3"/>
      </w:pPr>
      <w:bookmarkStart w:id="406" w:name="_Toc486837801"/>
      <w:bookmarkEnd w:id="406"/>
      <w:r>
        <w:t>Статья  359. Метод определения таможенной стоимости на основе сложения стоимости</w:t>
      </w:r>
    </w:p>
    <w:p w:rsidR="00985E49" w:rsidRDefault="00985E49">
      <w:pPr>
        <w:numPr>
          <w:ilvl w:val="0"/>
          <w:numId w:val="490"/>
        </w:numPr>
        <w:spacing w:before="100" w:beforeAutospacing="1" w:after="100" w:afterAutospacing="1"/>
      </w:pPr>
      <w:r>
        <w:t xml:space="preserve">При использовании метода оценки на основе сложения стоимости в качестве основы для определения таможенной стоимости товара принимается цена товара, рассчитанная путем сложения: </w:t>
      </w:r>
    </w:p>
    <w:p w:rsidR="00985E49" w:rsidRDefault="00985E49">
      <w:pPr>
        <w:numPr>
          <w:ilvl w:val="1"/>
          <w:numId w:val="490"/>
        </w:numPr>
        <w:spacing w:before="100" w:beforeAutospacing="1" w:after="100" w:afterAutospacing="1"/>
      </w:pPr>
      <w:r>
        <w:t>стоимости материалов и издержек, понесенных изготовителем в связи с производством оцениваемого товара;</w:t>
      </w:r>
    </w:p>
    <w:p w:rsidR="00985E49" w:rsidRDefault="00985E49">
      <w:pPr>
        <w:numPr>
          <w:ilvl w:val="1"/>
          <w:numId w:val="490"/>
        </w:numPr>
        <w:spacing w:before="100" w:beforeAutospacing="1" w:after="100" w:afterAutospacing="1"/>
      </w:pPr>
      <w:r>
        <w:t>суммы прибыли и общих расходов, включаемых в цену при продаже товаров того же класса или вида, что и оцениваемые товары, произведенные в стране экспорта для поставки в Республику Таджикистан;</w:t>
      </w:r>
    </w:p>
    <w:p w:rsidR="00985E49" w:rsidRDefault="00985E49">
      <w:pPr>
        <w:numPr>
          <w:ilvl w:val="1"/>
          <w:numId w:val="490"/>
        </w:numPr>
        <w:spacing w:before="100" w:beforeAutospacing="1" w:after="100" w:afterAutospacing="1"/>
      </w:pPr>
      <w:r>
        <w:t>стоимости расходов, перечисленных в пунктах 1 и  2 части 2 статьи 355 настоящего Кодекса.</w:t>
      </w:r>
    </w:p>
    <w:p w:rsidR="00985E49" w:rsidRDefault="00985E49">
      <w:pPr>
        <w:numPr>
          <w:ilvl w:val="0"/>
          <w:numId w:val="491"/>
        </w:numPr>
        <w:spacing w:before="100" w:beforeAutospacing="1" w:after="100" w:afterAutospacing="1"/>
      </w:pPr>
      <w:r>
        <w:rPr>
          <w:rStyle w:val="a4"/>
        </w:rPr>
        <w:t>Таможенные органы не вправе требовать от иностранных лиц без их согласия предоставления документов для подтверждения таможенной стоимости согласно метода определения таможенной стоимости на основе сложения стоимости. Проверка документов и сведений, предоставленных производителем или от его имени, в соответствии с международными правовыми актами, признанными Таджикистаном, может производится таможенными органами Республики Таджикистан. (ЗРТ от 03.07.2012г., №874)</w:t>
      </w:r>
    </w:p>
    <w:p w:rsidR="00985E49" w:rsidRPr="00A711CE" w:rsidRDefault="00985E49">
      <w:pPr>
        <w:pStyle w:val="a3"/>
      </w:pPr>
      <w:r>
        <w:t> </w:t>
      </w:r>
    </w:p>
    <w:p w:rsidR="00985E49" w:rsidRDefault="00985E49">
      <w:pPr>
        <w:pStyle w:val="3"/>
      </w:pPr>
      <w:bookmarkStart w:id="407" w:name="_Toc486837802"/>
      <w:bookmarkEnd w:id="407"/>
      <w:r>
        <w:t>Статья 360. Резервный метод определения таможенной стоимости</w:t>
      </w:r>
    </w:p>
    <w:p w:rsidR="00985E49" w:rsidRPr="00A711CE" w:rsidRDefault="00985E49">
      <w:pPr>
        <w:pStyle w:val="a3"/>
      </w:pPr>
      <w:r>
        <w:rPr>
          <w:rStyle w:val="a7"/>
          <w:b/>
          <w:bCs/>
        </w:rPr>
        <w:t> </w:t>
      </w:r>
    </w:p>
    <w:p w:rsidR="00985E49" w:rsidRDefault="00985E49">
      <w:pPr>
        <w:numPr>
          <w:ilvl w:val="0"/>
          <w:numId w:val="492"/>
        </w:numPr>
        <w:spacing w:before="100" w:beforeAutospacing="1" w:after="100" w:afterAutospacing="1"/>
      </w:pPr>
      <w:r>
        <w:rPr>
          <w:rStyle w:val="a7"/>
          <w:b/>
          <w:bCs/>
        </w:rPr>
        <w:t>Если таможенная стоимость товаров не может быть определена в соответствии со статьями 355-359 настоящего Кодекса, таможенная стоимость оцениваемых (ввозимых) товаров определяется на основании данных, имеющихся на таможенной территории Республики Таджикистан, путем использования способов и методов, соответствующих принципам и положениям настоящего Кодекса.</w:t>
      </w:r>
    </w:p>
    <w:p w:rsidR="00985E49" w:rsidRDefault="00985E49">
      <w:pPr>
        <w:numPr>
          <w:ilvl w:val="0"/>
          <w:numId w:val="492"/>
        </w:numPr>
        <w:spacing w:before="100" w:beforeAutospacing="1" w:after="100" w:afterAutospacing="1"/>
      </w:pPr>
      <w:r>
        <w:rPr>
          <w:rStyle w:val="a7"/>
          <w:b/>
          <w:bCs/>
        </w:rPr>
        <w:t>Используемые методы определения таможенной стоимости товаров, в соответствии с настоящей статьей, являются методы, предусмотренные статьями 355-359 настоящего Кодекса. При определении таможенной стоимости товаров в соответствии с настоящей статьей, при осуществлении указанных методов допускается применение следующих действий:</w:t>
      </w:r>
    </w:p>
    <w:p w:rsidR="00985E49" w:rsidRPr="00A711CE" w:rsidRDefault="00985E49">
      <w:pPr>
        <w:pStyle w:val="a3"/>
      </w:pPr>
      <w:r>
        <w:rPr>
          <w:rStyle w:val="a7"/>
          <w:b/>
          <w:bCs/>
        </w:rPr>
        <w:t>1) для определения таможенной стоимости оцениваемых (ввозимых) товаров может быть принята за основу стоимость сделки с идентичными или однородными товарами, произведенными в стране иной, чем страна, в которой были произведены оцениваемые товары;</w:t>
      </w:r>
    </w:p>
    <w:p w:rsidR="00985E49" w:rsidRDefault="00985E49">
      <w:pPr>
        <w:pStyle w:val="a3"/>
      </w:pPr>
      <w:r>
        <w:rPr>
          <w:rStyle w:val="a7"/>
          <w:b/>
          <w:bCs/>
        </w:rPr>
        <w:t>2) при определении таможенной стоимости товаров на основе стоимости сделки с идентичными или однородными товарами допускается разумное отклонение от установленных статьями 356 и 357 настоящего Кодекса требований о том, что идентичные или однородные товары должны быть ввезены в тот же или соответствующий ему период времени, что и оцениваемые товары;</w:t>
      </w:r>
    </w:p>
    <w:p w:rsidR="00985E49" w:rsidRDefault="00985E49">
      <w:pPr>
        <w:pStyle w:val="a3"/>
      </w:pPr>
      <w:r>
        <w:rPr>
          <w:rStyle w:val="a7"/>
          <w:b/>
          <w:bCs/>
        </w:rPr>
        <w:t>3) для определения таможенной стоимости товаров может быть принята за основу таможенная стоимость идентичных или однородных товаров, определенная в соответствии со статьями 358 и 359 настоящего Кодекса;</w:t>
      </w:r>
    </w:p>
    <w:p w:rsidR="00985E49" w:rsidRDefault="00985E49">
      <w:pPr>
        <w:pStyle w:val="a3"/>
      </w:pPr>
      <w:r>
        <w:rPr>
          <w:rStyle w:val="a7"/>
          <w:b/>
          <w:bCs/>
        </w:rPr>
        <w:t>4) при определении таможенной стоимости товаров на основе метода вычитания допускается отклонение от установленного частью 3 статьи 358 настоящего Кодекса срока.</w:t>
      </w:r>
    </w:p>
    <w:p w:rsidR="00985E49" w:rsidRDefault="00985E49">
      <w:pPr>
        <w:numPr>
          <w:ilvl w:val="0"/>
          <w:numId w:val="493"/>
        </w:numPr>
        <w:spacing w:before="100" w:beforeAutospacing="1" w:after="100" w:afterAutospacing="1"/>
      </w:pPr>
      <w:r>
        <w:rPr>
          <w:rStyle w:val="a7"/>
          <w:b/>
          <w:bCs/>
        </w:rPr>
        <w:t>Для определения таможенной стоимости товаров в соответствии с настоящей статьей не могут быть использованы:</w:t>
      </w:r>
    </w:p>
    <w:p w:rsidR="00985E49" w:rsidRPr="00A711CE" w:rsidRDefault="00985E49">
      <w:pPr>
        <w:pStyle w:val="a3"/>
      </w:pPr>
      <w:r>
        <w:rPr>
          <w:rStyle w:val="a7"/>
          <w:b/>
          <w:bCs/>
        </w:rPr>
        <w:t>1) цены на товары на внутреннем рынке страны экспорта (страны вывоза товара);</w:t>
      </w:r>
    </w:p>
    <w:p w:rsidR="00985E49" w:rsidRDefault="00985E49">
      <w:pPr>
        <w:pStyle w:val="a3"/>
      </w:pPr>
      <w:r>
        <w:rPr>
          <w:rStyle w:val="a7"/>
          <w:b/>
          <w:bCs/>
        </w:rPr>
        <w:t>2) цена товара, поставляемого из страны его вывоза в третьи страны;</w:t>
      </w:r>
    </w:p>
    <w:p w:rsidR="00985E49" w:rsidRDefault="00985E49">
      <w:pPr>
        <w:pStyle w:val="a3"/>
      </w:pPr>
      <w:r>
        <w:rPr>
          <w:rStyle w:val="a7"/>
          <w:b/>
          <w:bCs/>
        </w:rPr>
        <w:t>3) цены на внутреннем рынке Республики Таджикистан на товары, произведенные в Республике Таджикистан;</w:t>
      </w:r>
    </w:p>
    <w:p w:rsidR="00985E49" w:rsidRDefault="00985E49">
      <w:pPr>
        <w:pStyle w:val="a3"/>
      </w:pPr>
      <w:r>
        <w:rPr>
          <w:rStyle w:val="a7"/>
          <w:b/>
          <w:bCs/>
        </w:rPr>
        <w:t>4) иные расходы, нежели расчетная стоимость, определенная для идентичных или однородных товаров в соответствии со статьей 359 настоящего Кодекса;</w:t>
      </w:r>
    </w:p>
    <w:p w:rsidR="00985E49" w:rsidRDefault="00985E49">
      <w:pPr>
        <w:pStyle w:val="a3"/>
      </w:pPr>
      <w:r>
        <w:rPr>
          <w:rStyle w:val="a7"/>
          <w:b/>
          <w:bCs/>
        </w:rPr>
        <w:t>5) цены, предусматривающие принятие для таможенных целей наивысшей из двух альтернативных стоимостей;</w:t>
      </w:r>
    </w:p>
    <w:p w:rsidR="00985E49" w:rsidRDefault="00985E49">
      <w:pPr>
        <w:pStyle w:val="a3"/>
      </w:pPr>
      <w:r>
        <w:rPr>
          <w:rStyle w:val="a7"/>
          <w:b/>
          <w:bCs/>
        </w:rPr>
        <w:t>6) произвольная или фиктивная стоимость;</w:t>
      </w:r>
    </w:p>
    <w:p w:rsidR="00985E49" w:rsidRDefault="00985E49">
      <w:pPr>
        <w:pStyle w:val="a3"/>
      </w:pPr>
      <w:r>
        <w:rPr>
          <w:rStyle w:val="a7"/>
          <w:b/>
          <w:bCs/>
        </w:rPr>
        <w:t>7) минимальная таможенная стоимость.</w:t>
      </w:r>
    </w:p>
    <w:p w:rsidR="00985E49" w:rsidRDefault="00985E49">
      <w:pPr>
        <w:numPr>
          <w:ilvl w:val="0"/>
          <w:numId w:val="494"/>
        </w:numPr>
        <w:spacing w:before="100" w:beforeAutospacing="1" w:after="100" w:afterAutospacing="1"/>
      </w:pPr>
      <w:r>
        <w:rPr>
          <w:rStyle w:val="a7"/>
          <w:b/>
          <w:bCs/>
        </w:rPr>
        <w:t>В случае применения настоящей статьи, таможенный орган обязан в письменном виде указать источник использованных данных, а также подробный расчет, произведенный на их основе</w:t>
      </w:r>
      <w:r>
        <w:t xml:space="preserve"> </w:t>
      </w:r>
      <w:r>
        <w:rPr>
          <w:rStyle w:val="a4"/>
        </w:rPr>
        <w:t>(ЗРТ от 15.03.2016 г., №1298).</w:t>
      </w:r>
    </w:p>
    <w:p w:rsidR="00985E49" w:rsidRPr="00A711CE" w:rsidRDefault="00985E49">
      <w:pPr>
        <w:pStyle w:val="a3"/>
      </w:pPr>
      <w:r>
        <w:t> </w:t>
      </w:r>
    </w:p>
    <w:p w:rsidR="00985E49" w:rsidRDefault="00985E49">
      <w:pPr>
        <w:pStyle w:val="3"/>
      </w:pPr>
      <w:bookmarkStart w:id="408" w:name="_Toc486837803"/>
      <w:bookmarkEnd w:id="408"/>
      <w:r>
        <w:t>Статья 361. Представление документов для подтверждения заявленной таможенной стоимости</w:t>
      </w:r>
    </w:p>
    <w:p w:rsidR="00985E49" w:rsidRDefault="00985E49">
      <w:pPr>
        <w:numPr>
          <w:ilvl w:val="0"/>
          <w:numId w:val="495"/>
        </w:numPr>
        <w:spacing w:before="100" w:beforeAutospacing="1" w:after="100" w:afterAutospacing="1"/>
      </w:pPr>
      <w:r>
        <w:t>Для подтверждения заявленных сведений по таможенной стоимости декларант должен представить следующие документы:</w:t>
      </w:r>
    </w:p>
    <w:p w:rsidR="00985E49" w:rsidRPr="00A711CE" w:rsidRDefault="00985E49">
      <w:pPr>
        <w:pStyle w:val="a3"/>
      </w:pPr>
      <w:r>
        <w:t>1) декларацию таможенной стоимости, за исключением случаев, установленных частью 4 статьи 362 настоящего Кодекса;</w:t>
      </w:r>
    </w:p>
    <w:p w:rsidR="00985E49" w:rsidRDefault="00985E49">
      <w:pPr>
        <w:pStyle w:val="a3"/>
      </w:pPr>
      <w:r>
        <w:t>2) договор (контракт) и имеющиеся дополнительные соглашения к нему, сведения в которых могут оказать влияние на определение таможенной стоимости товаров;</w:t>
      </w:r>
    </w:p>
    <w:p w:rsidR="00985E49" w:rsidRDefault="00985E49">
      <w:pPr>
        <w:pStyle w:val="a3"/>
      </w:pPr>
      <w:r>
        <w:t>3) счет-фактуру (инвойс) или счет-проформу (для сделок, отличных от сделок купли-продажи); </w:t>
      </w:r>
    </w:p>
    <w:p w:rsidR="00985E49" w:rsidRDefault="00985E49">
      <w:pPr>
        <w:pStyle w:val="a3"/>
      </w:pPr>
      <w:r>
        <w:t>4) платежные документы, подтверждающие стоимость товара, если по условиям платежа по сделке на дату подачи таможенной декларации платеж за него осуществлен полностью или частично;</w:t>
      </w:r>
    </w:p>
    <w:p w:rsidR="00985E49" w:rsidRDefault="00985E49">
      <w:pPr>
        <w:pStyle w:val="a3"/>
      </w:pPr>
      <w:r>
        <w:t>5) транспортные и страховые документы, если расходы по транспортировке и по страхованию осуществляются покупателем по условиям  поставки;</w:t>
      </w:r>
    </w:p>
    <w:p w:rsidR="00985E49" w:rsidRDefault="00985E49">
      <w:pPr>
        <w:pStyle w:val="a3"/>
      </w:pPr>
      <w:r>
        <w:t>6) счет за транспортировку или официально заверенную справку о транспортных расходах в случаях, когда транспортные расходы не были включены в счет-фактуру, но были произведены покупателем;</w:t>
      </w:r>
    </w:p>
    <w:p w:rsidR="00985E49" w:rsidRDefault="00985E49">
      <w:pPr>
        <w:pStyle w:val="a3"/>
      </w:pPr>
      <w:r>
        <w:t>7) копию таможенной декларации страны отправления, если декларант может ее представить.</w:t>
      </w:r>
    </w:p>
    <w:p w:rsidR="00985E49" w:rsidRDefault="00985E49">
      <w:pPr>
        <w:numPr>
          <w:ilvl w:val="0"/>
          <w:numId w:val="496"/>
        </w:numPr>
        <w:spacing w:before="100" w:beforeAutospacing="1" w:after="100" w:afterAutospacing="1"/>
      </w:pPr>
      <w:r>
        <w:t>В случае, если для подтверждения заявленной таможенной стоимости недостаточно документов, указанных в части 1 настоящей статьи, декларант может представить необходимые для этого следующие дополнительные документы:</w:t>
      </w:r>
    </w:p>
    <w:p w:rsidR="00985E49" w:rsidRPr="00A711CE" w:rsidRDefault="00985E49">
      <w:pPr>
        <w:pStyle w:val="a3"/>
      </w:pPr>
      <w:r>
        <w:t>1) учредительные документы лица, перемещающего товары;</w:t>
      </w:r>
    </w:p>
    <w:p w:rsidR="00985E49" w:rsidRDefault="00985E49">
      <w:pPr>
        <w:pStyle w:val="a3"/>
      </w:pPr>
      <w:r>
        <w:t>2) контракты с третьими лицами, имеющими  отношение к сделке;</w:t>
      </w:r>
    </w:p>
    <w:p w:rsidR="00985E49" w:rsidRDefault="00985E49">
      <w:pPr>
        <w:pStyle w:val="a3"/>
      </w:pPr>
      <w:r>
        <w:t>3) счета за платежи третьим лицам в пользу продавца;</w:t>
      </w:r>
    </w:p>
    <w:p w:rsidR="00985E49" w:rsidRDefault="00985E49">
      <w:pPr>
        <w:pStyle w:val="a3"/>
      </w:pPr>
      <w:r>
        <w:t>4) счета за комиссионные, брокерские услуги, имеющие отношение к сделке с оцениваемым товаром;</w:t>
      </w:r>
    </w:p>
    <w:p w:rsidR="00985E49" w:rsidRDefault="00985E49">
      <w:pPr>
        <w:pStyle w:val="a3"/>
      </w:pPr>
      <w:r>
        <w:t>5) выписки из бухгалтерской документации покупателя, подтверждающие стоимость товара;</w:t>
      </w:r>
    </w:p>
    <w:p w:rsidR="00985E49" w:rsidRDefault="00985E49">
      <w:pPr>
        <w:pStyle w:val="a3"/>
      </w:pPr>
      <w:r>
        <w:t>6) лицензионные или авторские договоры;</w:t>
      </w:r>
    </w:p>
    <w:p w:rsidR="00985E49" w:rsidRDefault="00985E49">
      <w:pPr>
        <w:pStyle w:val="a3"/>
      </w:pPr>
      <w:r>
        <w:t>7) складские квитанции;</w:t>
      </w:r>
    </w:p>
    <w:p w:rsidR="00985E49" w:rsidRDefault="00985E49">
      <w:pPr>
        <w:pStyle w:val="a3"/>
      </w:pPr>
      <w:r>
        <w:t>8) заказы на поставку;</w:t>
      </w:r>
    </w:p>
    <w:p w:rsidR="00985E49" w:rsidRDefault="00985E49">
      <w:pPr>
        <w:pStyle w:val="a3"/>
      </w:pPr>
      <w:r>
        <w:t>9) каталоги, спецификации, прейскуранты цен (прайс-листы) фирм-изготовителей;</w:t>
      </w:r>
    </w:p>
    <w:p w:rsidR="00985E49" w:rsidRDefault="00985E49">
      <w:pPr>
        <w:pStyle w:val="a3"/>
      </w:pPr>
      <w:r>
        <w:t>10) калькуляцию фирмы-изготовителя на оцениваемый товар;</w:t>
      </w:r>
    </w:p>
    <w:p w:rsidR="00985E49" w:rsidRDefault="00985E49">
      <w:pPr>
        <w:pStyle w:val="a3"/>
      </w:pPr>
      <w:r>
        <w:t>11) иные  документы, которые могут быть использованы для подтверждения сведений, заявленных в декларации таможенной стоимости.</w:t>
      </w:r>
    </w:p>
    <w:p w:rsidR="00985E49" w:rsidRDefault="00985E49">
      <w:pPr>
        <w:numPr>
          <w:ilvl w:val="0"/>
          <w:numId w:val="497"/>
        </w:numPr>
        <w:spacing w:before="100" w:beforeAutospacing="1" w:after="100" w:afterAutospacing="1"/>
      </w:pPr>
      <w:r>
        <w:t>Оригиналы документов, перечисленных в пунктах 2-6 части 1, в пунктах 1-8 части 2 настоящей статьи, после выпуска товаров подлежат возврату декларанту.</w:t>
      </w:r>
    </w:p>
    <w:p w:rsidR="00985E49" w:rsidRPr="00A711CE" w:rsidRDefault="00985E49">
      <w:pPr>
        <w:pStyle w:val="a3"/>
      </w:pPr>
      <w:r>
        <w:t>При этом для целей таможенного оформления, наряду с оригиналом названных документов, должна быть представлена их копия, заверенная декларантом.</w:t>
      </w:r>
    </w:p>
    <w:p w:rsidR="00985E49" w:rsidRDefault="00985E49">
      <w:pPr>
        <w:pStyle w:val="a3"/>
      </w:pPr>
      <w:r>
        <w:t> </w:t>
      </w:r>
    </w:p>
    <w:p w:rsidR="00985E49" w:rsidRDefault="00985E49">
      <w:pPr>
        <w:pStyle w:val="3"/>
      </w:pPr>
      <w:bookmarkStart w:id="409" w:name="_Toc486837804"/>
      <w:bookmarkEnd w:id="409"/>
      <w:r>
        <w:t>Статья 362. Условия заявления таможенной стоимости товара</w:t>
      </w:r>
    </w:p>
    <w:p w:rsidR="00985E49" w:rsidRDefault="00985E49">
      <w:pPr>
        <w:numPr>
          <w:ilvl w:val="0"/>
          <w:numId w:val="498"/>
        </w:numPr>
        <w:spacing w:before="100" w:beforeAutospacing="1" w:after="100" w:afterAutospacing="1"/>
      </w:pPr>
      <w:r>
        <w:t>Таможенная стоимость товаров заявляется декларантом таможенному органу при декларировании товаров с заполнением декларации таможенной стоимости. Форма и порядок заполнения декларации таможенной стоимости устанавливаются уполномоченным органом по вопросам таможенного дела.</w:t>
      </w:r>
    </w:p>
    <w:p w:rsidR="00985E49" w:rsidRDefault="00985E49">
      <w:pPr>
        <w:numPr>
          <w:ilvl w:val="0"/>
          <w:numId w:val="498"/>
        </w:numPr>
        <w:spacing w:before="100" w:beforeAutospacing="1" w:after="100" w:afterAutospacing="1"/>
      </w:pPr>
      <w:r>
        <w:t>Заявляемая декларантом таможенная стоимость и представляемые им сведения, относящиеся к ее определению, должны основываться на достоверной, количественно определяемой и документально подтвержденной информации.</w:t>
      </w:r>
    </w:p>
    <w:p w:rsidR="00985E49" w:rsidRDefault="00985E49">
      <w:pPr>
        <w:numPr>
          <w:ilvl w:val="0"/>
          <w:numId w:val="498"/>
        </w:numPr>
        <w:spacing w:before="100" w:beforeAutospacing="1" w:after="100" w:afterAutospacing="1"/>
      </w:pPr>
      <w:r>
        <w:t>Декларация таможенной стоимости заполняется на все товары, перемещаемые через таможенную границу Республики Таджикистан в таможенных режимах выпуска товаров для свободного обращения или экспорта товаров, за исключением случаев, предусмотренных частью 4 настоящей статьи.</w:t>
      </w:r>
    </w:p>
    <w:p w:rsidR="00985E49" w:rsidRDefault="00985E49">
      <w:pPr>
        <w:numPr>
          <w:ilvl w:val="0"/>
          <w:numId w:val="498"/>
        </w:numPr>
        <w:spacing w:before="100" w:beforeAutospacing="1" w:after="100" w:afterAutospacing="1"/>
      </w:pPr>
      <w:r>
        <w:t>Декларация таможенной стоимости не заполняется, если:</w:t>
      </w:r>
    </w:p>
    <w:p w:rsidR="00985E49" w:rsidRPr="00A711CE" w:rsidRDefault="00985E49">
      <w:pPr>
        <w:pStyle w:val="a3"/>
      </w:pPr>
      <w:r>
        <w:t xml:space="preserve">1) таможенная стоимость ввозимой партии товаров не превышает суммы, </w:t>
      </w:r>
      <w:r>
        <w:rPr>
          <w:rStyle w:val="a4"/>
        </w:rPr>
        <w:t>эквивалентной 400- кратному показателю для расчетов,</w:t>
      </w:r>
      <w:r>
        <w:t>  за исключением многоразовых поставок в рамках одного контракта, а также повторяющихся поставок одного и того же товара одним отправителем в адрес одного и того же получателя по различным контрактам;</w:t>
      </w:r>
    </w:p>
    <w:p w:rsidR="00985E49" w:rsidRDefault="00985E49">
      <w:pPr>
        <w:pStyle w:val="a3"/>
      </w:pPr>
      <w:r>
        <w:t>2) соблюдаются нормы и условия, установленные Правительством Республики Таджикистан на товары, перемещаемые физическими лицами через таможенную границу Республики Таджикистан.</w:t>
      </w:r>
    </w:p>
    <w:p w:rsidR="00985E49" w:rsidRDefault="00985E49">
      <w:pPr>
        <w:numPr>
          <w:ilvl w:val="0"/>
          <w:numId w:val="499"/>
        </w:numPr>
        <w:spacing w:before="100" w:beforeAutospacing="1" w:after="100" w:afterAutospacing="1"/>
      </w:pPr>
      <w:r>
        <w:t>В случаях, указанных в части 4 настоящей статьи, таможенная стоимость заявляется в таможенной декларации.</w:t>
      </w:r>
    </w:p>
    <w:p w:rsidR="00985E49" w:rsidRPr="00A711CE" w:rsidRDefault="00985E49">
      <w:pPr>
        <w:pStyle w:val="a3"/>
      </w:pPr>
      <w:r>
        <w:t> </w:t>
      </w:r>
    </w:p>
    <w:p w:rsidR="00985E49" w:rsidRDefault="00985E49">
      <w:pPr>
        <w:pStyle w:val="3"/>
      </w:pPr>
      <w:bookmarkStart w:id="410" w:name="_Toc486837805"/>
      <w:bookmarkEnd w:id="410"/>
      <w:r>
        <w:t>Статья 363. Корректировка таможенной стоимости товаров</w:t>
      </w:r>
    </w:p>
    <w:p w:rsidR="00985E49" w:rsidRDefault="00985E49">
      <w:pPr>
        <w:numPr>
          <w:ilvl w:val="0"/>
          <w:numId w:val="500"/>
        </w:numPr>
        <w:spacing w:before="100" w:beforeAutospacing="1" w:after="100" w:afterAutospacing="1"/>
      </w:pPr>
      <w:r>
        <w:t>Корректировка таможенной стоимости товаров может осуществляться в случаях, если:</w:t>
      </w:r>
    </w:p>
    <w:p w:rsidR="00985E49" w:rsidRPr="00A711CE" w:rsidRDefault="00985E49">
      <w:pPr>
        <w:pStyle w:val="a3"/>
      </w:pPr>
      <w:r>
        <w:t>1) в ходе таможенного оформления и таможенного контроля таможенной стоимости:</w:t>
      </w:r>
    </w:p>
    <w:p w:rsidR="00985E49" w:rsidRDefault="00985E49">
      <w:pPr>
        <w:pStyle w:val="a3"/>
      </w:pPr>
      <w:r>
        <w:t>- выявлено несоответствие заявленного декларантом метода определения таможенной стоимости товаров, величины и (или) структуры таможенной стоимости товаров, предъявленным в их подтверждение документам, за исключением случая, установленного в части 3 настоящей статьи;</w:t>
      </w:r>
    </w:p>
    <w:p w:rsidR="00985E49" w:rsidRDefault="00985E49">
      <w:pPr>
        <w:pStyle w:val="a3"/>
      </w:pPr>
      <w:r>
        <w:t>- в формах декларации таможенной стоимости выявлены технические ошибки, повлиявшие на величину заявленной таможенной стоимости;</w:t>
      </w:r>
    </w:p>
    <w:p w:rsidR="00985E49" w:rsidRDefault="00985E49">
      <w:pPr>
        <w:pStyle w:val="a3"/>
      </w:pPr>
      <w:r>
        <w:t>- товар предоставлен в пользование декларанту и условно выпущен  с применением ценовой информации, имеющейся в таможенных органах, в  соответствии со статьей 366 настоящего Кодекса;</w:t>
      </w:r>
    </w:p>
    <w:p w:rsidR="00985E49" w:rsidRDefault="00985E49">
      <w:pPr>
        <w:pStyle w:val="a3"/>
      </w:pPr>
      <w:r>
        <w:t>2) после выпуска товара:</w:t>
      </w:r>
    </w:p>
    <w:p w:rsidR="00985E49" w:rsidRDefault="00985E49">
      <w:pPr>
        <w:pStyle w:val="a3"/>
      </w:pPr>
      <w:r>
        <w:t>- на основании дополнительной информации, предоставленной декларантом при определении  окончательной таможенной стоимости в отношении условно выпущенного товара либо при таможенной оценке, осуществленной таможенным органом, в отношении условно выпущенного товара;</w:t>
      </w:r>
    </w:p>
    <w:p w:rsidR="00985E49" w:rsidRDefault="00985E49">
      <w:pPr>
        <w:pStyle w:val="a3"/>
      </w:pPr>
      <w:r>
        <w:t>- выявлены технические ошибки, имевшие место при декларировании товара, повлиявшие на величину и (или) структуру таможенной стоимости;</w:t>
      </w:r>
    </w:p>
    <w:p w:rsidR="00985E49" w:rsidRDefault="00985E49">
      <w:pPr>
        <w:pStyle w:val="a3"/>
      </w:pPr>
      <w:r>
        <w:t>- обнаружено недостоверное декларирование, выявленное в ходе проведения последующей проверки (как при последующем контроле пакета документов, хранящегося у таможенного органа, так и при проведении проверки участников внешнеэкономической и иной деятельности);</w:t>
      </w:r>
    </w:p>
    <w:p w:rsidR="00985E49" w:rsidRDefault="00985E49">
      <w:pPr>
        <w:pStyle w:val="a3"/>
      </w:pPr>
      <w:r>
        <w:t>- выявлено несоответствие заявленной таможенной стоимости действительной стоимости товаров, имевшее место на дату регистрации таможенной декларации, в связи с отклонениями ввезенного или вывезенного товара по количеству и (или) качеству условиям внешнеторгового договора (контракта);</w:t>
      </w:r>
    </w:p>
    <w:p w:rsidR="00985E49" w:rsidRDefault="00985E49">
      <w:pPr>
        <w:pStyle w:val="a3"/>
      </w:pPr>
      <w:r>
        <w:t>3) цена сделки изменилась в связи с осуществлением государственного контроля за трансфертным ценообразованием.</w:t>
      </w:r>
    </w:p>
    <w:p w:rsidR="00985E49" w:rsidRDefault="00985E49">
      <w:pPr>
        <w:numPr>
          <w:ilvl w:val="0"/>
          <w:numId w:val="501"/>
        </w:numPr>
        <w:spacing w:before="100" w:beforeAutospacing="1" w:after="100" w:afterAutospacing="1"/>
      </w:pPr>
      <w:r>
        <w:t>Документами, подтверждающими несоответствие количества товара, являются:</w:t>
      </w:r>
    </w:p>
    <w:p w:rsidR="00985E49" w:rsidRPr="00A711CE" w:rsidRDefault="00985E49">
      <w:pPr>
        <w:pStyle w:val="a3"/>
      </w:pPr>
      <w:r>
        <w:t>1) по товарам, не облагаемым таможенными платежами, согласованная  экспортером (импортером)  претензия (акт приемки) по количеству с участием представителя экспортера (импортера) и акт досмотра таможенного органа;</w:t>
      </w:r>
    </w:p>
    <w:p w:rsidR="00985E49" w:rsidRDefault="00985E49">
      <w:pPr>
        <w:pStyle w:val="a3"/>
      </w:pPr>
      <w:r>
        <w:t>2) по остальным товарам - заключение (акт) независимой экспертизы и акт досмотра таможенного органа.</w:t>
      </w:r>
    </w:p>
    <w:p w:rsidR="00985E49" w:rsidRDefault="00985E49">
      <w:pPr>
        <w:numPr>
          <w:ilvl w:val="0"/>
          <w:numId w:val="502"/>
        </w:numPr>
        <w:spacing w:before="100" w:beforeAutospacing="1" w:after="100" w:afterAutospacing="1"/>
      </w:pPr>
      <w:r>
        <w:t>В случае выявления факта утраты, недостачи, повреждения (порчи) товара до момента заявления таможенной стоимости несоответствие стоимости, заявленной декларантом, величине, указанной в счете-фактуре, не приводит к корректировке таможенной стоимости, если заявленная стоимость отличается от указанной в счете-фактуре на величину, соответствующую размерам утраты, недостачи, повреждения (порчи). Документами, подтверждающими факт утраты, недостачи, повреждения (порчи), являются заключение (акт) независимой экспертизы и акт таможенного досмотра.</w:t>
      </w:r>
    </w:p>
    <w:p w:rsidR="00985E49" w:rsidRPr="00A711CE" w:rsidRDefault="00985E49">
      <w:pPr>
        <w:pStyle w:val="a3"/>
      </w:pPr>
      <w:r>
        <w:t>Отклонения по количеству и качеству, размер которых не выходит за пределы согласованной в договоре суммы франшизы или оговорен в соглашении о цене, не признаются таможенным органом в качестве основания для уменьшения или увеличения цены.</w:t>
      </w:r>
    </w:p>
    <w:p w:rsidR="00985E49" w:rsidRDefault="00985E49">
      <w:pPr>
        <w:numPr>
          <w:ilvl w:val="0"/>
          <w:numId w:val="503"/>
        </w:numPr>
        <w:spacing w:before="100" w:beforeAutospacing="1" w:after="100" w:afterAutospacing="1"/>
      </w:pPr>
      <w:r>
        <w:t>В случае изменения цены сделки в связи с осуществлением государственного контроля за трансфертным ценообразованием документом, подтверждающим корректировку цены сделки товара, является решение уполномоченного органа по вопросам таможенного дела о начислении сумм таможенных пошлин, налогов.</w:t>
      </w:r>
    </w:p>
    <w:p w:rsidR="00985E49" w:rsidRDefault="00985E49">
      <w:pPr>
        <w:numPr>
          <w:ilvl w:val="0"/>
          <w:numId w:val="503"/>
        </w:numPr>
        <w:spacing w:before="100" w:beforeAutospacing="1" w:after="100" w:afterAutospacing="1"/>
      </w:pPr>
      <w:r>
        <w:t>При производстве корректировки после таможенного оформления товаров в режимах экспорта или выпуска товара для свободного обращения с начислением таможенных пошлин, налогов, подлежащих уплате (в том числе по инициативе декларанта до наступления финансовой проверки), на разницу между начисленными и фактически уплаченными таможенными платежами и налогами начисляется проценты в размере, установленном Налоговым кодексом Республики Таджикистан, за каждый день просрочки. Проценты  начисляются с даты регистрации таможенной декларации к таможенному оформлению.</w:t>
      </w:r>
    </w:p>
    <w:p w:rsidR="00985E49" w:rsidRDefault="00985E49">
      <w:pPr>
        <w:numPr>
          <w:ilvl w:val="0"/>
          <w:numId w:val="503"/>
        </w:numPr>
        <w:spacing w:before="100" w:beforeAutospacing="1" w:after="100" w:afterAutospacing="1"/>
      </w:pPr>
      <w:r>
        <w:t>Формы корректировки таможенной стоимости заполняются только на те товары, таможенная стоимость и (или) таможенные платежи, и (или) налоги которых корректируются. Форма и порядок заполнения корректировки таможенной стоимости устанавливаются уполномоченным органом по вопросам таможенного дела. Указанные формы корректировки таможенной стоимости являются неотъемлемой частью таможенной декларации.</w:t>
      </w:r>
    </w:p>
    <w:p w:rsidR="00985E49" w:rsidRDefault="00985E49">
      <w:pPr>
        <w:numPr>
          <w:ilvl w:val="0"/>
          <w:numId w:val="503"/>
        </w:numPr>
        <w:spacing w:before="100" w:beforeAutospacing="1" w:after="100" w:afterAutospacing="1"/>
      </w:pPr>
      <w:r>
        <w:t>После принятия документов к таможенному оформлению все производимые таможенным органом корректировки таможенной стоимости, заявленной декларантом, рассматриваются как таможенная оценка товаров и могут быть обжалованы декларантом в установленном порядке.</w:t>
      </w:r>
    </w:p>
    <w:p w:rsidR="00985E49" w:rsidRPr="00A711CE" w:rsidRDefault="00985E49">
      <w:pPr>
        <w:pStyle w:val="a3"/>
      </w:pPr>
      <w:r>
        <w:t> </w:t>
      </w:r>
    </w:p>
    <w:p w:rsidR="00985E49" w:rsidRDefault="00985E49">
      <w:pPr>
        <w:pStyle w:val="3"/>
      </w:pPr>
      <w:bookmarkStart w:id="411" w:name="_Toc486837806"/>
      <w:bookmarkEnd w:id="411"/>
      <w:r>
        <w:t>Статья  364. Права и обязанности декларанта при определении таможенной стоимости</w:t>
      </w:r>
    </w:p>
    <w:p w:rsidR="00985E49" w:rsidRDefault="00985E49">
      <w:pPr>
        <w:numPr>
          <w:ilvl w:val="0"/>
          <w:numId w:val="504"/>
        </w:numPr>
        <w:spacing w:before="100" w:beforeAutospacing="1" w:after="100" w:afterAutospacing="1"/>
      </w:pPr>
      <w:r>
        <w:t>Декларант имеет право:</w:t>
      </w:r>
    </w:p>
    <w:p w:rsidR="00985E49" w:rsidRPr="00A711CE" w:rsidRDefault="00985E49">
      <w:pPr>
        <w:pStyle w:val="a3"/>
      </w:pPr>
      <w:r>
        <w:t>1) доказать достоверность представленных сведений для определения таможенной стоимости при возникновении у таможенного органа сомнений в их достоверности;</w:t>
      </w:r>
    </w:p>
    <w:p w:rsidR="00985E49" w:rsidRDefault="00985E49">
      <w:pPr>
        <w:pStyle w:val="a3"/>
      </w:pPr>
      <w:r>
        <w:t>2) при возникновении необходимости в уточнении заявленной таможенной стоимости получать декларируемый товар при условии предоставления обеспечения уплаты таможенных пошлин и налогов в соответствии с таможенной оценкой товара, осуществленной таможенным органом. При необходимости уточнения заявленной таможенной стоимости товаров, не облагаемых таможенными платежами и налогами, получить декларируемый товар при наличии обязательства по предоставлению необходимых документов в срок, установленный таможенным органом;</w:t>
      </w:r>
    </w:p>
    <w:p w:rsidR="00985E49" w:rsidRDefault="00985E49">
      <w:pPr>
        <w:pStyle w:val="a3"/>
      </w:pPr>
      <w:r>
        <w:t>3) письменно запрашивать у таможенного органа разъяснение причин, по которым заявленная таможенная стоимость товаров не может быть принята таможенным органом;</w:t>
      </w:r>
    </w:p>
    <w:p w:rsidR="00985E49" w:rsidRDefault="00985E49">
      <w:pPr>
        <w:pStyle w:val="a3"/>
      </w:pPr>
      <w:r>
        <w:t>4) при несогласии с решением таможенного органа в отношении определения таможенной стоимости товара обжаловать это решение в порядке, установленном  нормативными правовыми  актами Республики Таджикистан;</w:t>
      </w:r>
    </w:p>
    <w:p w:rsidR="00985E49" w:rsidRDefault="00985E49">
      <w:pPr>
        <w:pStyle w:val="a3"/>
      </w:pPr>
      <w:r>
        <w:t>5) получить от таможенных органов предварительное решение в отношении таможенной стоимости товаров, перемещаемых через таможенную границу Республики Таджикистан, в порядке и на условиях, предусмотренных статьями 41-44 настоящего Кодекса.</w:t>
      </w:r>
    </w:p>
    <w:p w:rsidR="00985E49" w:rsidRDefault="00985E49">
      <w:pPr>
        <w:numPr>
          <w:ilvl w:val="0"/>
          <w:numId w:val="505"/>
        </w:numPr>
        <w:spacing w:before="100" w:beforeAutospacing="1" w:after="100" w:afterAutospacing="1"/>
      </w:pPr>
      <w:r>
        <w:t>Декларант обязан:</w:t>
      </w:r>
    </w:p>
    <w:p w:rsidR="00985E49" w:rsidRPr="00A711CE" w:rsidRDefault="00985E49">
      <w:pPr>
        <w:pStyle w:val="a3"/>
      </w:pPr>
      <w:r>
        <w:t>1) заявлять таможенную стоимость и представлять сведения, относящиеся к ее определению, основывающиеся на достоверной, количественно определенной и документально подтвержденной информации;</w:t>
      </w:r>
    </w:p>
    <w:p w:rsidR="00985E49" w:rsidRDefault="00985E49">
      <w:pPr>
        <w:pStyle w:val="a3"/>
      </w:pPr>
      <w:r>
        <w:t>2) при необходимости подтверждения заявленной таможенной стоимости по требованию таможенного органа представить последнему нужные для подтверждения данные;</w:t>
      </w:r>
    </w:p>
    <w:p w:rsidR="00985E49" w:rsidRDefault="00985E49">
      <w:pPr>
        <w:pStyle w:val="a3"/>
      </w:pPr>
      <w:r>
        <w:t>3) нести все дополнительные расходы, возникшие у него в связи с уточнением заявленной им таможенной стоимости либо предоставлением таможенному органу дополнительной информации.</w:t>
      </w:r>
    </w:p>
    <w:p w:rsidR="00985E49" w:rsidRDefault="00985E49">
      <w:pPr>
        <w:pStyle w:val="a3"/>
      </w:pPr>
      <w:r>
        <w:t> </w:t>
      </w:r>
    </w:p>
    <w:p w:rsidR="00985E49" w:rsidRDefault="00985E49">
      <w:pPr>
        <w:pStyle w:val="3"/>
      </w:pPr>
      <w:bookmarkStart w:id="412" w:name="_Toc486837807"/>
      <w:bookmarkEnd w:id="412"/>
      <w:r>
        <w:t>Статья 365. Права и обязанности таможенного органа по определению таможенной стоимости товара</w:t>
      </w:r>
    </w:p>
    <w:p w:rsidR="00985E49" w:rsidRDefault="00985E49">
      <w:pPr>
        <w:numPr>
          <w:ilvl w:val="0"/>
          <w:numId w:val="506"/>
        </w:numPr>
        <w:spacing w:before="100" w:beforeAutospacing="1" w:after="100" w:afterAutospacing="1"/>
      </w:pPr>
      <w:r>
        <w:t>Таможенный орган, производящий таможенное оформление товара, имеет право:</w:t>
      </w:r>
    </w:p>
    <w:p w:rsidR="00985E49" w:rsidRPr="00A711CE" w:rsidRDefault="00985E49">
      <w:pPr>
        <w:pStyle w:val="a3"/>
      </w:pPr>
      <w:r>
        <w:t>1) принимать решение о допустимости применения избранного декларантом метода определения таможенной стоимости и правильности определения заявленной декларантом таможенной стоимости товаров на основании документов и сведений, представленных декларантом, а также на основании имеющейся в его распоряжении информации, используемой при определении таможенной стоимости;</w:t>
      </w:r>
    </w:p>
    <w:p w:rsidR="00985E49" w:rsidRDefault="00985E49">
      <w:pPr>
        <w:pStyle w:val="a3"/>
      </w:pPr>
      <w:r>
        <w:t>2) письменно запрашивать у декларанта дополнительные документы и сведения, если представленные декларантом документы и сведения не являются достаточными для принятия решения в отношении заявленной таможенной стоимости, и устанавливать срок, достаточный для их представления. При этом требование представления дополнительных документов не может служить основанием для отказа в регистрации  таможенной декларации и выпуске товаров; </w:t>
      </w:r>
    </w:p>
    <w:p w:rsidR="00985E49" w:rsidRDefault="00985E49">
      <w:pPr>
        <w:pStyle w:val="a3"/>
      </w:pPr>
      <w:r>
        <w:t>3) при отсутствии документов и сведений, подтверждающих правильность определения заявленной декларантом таможенной стоимости, либо при наличии оснований, что представленные декларантом сведения не являются достоверными или достаточными, самостоятельно определить таможенную стоимость декларируемого товара, последовательно применяя методы определения таможенной стоимости товаров, установленные настоящим Кодексом, на основании имеющихся у него сведений (в том числе ценовой информации по идентичным или однородным товарам) с корректировкой, осуществляемой в соответствии с настоящим Кодексом.</w:t>
      </w:r>
    </w:p>
    <w:p w:rsidR="00985E49" w:rsidRDefault="00985E49">
      <w:pPr>
        <w:numPr>
          <w:ilvl w:val="0"/>
          <w:numId w:val="507"/>
        </w:numPr>
        <w:spacing w:before="100" w:beforeAutospacing="1" w:after="100" w:afterAutospacing="1"/>
      </w:pPr>
      <w:r>
        <w:t>Таможенный орган по письменному запросу декларанта обязан предоставить в письменной форме:</w:t>
      </w:r>
    </w:p>
    <w:p w:rsidR="00985E49" w:rsidRPr="00A711CE" w:rsidRDefault="00985E49">
      <w:pPr>
        <w:pStyle w:val="a3"/>
      </w:pPr>
      <w:r>
        <w:t>1) информацию о порядке и  методе определения таможенной стоимости товаров в случае ее определения таможенным органом;</w:t>
      </w:r>
    </w:p>
    <w:p w:rsidR="00985E49" w:rsidRDefault="00985E49">
      <w:pPr>
        <w:pStyle w:val="a3"/>
      </w:pPr>
      <w:r>
        <w:t>2) разъяснение причин, по которым заявленная декларантом таможенная стоимость товаров не может быть принята таможенным органом.</w:t>
      </w:r>
    </w:p>
    <w:p w:rsidR="00985E49" w:rsidRDefault="00985E49">
      <w:pPr>
        <w:pStyle w:val="a3"/>
      </w:pPr>
      <w:r>
        <w:t> </w:t>
      </w:r>
    </w:p>
    <w:p w:rsidR="00985E49" w:rsidRDefault="00985E49">
      <w:pPr>
        <w:pStyle w:val="3"/>
      </w:pPr>
      <w:bookmarkStart w:id="413" w:name="_Toc486837808"/>
      <w:bookmarkEnd w:id="413"/>
      <w:r>
        <w:t>Статья  366. Условный выпуск товаров с применением ценовой  информации таможенных органов</w:t>
      </w:r>
    </w:p>
    <w:p w:rsidR="00985E49" w:rsidRDefault="00985E49">
      <w:pPr>
        <w:numPr>
          <w:ilvl w:val="0"/>
          <w:numId w:val="508"/>
        </w:numPr>
        <w:spacing w:before="100" w:beforeAutospacing="1" w:after="100" w:afterAutospacing="1"/>
      </w:pPr>
      <w:r>
        <w:t>При невозможности использования метода определения таможенной стоимости товара по цене сделки с ввозимыми товарами в связи с отсутствием документов, подтверждающих таможенную стоимость, а также в случае необходимости уточнения таможенной стоимости, заявленной декларантом, таможенный орган вправе произвести условный выпуск товара, если обеспечена уплата таможенных пошлин, налогов в соответствии с таможенной оценкой товара, осуществляемой таможенным органом, исходя из ценовой информации, имеющейся у него.</w:t>
      </w:r>
    </w:p>
    <w:p w:rsidR="00985E49" w:rsidRDefault="00985E49">
      <w:pPr>
        <w:numPr>
          <w:ilvl w:val="0"/>
          <w:numId w:val="508"/>
        </w:numPr>
        <w:spacing w:before="100" w:beforeAutospacing="1" w:after="100" w:afterAutospacing="1"/>
      </w:pPr>
      <w:r>
        <w:t>Ценовая информация, имеющаяся в таможенных органах, формируется уполномоченным органом по вопросам таможенного дела с использованием сведений статистических данных грузовых таможенных деклараций, оформленных на основании достоверной, количественно определяемой и документально подтвержденной информации.</w:t>
      </w:r>
    </w:p>
    <w:p w:rsidR="00985E49" w:rsidRDefault="00985E49">
      <w:pPr>
        <w:numPr>
          <w:ilvl w:val="0"/>
          <w:numId w:val="508"/>
        </w:numPr>
        <w:spacing w:before="100" w:beforeAutospacing="1" w:after="100" w:afterAutospacing="1"/>
      </w:pPr>
      <w:r>
        <w:t>Срок действия обеспечения уплаты таможенных пошлин, налогов составляет шестьдесят календарных дней с даты выпуска товаров, за исключением случаев, когда в качестве подтверждающих документов должны быть представлены платежные документы и по условиям сделки срок платежа превышает указанный срок.</w:t>
      </w:r>
    </w:p>
    <w:p w:rsidR="00985E49" w:rsidRDefault="00985E49">
      <w:pPr>
        <w:numPr>
          <w:ilvl w:val="0"/>
          <w:numId w:val="508"/>
        </w:numPr>
        <w:spacing w:before="100" w:beforeAutospacing="1" w:after="100" w:afterAutospacing="1"/>
      </w:pPr>
      <w:r>
        <w:t>После представления декларантом документов, подтверждающих заявленную таможенную стоимость, осуществляется возврат (или зачет) обеспечения уплаты таможенных пошлин, налогов в соответствии с главой 46 настоящего Кодекса с заполнением формы корректировки таможенной стоимости.</w:t>
      </w:r>
    </w:p>
    <w:p w:rsidR="00985E49" w:rsidRDefault="00985E49">
      <w:pPr>
        <w:numPr>
          <w:ilvl w:val="0"/>
          <w:numId w:val="508"/>
        </w:numPr>
        <w:spacing w:before="100" w:beforeAutospacing="1" w:after="100" w:afterAutospacing="1"/>
      </w:pPr>
      <w:r>
        <w:t>При непредставлении необходимых документов, подтверждающих заявленную таможенную стоимость, по истечении установленного срока сумма таможенных пошлин, налогов, исчисленная с применением условной цены товара, перечисляется в государственный бюджет путем заполнения должностным лицом таможенного органа формы корректировки таможенной стоимости, которая будет являться окончательным решением в отношении таможенной стоимости товара.</w:t>
      </w:r>
    </w:p>
    <w:p w:rsidR="00985E49" w:rsidRPr="00A711CE" w:rsidRDefault="00985E49">
      <w:pPr>
        <w:pStyle w:val="a3"/>
      </w:pPr>
      <w:r>
        <w:rPr>
          <w:rStyle w:val="a4"/>
        </w:rPr>
        <w:t> </w:t>
      </w:r>
    </w:p>
    <w:p w:rsidR="00985E49" w:rsidRDefault="00985E49">
      <w:pPr>
        <w:pStyle w:val="2"/>
      </w:pPr>
      <w:bookmarkStart w:id="414" w:name="_Toc486837809"/>
      <w:bookmarkEnd w:id="414"/>
      <w:r>
        <w:t>ГЛАВА 43. ИСЧИСЛЕНИЕ ТАМОЖЕННЫХ ПОШЛИН, НАЛОГОВ</w:t>
      </w:r>
    </w:p>
    <w:p w:rsidR="00985E49" w:rsidRPr="00A711CE" w:rsidRDefault="00985E49">
      <w:pPr>
        <w:pStyle w:val="a3"/>
      </w:pPr>
      <w:r>
        <w:t> </w:t>
      </w:r>
    </w:p>
    <w:p w:rsidR="00985E49" w:rsidRDefault="00985E49">
      <w:pPr>
        <w:pStyle w:val="3"/>
      </w:pPr>
      <w:bookmarkStart w:id="415" w:name="_Toc486837810"/>
      <w:bookmarkEnd w:id="415"/>
      <w:r>
        <w:t>Статья 367. Объект обложения таможенными пошлинами, налогами</w:t>
      </w:r>
    </w:p>
    <w:p w:rsidR="00985E49" w:rsidRPr="00A711CE" w:rsidRDefault="00985E49">
      <w:pPr>
        <w:pStyle w:val="a3"/>
      </w:pPr>
      <w:r>
        <w:t>Объектом обложения таможенными пошлинами, налогами являются товары, перемещаемые через таможенную границу. Налоговой базой для целей исчисления таможенных пошлин, налогов являются таможенная стоимость товаров и (или) их количество.</w:t>
      </w:r>
    </w:p>
    <w:p w:rsidR="00985E49" w:rsidRDefault="00985E49">
      <w:pPr>
        <w:pStyle w:val="a3"/>
      </w:pPr>
      <w:r>
        <w:t> </w:t>
      </w:r>
    </w:p>
    <w:p w:rsidR="00985E49" w:rsidRDefault="00985E49">
      <w:pPr>
        <w:pStyle w:val="3"/>
      </w:pPr>
      <w:bookmarkStart w:id="416" w:name="_Toc486837811"/>
      <w:bookmarkEnd w:id="416"/>
      <w:r>
        <w:t>Статья 368. Порядок определения и заявления таможенной стоимости товаров</w:t>
      </w:r>
    </w:p>
    <w:p w:rsidR="00985E49" w:rsidRDefault="00985E49">
      <w:pPr>
        <w:numPr>
          <w:ilvl w:val="0"/>
          <w:numId w:val="509"/>
        </w:numPr>
        <w:spacing w:before="100" w:beforeAutospacing="1" w:after="100" w:afterAutospacing="1"/>
      </w:pPr>
      <w:r>
        <w:t>Таможенная стоимость товаров определяется декларантом согласно методам определения таможенной стоимости, установленным настоящим Кодексом, и заявляется в таможенный орган при декларировании товаров.</w:t>
      </w:r>
    </w:p>
    <w:p w:rsidR="00985E49" w:rsidRDefault="00985E49">
      <w:pPr>
        <w:numPr>
          <w:ilvl w:val="0"/>
          <w:numId w:val="509"/>
        </w:numPr>
        <w:spacing w:before="100" w:beforeAutospacing="1" w:after="100" w:afterAutospacing="1"/>
      </w:pPr>
      <w:r>
        <w:t>Заявляемая декларантом таможенная стоимость товаров и представляемые им сведения, относящиеся к ее определению, должны основываться на достоверной и документально подтвержденной информации.</w:t>
      </w:r>
    </w:p>
    <w:p w:rsidR="00985E49" w:rsidRDefault="00985E49">
      <w:pPr>
        <w:numPr>
          <w:ilvl w:val="0"/>
          <w:numId w:val="509"/>
        </w:numPr>
        <w:spacing w:before="100" w:beforeAutospacing="1" w:after="100" w:afterAutospacing="1"/>
      </w:pPr>
      <w:r>
        <w:t>Контроль таможенной стоимости товаров осуществляется таможенными органами в порядке, определяемом уполномоченным органом по вопросам таможенного дела, в соответствии с настоящим Кодексом.</w:t>
      </w:r>
    </w:p>
    <w:p w:rsidR="00985E49" w:rsidRPr="00A711CE" w:rsidRDefault="00985E49">
      <w:pPr>
        <w:pStyle w:val="a3"/>
      </w:pPr>
      <w:r>
        <w:t>Таможенный орган на основании документов и сведений, представленных декларантом, а также на основании имеющейся в его распоряжении информации, используемой при определении таможенной стоимости товаров, принимает решение о согласии с избранным декларантом методом определения таможенной стоимости товаров и о правильности определения заявленной декларантом таможенной стоимости товаров.</w:t>
      </w:r>
    </w:p>
    <w:p w:rsidR="00985E49" w:rsidRDefault="00985E49">
      <w:pPr>
        <w:numPr>
          <w:ilvl w:val="0"/>
          <w:numId w:val="510"/>
        </w:numPr>
        <w:spacing w:before="100" w:beforeAutospacing="1" w:after="100" w:afterAutospacing="1"/>
      </w:pPr>
      <w:r>
        <w:t>Если представленные декларантом документы и сведения не являются достаточными для принятия решения в отношении заявленной таможенной стоимости товаров, таможенный орган в письменной форме запрашивает у декларанта дополнительные документы и сведения и устанавливает срок для их представления, который должен быть достаточен для этого.</w:t>
      </w:r>
    </w:p>
    <w:p w:rsidR="00985E49" w:rsidRPr="00A711CE" w:rsidRDefault="00985E49">
      <w:pPr>
        <w:pStyle w:val="a3"/>
      </w:pPr>
      <w:r>
        <w:t>Для подтверждения заявленной таможенной стоимости товаров декларант обязан по требованию таможенного органа представить необходимые дополнительные документы и сведения либо дать в письменной форме объяснение причин, по которым запрашиваемые таможенным органом документы и сведения не могут быть представлены. Декларант имеет право доказать правомерность использования избранного им метода определения таможенной стоимости товаров и достоверность представленных им сведений.</w:t>
      </w:r>
    </w:p>
    <w:p w:rsidR="00985E49" w:rsidRDefault="00985E49">
      <w:pPr>
        <w:numPr>
          <w:ilvl w:val="0"/>
          <w:numId w:val="511"/>
        </w:numPr>
        <w:spacing w:before="100" w:beforeAutospacing="1" w:after="100" w:afterAutospacing="1"/>
      </w:pPr>
      <w:r>
        <w:t>При отсутствии данных, подтверждающих правильность определения заявленной декларантом таможенной стоимости товаров, либо при обнаружении признаков того, что представленные декларантом документы и сведения не являются достоверными и (или) достаточными, таможенный орган вправе принять решение о несогласии с использованием избранного метода определения таможенной стоимости товаров и предложить декларанту определить таможенную стоимость товаров с использованием другого метода. В указанном случае между таможенным органом и декларантом могут проводиться консультации по выбору метода определения таможенной стоимости товаров.</w:t>
      </w:r>
    </w:p>
    <w:p w:rsidR="00985E49" w:rsidRDefault="00985E49">
      <w:pPr>
        <w:numPr>
          <w:ilvl w:val="0"/>
          <w:numId w:val="511"/>
        </w:numPr>
        <w:spacing w:before="100" w:beforeAutospacing="1" w:after="100" w:afterAutospacing="1"/>
      </w:pPr>
      <w:r>
        <w:t>Если в сроки выпуска товаров (статья 152) процедура определения таможенной стоимости товаров не завершена, выпуск производится при условии обеспечения уплаты таможенных платежей, которые могут быть дополнительно начислены. Таможенный орган в письменной форме сообщает декларанту размер требуемого обеспечения уплаты таможенных платежей. Дополнительное обеспечение уплаты вывозных таможенных пошлин, налогов не предоставляется в случае экспорта биржевых товаров, цена которых на момент таможенного оформления неизвестна.</w:t>
      </w:r>
    </w:p>
    <w:p w:rsidR="00985E49" w:rsidRDefault="00985E49">
      <w:pPr>
        <w:numPr>
          <w:ilvl w:val="0"/>
          <w:numId w:val="511"/>
        </w:numPr>
        <w:spacing w:before="100" w:beforeAutospacing="1" w:after="100" w:afterAutospacing="1"/>
      </w:pPr>
      <w:r>
        <w:t>В случаях, когда декларантом не представлены в установленные таможенным органом сроки дополнительные документы и сведения либо таможенным органом обнаружены признаки того, что представленные декларантом сведения могут не являться достоверными и (или) достаточными, и при этом декларант отказался определить таможенную стоимость товаров на основе другого метода по предложению таможенного органа, таможенный орган самостоятельно определяет таможенную стоимость товаров, последовательно применяя методы определения таможенной стоимости товаров. Таможенный орган уведомляет декларанта о принятом решении в письменной форме не позднее дня, следующего за днем принятия такого решения. В случае, когда таможенный орган определяет таможенную стоимость товаров после выпуска товаров, таможенный орган выставляет требование об уплате таможенных платежей (статья 394), если требуется доплата таможенных пошлин, налогов. Уплата дополнительно исчисленных сумм таможенных пошлин, налогов должна быть осуществлена в течение 10 рабочих дней со дня получения требования. Проценты на дополнительную сумму таможенных пошлин, налогов, уплаченную в течение указанного срока, не начисляются.</w:t>
      </w:r>
    </w:p>
    <w:p w:rsidR="00985E49" w:rsidRPr="00A711CE" w:rsidRDefault="00985E49">
      <w:pPr>
        <w:pStyle w:val="a3"/>
      </w:pPr>
      <w:r>
        <w:t> </w:t>
      </w:r>
    </w:p>
    <w:p w:rsidR="00985E49" w:rsidRDefault="00985E49">
      <w:pPr>
        <w:pStyle w:val="3"/>
      </w:pPr>
      <w:bookmarkStart w:id="417" w:name="_Toc486837812"/>
      <w:bookmarkEnd w:id="417"/>
      <w:r>
        <w:t>Статья  369. Порядок исчисления таможенных пошлин, налогов</w:t>
      </w:r>
    </w:p>
    <w:p w:rsidR="00985E49" w:rsidRDefault="00985E49">
      <w:pPr>
        <w:numPr>
          <w:ilvl w:val="0"/>
          <w:numId w:val="512"/>
        </w:numPr>
        <w:spacing w:before="100" w:beforeAutospacing="1" w:after="100" w:afterAutospacing="1"/>
      </w:pPr>
      <w:r>
        <w:t>Таможенные пошлины, налоги исчисляются декларантом или иными лицами, ответственными за уплату таможенных пошлин, налогов, самостоятельно, за исключением случаев, предусмотренных частью 3 статьи 317 настоящего Кодекса и частью 2 настоящей статьи.</w:t>
      </w:r>
    </w:p>
    <w:p w:rsidR="00985E49" w:rsidRDefault="00985E49">
      <w:pPr>
        <w:numPr>
          <w:ilvl w:val="0"/>
          <w:numId w:val="512"/>
        </w:numPr>
        <w:spacing w:before="100" w:beforeAutospacing="1" w:after="100" w:afterAutospacing="1"/>
      </w:pPr>
      <w:r>
        <w:t>При выставлении требования об уплате таможенных платежей в соответствии со статьей 394 настоящего Кодекса исчисление подлежащих уплате таможенных пошлин, налогов производится таможенным органом.</w:t>
      </w:r>
    </w:p>
    <w:p w:rsidR="00985E49" w:rsidRDefault="00985E49">
      <w:pPr>
        <w:numPr>
          <w:ilvl w:val="0"/>
          <w:numId w:val="512"/>
        </w:numPr>
        <w:spacing w:before="100" w:beforeAutospacing="1" w:after="100" w:afterAutospacing="1"/>
      </w:pPr>
      <w:r>
        <w:t>Исчисление сумм подлежащих уплате таможенных пошлин, налогов производится в валюте Республики Таджикистан.</w:t>
      </w:r>
    </w:p>
    <w:p w:rsidR="00985E49" w:rsidRPr="00A711CE" w:rsidRDefault="00985E49">
      <w:pPr>
        <w:pStyle w:val="a3"/>
      </w:pPr>
      <w:r>
        <w:t> </w:t>
      </w:r>
    </w:p>
    <w:p w:rsidR="00985E49" w:rsidRDefault="00985E49">
      <w:pPr>
        <w:pStyle w:val="3"/>
      </w:pPr>
      <w:bookmarkStart w:id="418" w:name="_Toc486837813"/>
      <w:bookmarkEnd w:id="418"/>
      <w:r>
        <w:t>Статья  370. Применение ставок таможенных пошлин, налогов</w:t>
      </w:r>
    </w:p>
    <w:p w:rsidR="00985E49" w:rsidRDefault="00985E49">
      <w:pPr>
        <w:numPr>
          <w:ilvl w:val="0"/>
          <w:numId w:val="513"/>
        </w:numPr>
        <w:spacing w:before="100" w:beforeAutospacing="1" w:after="100" w:afterAutospacing="1"/>
      </w:pPr>
      <w:r>
        <w:t>Для целей исчисления таможенных пошлин, налогов применяются ставки, действующие на день принятия таможенной декларации таможенным органом, за исключением случаев, предусмотренных статьями 150, 334 и частью 1 статьи 372 настоящего Кодекса.</w:t>
      </w:r>
    </w:p>
    <w:p w:rsidR="00985E49" w:rsidRDefault="00985E49">
      <w:pPr>
        <w:numPr>
          <w:ilvl w:val="0"/>
          <w:numId w:val="513"/>
        </w:numPr>
        <w:spacing w:before="100" w:beforeAutospacing="1" w:after="100" w:afterAutospacing="1"/>
      </w:pPr>
      <w:r>
        <w:t>Для целей исчисления таможенных пошлин, налогов применяются ставки, соответствующие наименованию и классификации товаров в соответствии с нормативными правовыми актами Республики Таджикистан, за исключением случаев, предусмотренных абзацем вторым настоящей части, а также предусмотренных статьей 304 настоящего Кодекса при применении единых ставок таможенных пошлин, налогов к товарам, перемещаемым через таможенную границу физическими лицами для личного пользования.</w:t>
      </w:r>
    </w:p>
    <w:p w:rsidR="00985E49" w:rsidRPr="00A711CE" w:rsidRDefault="00985E49">
      <w:pPr>
        <w:pStyle w:val="a3"/>
      </w:pPr>
      <w:r>
        <w:t>При декларировании товаров нескольких наименований с указанием одного классификационного кода по Товарной номенклатуре внешнеэкономической деятельности в соответствии со статьей 128 настоящего Кодекса в отношении всех таких товаров применяются ставки таможенных пошлин, налогов, соответствующие этому классификационному коду.</w:t>
      </w:r>
    </w:p>
    <w:p w:rsidR="00985E49" w:rsidRDefault="00985E49">
      <w:pPr>
        <w:pStyle w:val="a3"/>
      </w:pPr>
      <w:r>
        <w:t> </w:t>
      </w:r>
    </w:p>
    <w:p w:rsidR="00985E49" w:rsidRDefault="00985E49">
      <w:pPr>
        <w:pStyle w:val="3"/>
      </w:pPr>
      <w:bookmarkStart w:id="419" w:name="_Toc486837814"/>
      <w:bookmarkEnd w:id="419"/>
      <w:r>
        <w:t>Статья 371. Пересчет иностранной валюты для целей исчисления таможенных пошлин, налогов</w:t>
      </w:r>
    </w:p>
    <w:p w:rsidR="00985E49" w:rsidRPr="00A711CE" w:rsidRDefault="00985E49">
      <w:pPr>
        <w:pStyle w:val="a3"/>
      </w:pPr>
      <w:r>
        <w:t>В случаях, когда для целей исчисления таможенных пошлин, налогов, в том числе определения таможенной стоимости товаров, требуется произвести пересчет иностранной валюты, применяется курс иностранной валюты к валюте Республики Таджикистан, устанавливаемый Национальным банком Таджикистана для целей учета и таможенных платежей и действующий на день принятия таможенной декларации таможенным органом.</w:t>
      </w:r>
    </w:p>
    <w:p w:rsidR="00985E49" w:rsidRDefault="00985E49">
      <w:pPr>
        <w:pStyle w:val="a3"/>
      </w:pPr>
      <w:r>
        <w:t> </w:t>
      </w:r>
    </w:p>
    <w:p w:rsidR="00985E49" w:rsidRDefault="00985E49">
      <w:pPr>
        <w:pStyle w:val="3"/>
      </w:pPr>
      <w:bookmarkStart w:id="420" w:name="_Toc486837815"/>
      <w:bookmarkEnd w:id="420"/>
      <w:r>
        <w:t>Статья  372. Исчисление таможенных пошлин, налогов при незаконном перемещении товаров через таможенную границу либо использовании товаров с нарушением установленных ограничений</w:t>
      </w:r>
    </w:p>
    <w:p w:rsidR="00985E49" w:rsidRDefault="00985E49">
      <w:pPr>
        <w:numPr>
          <w:ilvl w:val="0"/>
          <w:numId w:val="514"/>
        </w:numPr>
        <w:spacing w:before="100" w:beforeAutospacing="1" w:after="100" w:afterAutospacing="1"/>
      </w:pPr>
      <w:r>
        <w:t>В отношении товаров, ввезенных на таможенную территорию Республики Таджикистан с нарушениями требований и условий, установленных настоящим Кодексом, и в отношении которых не уплачены таможенные пошлины, налоги, суммы подлежащих уплате таможенных пошлин, налогов исчисляются исходя из ставок таможенных пошлин, налогов, действующих на день пересечения таможенной границы, а если такой день установить невозможно, - на день обнаружения таможенными органами таких товаров. В случае утраты, недоставки или выдачи без разрешения таможенных органов товаров, перевозимых или хранящихся в соответствии с таможенными процедурами соответственно внутреннего таможенного транзита и временного хранения, суммы подлежащих уплате таможенных пошлин, налогов исчисляются исходя из ставок, действующих на день помещения товаров под соответствующую таможенную процедуру.</w:t>
      </w:r>
    </w:p>
    <w:p w:rsidR="00985E49" w:rsidRPr="00A711CE" w:rsidRDefault="00985E49">
      <w:pPr>
        <w:pStyle w:val="a3"/>
      </w:pPr>
      <w:r>
        <w:t>При незаконном вывозе товаров с таможенной территории Республики Таджикистан суммы подлежащих уплате таможенных пошлин исчисляются из ставок таможенных пошлин, действующих на день пересечения таможенной границы, а если такой день установить невозможно, - на 1-е число месяца или на 1-е число первого месяца года, в течение которых товары были вывезены.</w:t>
      </w:r>
    </w:p>
    <w:p w:rsidR="00985E49" w:rsidRDefault="00985E49">
      <w:pPr>
        <w:numPr>
          <w:ilvl w:val="0"/>
          <w:numId w:val="515"/>
        </w:numPr>
        <w:spacing w:before="100" w:beforeAutospacing="1" w:after="100" w:afterAutospacing="1"/>
      </w:pPr>
      <w:r>
        <w:t>Для целей исчисления таможенных пошлин, налогов в отношении товаров, ввезенных на таможенную территорию Республики Таджикистан, в качестве налоговой базы используются таможенная стоимость товаров, их количество либо иные характеристики, используемые для определения налоговой базы, на день применения ставок таможенных пошлин, налогов в соответствии с частью 1 настоящей статьи. Если определить сумму подлежащих уплате таможенных платежей невозможно в силу непредставления в таможенный орган точных сведений о характере товаров, об их наименовании, о количестве, стране происхождения и таможенной стоимости товаров, сумма таможенных платежей определяется исходя из наибольшей величины ставок таможенных пошлин, налогов, количества или стоимости товаров, которые могут быть определены на основании имеющихся сведений. При установлении в течение одного года со дня уплаты или выпуска точных сведений о товарах производится возврат излишне уплаченных сумм таможенных пошлин, налогов либо взыскание недоплаченных сумм в соответствии с настоящим разделом.</w:t>
      </w:r>
    </w:p>
    <w:p w:rsidR="00985E49" w:rsidRPr="00A711CE" w:rsidRDefault="00985E49">
      <w:pPr>
        <w:pStyle w:val="a3"/>
      </w:pPr>
      <w:r>
        <w:t>Из суммы таможенных пошлин, налогов в отношении товаров, ввезенных на таможенную территорию Республики Таджикистан, вычитается уплаченная при обороте товаров сумма налога на добавленную стоимость в размере, подтвержденном документами, используемыми для расчета налога на добавленную стоимость в соответствии с налоговым законодательством Республики Таджикистан.</w:t>
      </w:r>
    </w:p>
    <w:p w:rsidR="00985E49" w:rsidRDefault="00985E49">
      <w:pPr>
        <w:numPr>
          <w:ilvl w:val="0"/>
          <w:numId w:val="516"/>
        </w:numPr>
        <w:spacing w:before="100" w:beforeAutospacing="1" w:after="100" w:afterAutospacing="1"/>
      </w:pPr>
      <w:r>
        <w:t>При использовании условно выпущенных товаров в иных целях, чем те, в связи с которыми было предоставлено полное или частичное освобождение от уплаты таможенных пошлин, налогов, применяются ставки таможенных пошлин, налогов, действующие на день принятия таможенной декларации таможенным органом. Таможенная стоимость товаров, их количество либо иные характеристики, используемые для определения налоговой базы, определяются на день применения ставок таможенных пошлин, налогов.</w:t>
      </w:r>
    </w:p>
    <w:p w:rsidR="00985E49" w:rsidRPr="00A711CE" w:rsidRDefault="00985E49">
      <w:pPr>
        <w:pStyle w:val="a3"/>
      </w:pPr>
      <w:r>
        <w:t> </w:t>
      </w:r>
    </w:p>
    <w:p w:rsidR="00985E49" w:rsidRDefault="00985E49">
      <w:pPr>
        <w:pStyle w:val="2"/>
      </w:pPr>
      <w:bookmarkStart w:id="421" w:name="_Toc486837816"/>
      <w:bookmarkEnd w:id="421"/>
      <w:r>
        <w:t>ГЛАВА 44. ПОРЯДОК И СРОКИ УПЛАТЫ ТАМОЖЕННЫХ ПОШЛИН, НАЛОГОВ</w:t>
      </w:r>
    </w:p>
    <w:p w:rsidR="00985E49" w:rsidRPr="00A711CE" w:rsidRDefault="00985E49">
      <w:pPr>
        <w:pStyle w:val="a3"/>
      </w:pPr>
      <w:r>
        <w:t> </w:t>
      </w:r>
    </w:p>
    <w:p w:rsidR="00985E49" w:rsidRDefault="00985E49">
      <w:pPr>
        <w:pStyle w:val="3"/>
      </w:pPr>
      <w:bookmarkStart w:id="422" w:name="_Toc486837817"/>
      <w:bookmarkEnd w:id="422"/>
      <w:r>
        <w:t>Статья  373. Плательщики таможенных пошлин, налогов</w:t>
      </w:r>
    </w:p>
    <w:p w:rsidR="00985E49" w:rsidRDefault="00985E49">
      <w:pPr>
        <w:numPr>
          <w:ilvl w:val="0"/>
          <w:numId w:val="517"/>
        </w:numPr>
        <w:spacing w:before="100" w:beforeAutospacing="1" w:after="100" w:afterAutospacing="1"/>
      </w:pPr>
      <w:r>
        <w:t>Плательщиками таможенных пошлин, налогов являются декларанты и иные лица, на которых настоящим Кодексом возложена обязанность уплачивать таможенные пошлины, налоги.</w:t>
      </w:r>
    </w:p>
    <w:p w:rsidR="00985E49" w:rsidRDefault="00985E49">
      <w:pPr>
        <w:numPr>
          <w:ilvl w:val="0"/>
          <w:numId w:val="517"/>
        </w:numPr>
        <w:spacing w:before="100" w:beforeAutospacing="1" w:after="100" w:afterAutospacing="1"/>
      </w:pPr>
      <w:r>
        <w:t>Любое лицо вправе уплатить таможенные пошлины, налоги за товары, перемещаемые через таможенную границу.</w:t>
      </w:r>
    </w:p>
    <w:p w:rsidR="00985E49" w:rsidRPr="00A711CE" w:rsidRDefault="00985E49">
      <w:pPr>
        <w:pStyle w:val="a3"/>
      </w:pPr>
      <w:r>
        <w:t> </w:t>
      </w:r>
    </w:p>
    <w:p w:rsidR="00985E49" w:rsidRDefault="00985E49">
      <w:pPr>
        <w:pStyle w:val="3"/>
      </w:pPr>
      <w:bookmarkStart w:id="423" w:name="_Toc486837818"/>
      <w:bookmarkEnd w:id="423"/>
      <w:r>
        <w:t>Статья  374. Сроки уплаты таможенных пошлин, налогов</w:t>
      </w:r>
    </w:p>
    <w:p w:rsidR="00985E49" w:rsidRDefault="00985E49">
      <w:pPr>
        <w:numPr>
          <w:ilvl w:val="0"/>
          <w:numId w:val="518"/>
        </w:numPr>
        <w:spacing w:before="100" w:beforeAutospacing="1" w:after="100" w:afterAutospacing="1"/>
      </w:pPr>
      <w:r>
        <w:t>Таможенные пошлины, налоги уплачиваются до принятия или одновременно с принятием таможенными органами таможенной декларации, за исключением случаев, предусмотренных настоящим Кодексом.</w:t>
      </w:r>
    </w:p>
    <w:p w:rsidR="00985E49" w:rsidRDefault="00985E49">
      <w:pPr>
        <w:numPr>
          <w:ilvl w:val="0"/>
          <w:numId w:val="518"/>
        </w:numPr>
        <w:spacing w:before="100" w:beforeAutospacing="1" w:after="100" w:afterAutospacing="1"/>
      </w:pPr>
      <w:r>
        <w:t>При ввозе товаров таможенные пошлины, налоги должны быть уплачены не позднее 15 дней со дня предъявления товаров в таможенный орган в месте их прибытия на таможенную территорию Республики Таджикистан или со дня завершения внутреннего таможенного транзита, если декларирование товаров производится не на месте их прибытия.</w:t>
      </w:r>
    </w:p>
    <w:p w:rsidR="00985E49" w:rsidRDefault="00985E49">
      <w:pPr>
        <w:numPr>
          <w:ilvl w:val="0"/>
          <w:numId w:val="518"/>
        </w:numPr>
        <w:spacing w:before="100" w:beforeAutospacing="1" w:after="100" w:afterAutospacing="1"/>
      </w:pPr>
      <w:r>
        <w:t>При вывозе товаров таможенные пошлины должны быть уплачены не позднее дня подачи таможенной декларации, если иное не установлено настоящим Кодексом.</w:t>
      </w:r>
    </w:p>
    <w:p w:rsidR="00985E49" w:rsidRDefault="00985E49">
      <w:pPr>
        <w:numPr>
          <w:ilvl w:val="0"/>
          <w:numId w:val="518"/>
        </w:numPr>
        <w:spacing w:before="100" w:beforeAutospacing="1" w:after="100" w:afterAutospacing="1"/>
      </w:pPr>
      <w:r>
        <w:t>При изменении таможенного режима таможенные пошлины, налоги должны быть уплачены не позднее дня, установленного настоящим Кодексом для завершения действия изменяемого таможенного режима.</w:t>
      </w:r>
    </w:p>
    <w:p w:rsidR="00985E49" w:rsidRDefault="00985E49">
      <w:pPr>
        <w:numPr>
          <w:ilvl w:val="0"/>
          <w:numId w:val="518"/>
        </w:numPr>
        <w:spacing w:before="100" w:beforeAutospacing="1" w:after="100" w:afterAutospacing="1"/>
      </w:pPr>
      <w:r>
        <w:t>При использовании условно выпущенных товаров в иных целях, чем те, в связи с которыми были предоставлены таможенные льготы, для целей исчисления процентов (статья 393) сроком уплаты таможенных пошлин, налогов считается первый день, когда лицом были нарушены ограничения на пользование и распоряжение товарами. Если такой день установить невозможно, сроком уплаты таможенных пошлин, налогов считается день принятия таможенным органом таможенной декларации на такие товары.</w:t>
      </w:r>
    </w:p>
    <w:p w:rsidR="00985E49" w:rsidRDefault="00985E49">
      <w:pPr>
        <w:numPr>
          <w:ilvl w:val="0"/>
          <w:numId w:val="518"/>
        </w:numPr>
        <w:spacing w:before="100" w:beforeAutospacing="1" w:after="100" w:afterAutospacing="1"/>
      </w:pPr>
      <w:r>
        <w:t>При нарушении требований и условий таможенных процедур, которое в соответствии с настоящим Кодексом влечет обязанность уплатить таможенные пошлины, налоги, сроком уплаты таможенных платежей для целей исчисления процентов считается день совершения такого нарушения. Если такой день установить невозможно, сроком уплаты таможенных пошлин, налогов считается день начала действия соответствующей таможенной процедуры.</w:t>
      </w:r>
    </w:p>
    <w:p w:rsidR="00985E49" w:rsidRDefault="00985E49">
      <w:pPr>
        <w:numPr>
          <w:ilvl w:val="0"/>
          <w:numId w:val="518"/>
        </w:numPr>
        <w:spacing w:before="100" w:beforeAutospacing="1" w:after="100" w:afterAutospacing="1"/>
      </w:pPr>
      <w:r>
        <w:t>Сроки уплаты таможенных платежей в отношении товаров, перемещаемых физическими лицами для личного пользования, в международных почтовых отправлениях, трубопроводным транспортом и по линиям электропередачи, временно ввезенных товаров с частичным освобождением от уплаты таможенных пошлин, налогов, незаконно ввезенных товаров, обнаруженных у их приобретателей (организаций, осуществляющих оптовую или розничную продажу ввезенных товаров) на территории Республики Таджикистан, определяются настоящим Кодексом.</w:t>
      </w:r>
    </w:p>
    <w:p w:rsidR="00985E49" w:rsidRPr="00A711CE" w:rsidRDefault="00985E49">
      <w:pPr>
        <w:pStyle w:val="a3"/>
      </w:pPr>
      <w:r>
        <w:t> </w:t>
      </w:r>
    </w:p>
    <w:p w:rsidR="00985E49" w:rsidRDefault="00985E49">
      <w:pPr>
        <w:pStyle w:val="3"/>
      </w:pPr>
      <w:bookmarkStart w:id="424" w:name="_Toc486837819"/>
      <w:bookmarkEnd w:id="424"/>
      <w:r>
        <w:t>Статья  375. Авансовые платежи</w:t>
      </w:r>
    </w:p>
    <w:p w:rsidR="00985E49" w:rsidRDefault="00985E49">
      <w:pPr>
        <w:numPr>
          <w:ilvl w:val="0"/>
          <w:numId w:val="519"/>
        </w:numPr>
        <w:spacing w:before="100" w:beforeAutospacing="1" w:after="100" w:afterAutospacing="1"/>
      </w:pPr>
      <w:r>
        <w:t>Авансовыми платежами являются денежные средства, внесенные на депозитный счет таможенного органа, форма и порядок использования которого определяется  уполномоченным органом  по вопросам  таможенного  дела по согласованию  с государственным  уполномоченным  органом в области  финансов  в счет предстоящих таможенных платежей и не идентифицированные плательщиком в качестве конкретных видов и сумм таможенных платежей в отношении конкретных товаров.</w:t>
      </w:r>
    </w:p>
    <w:p w:rsidR="00985E49" w:rsidRDefault="00985E49">
      <w:pPr>
        <w:numPr>
          <w:ilvl w:val="0"/>
          <w:numId w:val="519"/>
        </w:numPr>
        <w:spacing w:before="100" w:beforeAutospacing="1" w:after="100" w:afterAutospacing="1"/>
      </w:pPr>
      <w:r>
        <w:t>Авансовые платежи могут быть внесены в кассу или на счет таможенного органа в казначействе Республики Таджикистан в валюте Республики Таджикистан, а также в иностранной валюте в соответствии с законодательством Республики Таджикистан.</w:t>
      </w:r>
    </w:p>
    <w:p w:rsidR="00985E49" w:rsidRDefault="00985E49">
      <w:pPr>
        <w:numPr>
          <w:ilvl w:val="0"/>
          <w:numId w:val="519"/>
        </w:numPr>
        <w:spacing w:before="100" w:beforeAutospacing="1" w:after="100" w:afterAutospacing="1"/>
      </w:pPr>
      <w:r>
        <w:t>Денежные средства, полученные таможенным органом в качестве авансовых платежей, являются имуществом лица, внесшего авансовые платежи, и не могут рассматриваться в качестве таможенных платежей до тех пор, пока это лицо не сделает распоряжение об этом таможенному органу либо таможенный орган не обратит взыскание на авансовые платежи в соответствии с настоящим Кодексом и другими нормативными правовыми актами Республики Таджикистан. В качестве распоряжения лица, внесшего авансовые платежи, рассматривается подача им или от его имени таможенной декларации либо совершение иных действий, свидетельствующих о намерении использовать свои денежные средства в качестве таможенных платежей.</w:t>
      </w:r>
    </w:p>
    <w:p w:rsidR="00985E49" w:rsidRDefault="00985E49">
      <w:pPr>
        <w:numPr>
          <w:ilvl w:val="0"/>
          <w:numId w:val="519"/>
        </w:numPr>
        <w:spacing w:before="100" w:beforeAutospacing="1" w:after="100" w:afterAutospacing="1"/>
      </w:pPr>
      <w:r>
        <w:t>По требованию плательщика таможенный орган обязан представить ему отчет о расходовании денежных средств, внесенных в качестве авансовых платежей, в письменной форме не позднее 30 дней со дня получения требования. В случае несогласия плательщика с результатами отчета таможенного органа проводится совместная выверка расходования денежных средств плательщика. Результаты такой выверки оформляются актом по форме, определяемой уполномоченным органом по вопросам таможенного дела. Акт составляется в двух экземплярах, подписывается таможенным органом и плательщиком. Один экземпляр акта после его подписания подлежит вручению плательщику.</w:t>
      </w:r>
    </w:p>
    <w:p w:rsidR="00985E49" w:rsidRDefault="00985E49">
      <w:pPr>
        <w:numPr>
          <w:ilvl w:val="0"/>
          <w:numId w:val="519"/>
        </w:numPr>
        <w:spacing w:before="100" w:beforeAutospacing="1" w:after="100" w:afterAutospacing="1"/>
      </w:pPr>
      <w:r>
        <w:t>Возврат авансовых платежей осуществляется по правилам, предусмотренным настоящим Кодексом для возврата таможенных пошлин, налогов (глава 48), если заявление об их возврате подано в течение трех лет со дня внесения их в кассу таможенного органа или поступления на счет таможенного органа Республики Таджикистан.</w:t>
      </w:r>
    </w:p>
    <w:p w:rsidR="00985E49" w:rsidRPr="00A711CE" w:rsidRDefault="00985E49">
      <w:pPr>
        <w:pStyle w:val="a3"/>
      </w:pPr>
      <w:r>
        <w:t> </w:t>
      </w:r>
    </w:p>
    <w:p w:rsidR="00985E49" w:rsidRDefault="00985E49">
      <w:pPr>
        <w:pStyle w:val="3"/>
      </w:pPr>
      <w:bookmarkStart w:id="425" w:name="_Toc486837820"/>
      <w:bookmarkEnd w:id="425"/>
      <w:r>
        <w:t>Статья 376. Порядок и формы уплаты таможенных пошлин, налогов</w:t>
      </w:r>
    </w:p>
    <w:p w:rsidR="00985E49" w:rsidRDefault="00985E49">
      <w:pPr>
        <w:numPr>
          <w:ilvl w:val="0"/>
          <w:numId w:val="520"/>
        </w:numPr>
        <w:spacing w:before="100" w:beforeAutospacing="1" w:after="100" w:afterAutospacing="1"/>
      </w:pPr>
      <w:r>
        <w:t>Таможенные пошлины, налоги уплачиваются в кассу таможенного органа или на счета системы казначейства Республики Таджикистан таможенного органа, открытые для этих целей в соответствии с нормативными правовыми актами Республики Таджикистан, за исключением случая, предусмотренного частью 4 статьи 317 настоящего Кодекса.</w:t>
      </w:r>
    </w:p>
    <w:p w:rsidR="00985E49" w:rsidRDefault="00985E49">
      <w:pPr>
        <w:numPr>
          <w:ilvl w:val="0"/>
          <w:numId w:val="520"/>
        </w:numPr>
        <w:spacing w:before="100" w:beforeAutospacing="1" w:after="100" w:afterAutospacing="1"/>
      </w:pPr>
      <w:r>
        <w:t>Таможенные пошлины, налоги уплачиваются по выбору плательщика как в валюте Республики Таджикистан, так и в иностранной валюте, курс которой котируется Национальным банком Таджикистана, в соответствии с законодательством Республики Таджикистан.</w:t>
      </w:r>
    </w:p>
    <w:p w:rsidR="00985E49" w:rsidRDefault="00985E49">
      <w:pPr>
        <w:numPr>
          <w:ilvl w:val="0"/>
          <w:numId w:val="520"/>
        </w:numPr>
        <w:spacing w:before="100" w:beforeAutospacing="1" w:after="100" w:afterAutospacing="1"/>
      </w:pPr>
      <w:r>
        <w:t>Пересчет валюты Республики Таджикистан в иностранную валюту для целей уплаты таможенных пошлин, налогов, исчисленных в валюте Республики Таджикистан, производится по курсу, действующему на день принятия таможенным органом таможенной декларации, а в случаях, когда обязанность уплаты таможенных пошлин, налогов не связана с подачей таможенной декларации, - на день фактической уплаты.</w:t>
      </w:r>
    </w:p>
    <w:p w:rsidR="00985E49" w:rsidRDefault="00985E49">
      <w:pPr>
        <w:numPr>
          <w:ilvl w:val="0"/>
          <w:numId w:val="520"/>
        </w:numPr>
        <w:spacing w:before="100" w:beforeAutospacing="1" w:after="100" w:afterAutospacing="1"/>
      </w:pPr>
      <w:r>
        <w:t>Таможенные пошлины, налоги могут быть уплачены в любой форме в соответствии с нормативными правовыми актами Республики Таджикистан.</w:t>
      </w:r>
    </w:p>
    <w:p w:rsidR="00985E49" w:rsidRPr="00A711CE" w:rsidRDefault="00985E49">
      <w:pPr>
        <w:pStyle w:val="a3"/>
      </w:pPr>
      <w:r>
        <w:t> </w:t>
      </w:r>
    </w:p>
    <w:p w:rsidR="00985E49" w:rsidRDefault="00985E49">
      <w:pPr>
        <w:pStyle w:val="3"/>
      </w:pPr>
      <w:bookmarkStart w:id="426" w:name="_Toc486837821"/>
      <w:bookmarkEnd w:id="426"/>
      <w:r>
        <w:t>Статья 377.  Исполнение обязанности по уплате таможенных пошлин, налогов</w:t>
      </w:r>
    </w:p>
    <w:p w:rsidR="00985E49" w:rsidRPr="00A711CE" w:rsidRDefault="00985E49">
      <w:pPr>
        <w:pStyle w:val="a3"/>
      </w:pPr>
      <w:r>
        <w:t>Обязанность по уплате таможенных пошлин, налогов считается исполненной с учетом особенностей, установленных настоящим Кодексом:</w:t>
      </w:r>
    </w:p>
    <w:p w:rsidR="00985E49" w:rsidRDefault="00985E49">
      <w:pPr>
        <w:pStyle w:val="a3"/>
      </w:pPr>
      <w:r>
        <w:t>1) с момента списания денежных средств со счета плательщика в банке;</w:t>
      </w:r>
    </w:p>
    <w:p w:rsidR="00985E49" w:rsidRDefault="00985E49">
      <w:pPr>
        <w:pStyle w:val="a3"/>
      </w:pPr>
      <w:r>
        <w:t>2) с момента внесения наличных денежных средств в кассу таможенного органа;</w:t>
      </w:r>
    </w:p>
    <w:p w:rsidR="00985E49" w:rsidRDefault="00985E49">
      <w:pPr>
        <w:pStyle w:val="a3"/>
      </w:pPr>
      <w:r>
        <w:t>3) с момента зачета в счет уплаты таможенных пошлин, налогов излишне уплаченных или излишне взысканных сумм таможенных пошлин, налогов, а если такой зачет производится по инициативе плательщика, - с момента принятия заявления о зачете;</w:t>
      </w:r>
    </w:p>
    <w:p w:rsidR="00985E49" w:rsidRDefault="00985E49">
      <w:pPr>
        <w:pStyle w:val="a3"/>
      </w:pPr>
      <w:r>
        <w:t>4) с момента зачета в счет уплаты таможенных пошлин, налогов авансовых платежей или денежного залога, а если такой зачет производится по инициативе плательщика, - с момента получения таможенным органом распоряжения о зачете;</w:t>
      </w:r>
    </w:p>
    <w:p w:rsidR="00985E49" w:rsidRDefault="00985E49">
      <w:pPr>
        <w:pStyle w:val="a3"/>
      </w:pPr>
      <w:r>
        <w:t>5) с момента зачета в счет уплаты таможенных пошлин, налогов денежных средств, уплаченных банком, иной кредитной организацией либо страховой организацией в соответствии с банковской гарантией или договором страхования, а также поручителем в соответствии с договором поручительства;</w:t>
      </w:r>
    </w:p>
    <w:p w:rsidR="00985E49" w:rsidRDefault="00985E49">
      <w:pPr>
        <w:pStyle w:val="a3"/>
      </w:pPr>
      <w:r>
        <w:t>6) с момента обращения взыскания на товары, в отношении которых не уплачены таможенные платежи, либо на предмет залога или иное имущество плательщика, если размер сумм указанных денежных средств не менее суммы задолженности по уплате таможенных пошлин, налогов.</w:t>
      </w:r>
    </w:p>
    <w:p w:rsidR="00985E49" w:rsidRDefault="00985E49">
      <w:pPr>
        <w:pStyle w:val="a3"/>
      </w:pPr>
      <w:r>
        <w:t> </w:t>
      </w:r>
    </w:p>
    <w:p w:rsidR="00985E49" w:rsidRDefault="00985E49">
      <w:pPr>
        <w:pStyle w:val="2"/>
      </w:pPr>
      <w:bookmarkStart w:id="427" w:name="_Toc486837822"/>
      <w:bookmarkEnd w:id="427"/>
      <w:r>
        <w:t>ГЛАВА 45. ИЗМЕНЕНИЕ СРОКА УПЛАТЫ ТАМОЖЕННЫХ ПОШЛИН, НАЛОГОВ</w:t>
      </w:r>
    </w:p>
    <w:p w:rsidR="00985E49" w:rsidRPr="00A711CE" w:rsidRDefault="00985E49">
      <w:pPr>
        <w:pStyle w:val="a3"/>
      </w:pPr>
      <w:r>
        <w:rPr>
          <w:rStyle w:val="a4"/>
        </w:rPr>
        <w:t> </w:t>
      </w:r>
    </w:p>
    <w:p w:rsidR="00985E49" w:rsidRDefault="00985E49">
      <w:pPr>
        <w:pStyle w:val="3"/>
      </w:pPr>
      <w:bookmarkStart w:id="428" w:name="_Toc486837823"/>
      <w:bookmarkEnd w:id="428"/>
      <w:r>
        <w:t>Статья 378. Общие условия изменения срока уплаты таможенных пошлин, налогов</w:t>
      </w:r>
    </w:p>
    <w:p w:rsidR="00985E49" w:rsidRDefault="00985E49">
      <w:pPr>
        <w:numPr>
          <w:ilvl w:val="0"/>
          <w:numId w:val="521"/>
        </w:numPr>
        <w:spacing w:before="100" w:beforeAutospacing="1" w:after="100" w:afterAutospacing="1"/>
      </w:pPr>
      <w:r>
        <w:t>Правительство Республики Таджикистан устанавливает порядок изменения срока уплаты таможенных пошлин, налогов при наличии оснований, установленных статьей 379 настоящего Кодекса.</w:t>
      </w:r>
    </w:p>
    <w:p w:rsidR="00985E49" w:rsidRDefault="00985E49">
      <w:pPr>
        <w:numPr>
          <w:ilvl w:val="0"/>
          <w:numId w:val="521"/>
        </w:numPr>
        <w:spacing w:before="100" w:beforeAutospacing="1" w:after="100" w:afterAutospacing="1"/>
      </w:pPr>
      <w:r>
        <w:t>Изменение срока уплаты таможенных пошлин, налогов производится в форме отсрочки или рассрочки.</w:t>
      </w:r>
    </w:p>
    <w:p w:rsidR="00985E49" w:rsidRDefault="00985E49">
      <w:pPr>
        <w:numPr>
          <w:ilvl w:val="0"/>
          <w:numId w:val="521"/>
        </w:numPr>
        <w:spacing w:before="100" w:beforeAutospacing="1" w:after="100" w:afterAutospacing="1"/>
      </w:pPr>
      <w:r>
        <w:t>В предоставлении отсрочки или рассрочки уплаты таможенных пошлин, налогов может быть отказано исключительно при наличии оснований, предусмотренных статьей 380 настоящего Кодекса.</w:t>
      </w:r>
    </w:p>
    <w:p w:rsidR="00985E49" w:rsidRDefault="00985E49">
      <w:pPr>
        <w:numPr>
          <w:ilvl w:val="0"/>
          <w:numId w:val="521"/>
        </w:numPr>
        <w:spacing w:before="100" w:beforeAutospacing="1" w:after="100" w:afterAutospacing="1"/>
      </w:pPr>
      <w:r>
        <w:t>Отсрочка или рассрочка уплаты таможенных пошлин, налогов может предоставляться по одному или нескольким видам таможенных пошлин, налогов, а также в отношении всей суммы, подлежащей уплате, либо ее части.</w:t>
      </w:r>
    </w:p>
    <w:p w:rsidR="00985E49" w:rsidRDefault="00985E49">
      <w:pPr>
        <w:numPr>
          <w:ilvl w:val="0"/>
          <w:numId w:val="521"/>
        </w:numPr>
        <w:spacing w:before="100" w:beforeAutospacing="1" w:after="100" w:afterAutospacing="1"/>
      </w:pPr>
      <w:r>
        <w:t>Отсрочка или рассрочка уплаты таможенных пошлин, налогов предоставляется при условии обеспечения уплаты таможенных платежей в порядке, предусмотренном главой 46 настоящего Кодекса.</w:t>
      </w:r>
    </w:p>
    <w:p w:rsidR="00985E49" w:rsidRDefault="00985E49">
      <w:pPr>
        <w:numPr>
          <w:ilvl w:val="0"/>
          <w:numId w:val="521"/>
        </w:numPr>
        <w:spacing w:before="100" w:beforeAutospacing="1" w:after="100" w:afterAutospacing="1"/>
      </w:pPr>
      <w:r>
        <w:t xml:space="preserve">Отсрочка или рассрочка уплаты таможенных пошлин, налогов предоставляется на срок </w:t>
      </w:r>
      <w:r>
        <w:rPr>
          <w:rStyle w:val="a4"/>
        </w:rPr>
        <w:t>от 14 дней до 6 месяцев</w:t>
      </w:r>
      <w:r>
        <w:t>.</w:t>
      </w:r>
      <w:r>
        <w:rPr>
          <w:rStyle w:val="a4"/>
        </w:rPr>
        <w:t xml:space="preserve"> (ЗРТ от 03.07.2012г., №845)</w:t>
      </w:r>
    </w:p>
    <w:p w:rsidR="00985E49" w:rsidRDefault="00985E49">
      <w:pPr>
        <w:numPr>
          <w:ilvl w:val="0"/>
          <w:numId w:val="521"/>
        </w:numPr>
        <w:spacing w:before="100" w:beforeAutospacing="1" w:after="100" w:afterAutospacing="1"/>
      </w:pPr>
      <w:r>
        <w:t>Решение о предоставлении отсрочки или рассрочки уплаты таможенных пошлин, налогов или об отказе в ее предоставлении в письменной форме доводится до лица, обратившегося с заявлением о ее предоставлении. В решении указывается срок, на который предоставляется отсрочка или рассрочка уплаты таможенных пошлин, налогов, а в случае отказа в предоставлении отсрочки или рассрочки уплаты таможенных пошлин, налогов - причины такого решения.</w:t>
      </w:r>
    </w:p>
    <w:p w:rsidR="00985E49" w:rsidRPr="00A711CE" w:rsidRDefault="00985E49">
      <w:pPr>
        <w:pStyle w:val="a3"/>
      </w:pPr>
      <w:r>
        <w:t> </w:t>
      </w:r>
    </w:p>
    <w:p w:rsidR="00985E49" w:rsidRDefault="00985E49">
      <w:pPr>
        <w:pStyle w:val="3"/>
      </w:pPr>
      <w:bookmarkStart w:id="429" w:name="_Toc486837824"/>
      <w:bookmarkEnd w:id="429"/>
      <w:r>
        <w:t>Статья  379. Основания для предоставления отсрочки или рассрочки уплаты таможенных пошлин, налогов</w:t>
      </w:r>
    </w:p>
    <w:p w:rsidR="00985E49" w:rsidRPr="00A711CE" w:rsidRDefault="00985E49">
      <w:pPr>
        <w:pStyle w:val="a3"/>
      </w:pPr>
      <w:r>
        <w:t>Отсрочка или рассрочка уплаты таможенных пошлин, налогов может быть предоставлена плательщику таможенных пошлин, налогов при наличии хотя бы одного из следующих оснований:</w:t>
      </w:r>
    </w:p>
    <w:p w:rsidR="00985E49" w:rsidRDefault="00985E49">
      <w:pPr>
        <w:pStyle w:val="a3"/>
      </w:pPr>
      <w:r>
        <w:t>1) причинение этому лицу ущерба в результате стихийного бедствия, технологической катастрофы или иных обстоятельств непреодолимой силы;</w:t>
      </w:r>
    </w:p>
    <w:p w:rsidR="00985E49" w:rsidRDefault="00985E49">
      <w:pPr>
        <w:pStyle w:val="a3"/>
      </w:pPr>
      <w:r>
        <w:t>2) осуществление лицом поставок по межправительственным соглашениям;</w:t>
      </w:r>
    </w:p>
    <w:p w:rsidR="00985E49" w:rsidRDefault="00985E49">
      <w:pPr>
        <w:pStyle w:val="a3"/>
      </w:pPr>
      <w:r>
        <w:t>3) иные исключительные случаи, определяемые Правительством Республики Таджикистан.</w:t>
      </w:r>
    </w:p>
    <w:p w:rsidR="00985E49" w:rsidRDefault="00985E49">
      <w:pPr>
        <w:pStyle w:val="a3"/>
      </w:pPr>
      <w:r>
        <w:t> </w:t>
      </w:r>
    </w:p>
    <w:p w:rsidR="00985E49" w:rsidRDefault="00985E49">
      <w:pPr>
        <w:pStyle w:val="3"/>
      </w:pPr>
      <w:bookmarkStart w:id="430" w:name="_Toc486837825"/>
      <w:bookmarkEnd w:id="430"/>
      <w:r>
        <w:t>Статья  380. Обстоятельства, исключающие предоставление отсрочки или рассрочки</w:t>
      </w:r>
    </w:p>
    <w:p w:rsidR="00985E49" w:rsidRDefault="00985E49">
      <w:pPr>
        <w:numPr>
          <w:ilvl w:val="0"/>
          <w:numId w:val="522"/>
        </w:numPr>
        <w:spacing w:before="100" w:beforeAutospacing="1" w:after="100" w:afterAutospacing="1"/>
      </w:pPr>
      <w:r>
        <w:t>Отсрочка или рассрочка уплаты таможенных пошлин, налогов не предоставляется, если в отношении лица, претендующего на предоставление указанной отсрочки или рассрочки:</w:t>
      </w:r>
    </w:p>
    <w:p w:rsidR="00985E49" w:rsidRPr="00A711CE" w:rsidRDefault="00985E49">
      <w:pPr>
        <w:pStyle w:val="a3"/>
      </w:pPr>
      <w:r>
        <w:t>1) возбуждено уголовное или административное дело, связанное с нарушениями таможенного законодательства Республики Таджикистан;</w:t>
      </w:r>
    </w:p>
    <w:p w:rsidR="00985E49" w:rsidRDefault="00985E49">
      <w:pPr>
        <w:pStyle w:val="a3"/>
      </w:pPr>
      <w:r>
        <w:t>2) возбуждена процедура банкротства.</w:t>
      </w:r>
    </w:p>
    <w:p w:rsidR="00985E49" w:rsidRDefault="00985E49">
      <w:pPr>
        <w:numPr>
          <w:ilvl w:val="0"/>
          <w:numId w:val="523"/>
        </w:numPr>
        <w:spacing w:before="100" w:beforeAutospacing="1" w:after="100" w:afterAutospacing="1"/>
      </w:pPr>
      <w:r>
        <w:t>При наличии обстоятельств, указанных в части 1 настоящей статьи, решение о предоставлении отсрочки или рассрочки уплаты таможенных пошлин, налогов не может быть вынесено, а вынесенное решение подлежит отмене, о чем лицо, подавшее заявление о получении отсрочки или рассрочки, уведомляется в письменной форме в течение трех рабочих дней.</w:t>
      </w:r>
    </w:p>
    <w:p w:rsidR="00985E49" w:rsidRPr="00A711CE" w:rsidRDefault="00985E49">
      <w:pPr>
        <w:pStyle w:val="a3"/>
      </w:pPr>
      <w:r>
        <w:t> </w:t>
      </w:r>
    </w:p>
    <w:p w:rsidR="00985E49" w:rsidRDefault="00985E49">
      <w:pPr>
        <w:pStyle w:val="3"/>
      </w:pPr>
      <w:bookmarkStart w:id="431" w:name="_Toc486837826"/>
      <w:bookmarkEnd w:id="431"/>
      <w:r>
        <w:t>Статья  381. Проценты за предоставление отсрочки или рассрочки уплаты таможенных пошлин, налогов</w:t>
      </w:r>
    </w:p>
    <w:p w:rsidR="00985E49" w:rsidRDefault="00985E49">
      <w:pPr>
        <w:numPr>
          <w:ilvl w:val="0"/>
          <w:numId w:val="524"/>
        </w:numPr>
        <w:spacing w:before="100" w:beforeAutospacing="1" w:after="100" w:afterAutospacing="1"/>
      </w:pPr>
      <w:r>
        <w:rPr>
          <w:rStyle w:val="a7"/>
        </w:rPr>
        <w:t>За предоставление отсрочки или рассрочки срока уплаты таможенных пошлин и налогов проценты в соответствии с налоговым законодательством Республики Таджикистан не взимаются, за исключением случаев, предусмотренных подразделом 2 раздела II и статьями 382, 393, 394, 396 и 398 настоящего Кодекса.</w:t>
      </w:r>
      <w:r>
        <w:rPr>
          <w:rStyle w:val="a4"/>
        </w:rPr>
        <w:t xml:space="preserve"> (ЗРТ от 18.03.15 г., № 1189)</w:t>
      </w:r>
    </w:p>
    <w:p w:rsidR="00985E49" w:rsidRDefault="00985E49">
      <w:pPr>
        <w:numPr>
          <w:ilvl w:val="0"/>
          <w:numId w:val="524"/>
        </w:numPr>
        <w:spacing w:before="100" w:beforeAutospacing="1" w:after="100" w:afterAutospacing="1"/>
      </w:pPr>
      <w:r>
        <w:rPr>
          <w:rStyle w:val="a7"/>
        </w:rPr>
        <w:t xml:space="preserve">В случаях, предусмотренных частью 1 настоящей статьи, проценты уплачиваются до уплаты или одновременно с уплатой суммы задолженности по уплате таможенных пошлин и налогов в соответствии с настоящим Кодексом. </w:t>
      </w:r>
      <w:r>
        <w:rPr>
          <w:rStyle w:val="a4"/>
        </w:rPr>
        <w:t>(ЗРТ от 18.03.15 г., № 1189)</w:t>
      </w:r>
    </w:p>
    <w:p w:rsidR="00985E49" w:rsidRDefault="00985E49">
      <w:pPr>
        <w:numPr>
          <w:ilvl w:val="0"/>
          <w:numId w:val="524"/>
        </w:numPr>
        <w:spacing w:before="100" w:beforeAutospacing="1" w:after="100" w:afterAutospacing="1"/>
      </w:pPr>
      <w:r>
        <w:t>Уплата, взыскание и возврат процентов осуществляются в порядке, предусмотренном настоящим Кодексом применительно к уплате, взысканию и возврату таможенных пошлин, налогов.</w:t>
      </w:r>
    </w:p>
    <w:p w:rsidR="00985E49" w:rsidRPr="00A711CE" w:rsidRDefault="00985E49">
      <w:pPr>
        <w:pStyle w:val="a3"/>
      </w:pPr>
      <w:r>
        <w:rPr>
          <w:rStyle w:val="a4"/>
        </w:rPr>
        <w:t> </w:t>
      </w:r>
    </w:p>
    <w:p w:rsidR="00985E49" w:rsidRDefault="00985E49">
      <w:pPr>
        <w:pStyle w:val="2"/>
      </w:pPr>
      <w:bookmarkStart w:id="432" w:name="_Toc486837827"/>
      <w:bookmarkEnd w:id="432"/>
      <w:r>
        <w:t>ГЛАВА 46. ОБЕСПЕЧЕНИЕ УПЛАТЫ ТАМОЖЕННЫХ И НАЛОГОВЫХ ПОШЛИН</w:t>
      </w:r>
    </w:p>
    <w:p w:rsidR="00985E49" w:rsidRPr="00A711CE" w:rsidRDefault="00985E49">
      <w:pPr>
        <w:pStyle w:val="a3"/>
      </w:pPr>
      <w:r>
        <w:rPr>
          <w:rStyle w:val="a4"/>
        </w:rPr>
        <w:t> </w:t>
      </w:r>
    </w:p>
    <w:p w:rsidR="00985E49" w:rsidRDefault="00985E49">
      <w:pPr>
        <w:pStyle w:val="3"/>
      </w:pPr>
      <w:bookmarkStart w:id="433" w:name="_Toc486837828"/>
      <w:bookmarkEnd w:id="433"/>
      <w:r>
        <w:t>Статья 382. Общие условия обеспечения уплаты таможенных пошлин, налогов</w:t>
      </w:r>
    </w:p>
    <w:p w:rsidR="00985E49" w:rsidRDefault="00985E49">
      <w:pPr>
        <w:numPr>
          <w:ilvl w:val="0"/>
          <w:numId w:val="525"/>
        </w:numPr>
        <w:spacing w:before="100" w:beforeAutospacing="1" w:after="100" w:afterAutospacing="1"/>
      </w:pPr>
      <w:r>
        <w:t>Исполнение обязанности уплаты таможенных пошлин, налогов обеспечивается в случае:</w:t>
      </w:r>
    </w:p>
    <w:p w:rsidR="00985E49" w:rsidRPr="00A711CE" w:rsidRDefault="00985E49">
      <w:pPr>
        <w:pStyle w:val="a3"/>
      </w:pPr>
      <w:r>
        <w:t>1) предоставления отсрочки или рассрочки уплаты таможенных пошлин, налогов;</w:t>
      </w:r>
    </w:p>
    <w:p w:rsidR="00985E49" w:rsidRDefault="00985E49">
      <w:pPr>
        <w:pStyle w:val="a3"/>
      </w:pPr>
      <w:r>
        <w:t>2) условного выпуска товаров;</w:t>
      </w:r>
    </w:p>
    <w:p w:rsidR="00985E49" w:rsidRDefault="00985E49">
      <w:pPr>
        <w:pStyle w:val="a3"/>
      </w:pPr>
      <w:r>
        <w:t>3) перевозки и (или) хранения иностранных товаров;</w:t>
      </w:r>
    </w:p>
    <w:p w:rsidR="00985E49" w:rsidRDefault="00985E49">
      <w:pPr>
        <w:pStyle w:val="a3"/>
      </w:pPr>
      <w:r>
        <w:t>4) осуществления деятельности в области таможенного дела.</w:t>
      </w:r>
    </w:p>
    <w:p w:rsidR="00985E49" w:rsidRDefault="00985E49">
      <w:pPr>
        <w:numPr>
          <w:ilvl w:val="0"/>
          <w:numId w:val="526"/>
        </w:numPr>
        <w:spacing w:before="100" w:beforeAutospacing="1" w:after="100" w:afterAutospacing="1"/>
      </w:pPr>
      <w:r>
        <w:rPr>
          <w:rStyle w:val="a7"/>
        </w:rPr>
        <w:t>Обеспечение уплаты таможенных пошлин и налогов не предоставляется:</w:t>
      </w:r>
    </w:p>
    <w:p w:rsidR="00985E49" w:rsidRDefault="00985E49">
      <w:pPr>
        <w:numPr>
          <w:ilvl w:val="0"/>
          <w:numId w:val="527"/>
        </w:numPr>
        <w:spacing w:before="100" w:beforeAutospacing="1" w:after="100" w:afterAutospacing="1"/>
      </w:pPr>
      <w:r>
        <w:rPr>
          <w:rStyle w:val="a7"/>
        </w:rPr>
        <w:t>если сумма подлежащих уплате таможенных пошлин, налогов и процентов составляет менее 150 показателей для расчетов;</w:t>
      </w:r>
    </w:p>
    <w:p w:rsidR="00985E49" w:rsidRDefault="00985E49">
      <w:pPr>
        <w:numPr>
          <w:ilvl w:val="0"/>
          <w:numId w:val="527"/>
        </w:numPr>
        <w:spacing w:before="100" w:beforeAutospacing="1" w:after="100" w:afterAutospacing="1"/>
      </w:pPr>
      <w:r>
        <w:rPr>
          <w:rStyle w:val="a7"/>
        </w:rPr>
        <w:t>при ввозе товаров в свободные экономические зоны.</w:t>
      </w:r>
      <w:r>
        <w:rPr>
          <w:rStyle w:val="a4"/>
        </w:rPr>
        <w:t xml:space="preserve"> (ЗРТ от 3.07.12г., №845)</w:t>
      </w:r>
    </w:p>
    <w:p w:rsidR="00985E49" w:rsidRDefault="00985E49">
      <w:pPr>
        <w:numPr>
          <w:ilvl w:val="0"/>
          <w:numId w:val="528"/>
        </w:numPr>
        <w:spacing w:before="100" w:beforeAutospacing="1" w:after="100" w:afterAutospacing="1"/>
      </w:pPr>
      <w:r>
        <w:t>Если одним и тем же лицом совершается несколько таможенных операций в определенный срок, таможенный орган обязан принять обеспечение уплаты таможенных пошлин, налогов для совершения всех таких операций (генеральное обеспечение). Таможенные органы принимают генеральное обеспечение уплаты таможенных пошлин, налогов для совершения таможенных операций в нескольких таможенных органах, если такое обеспечение может быть использовано любым из таможенных органов в случае нарушения обязательств, обеспеченных в соответствии с настоящим Кодексом.</w:t>
      </w:r>
    </w:p>
    <w:p w:rsidR="00985E49" w:rsidRDefault="00985E49">
      <w:pPr>
        <w:numPr>
          <w:ilvl w:val="0"/>
          <w:numId w:val="528"/>
        </w:numPr>
        <w:spacing w:before="100" w:beforeAutospacing="1" w:after="100" w:afterAutospacing="1"/>
      </w:pPr>
      <w:r>
        <w:t>Обеспечение уплаты таможенных пошлин, налогов производится лицом, ответственным за их уплату, либо любым иным лицом в пользу лица, ответственного за уплату таможенных пошлин, налогов.</w:t>
      </w:r>
    </w:p>
    <w:p w:rsidR="00985E49" w:rsidRDefault="00985E49">
      <w:pPr>
        <w:numPr>
          <w:ilvl w:val="0"/>
          <w:numId w:val="528"/>
        </w:numPr>
        <w:spacing w:before="100" w:beforeAutospacing="1" w:after="100" w:afterAutospacing="1"/>
      </w:pPr>
      <w:r>
        <w:t>Возврат обеспечения уплаты таможенных пошлин, налогов осуществляется не позднее трех дней после того, как таможенный орган удостоверится в исполнении обеспеченных обязательств, либо после прекращения деятельности, условием которой является обеспечение уплаты таможенных платежей, за исключением денежного залога, возврат которого осуществляется в соответствии со статьей 398 настоящего Кодекса.</w:t>
      </w:r>
    </w:p>
    <w:p w:rsidR="00985E49" w:rsidRPr="00A711CE" w:rsidRDefault="00985E49">
      <w:pPr>
        <w:pStyle w:val="a3"/>
      </w:pPr>
      <w:r>
        <w:rPr>
          <w:rStyle w:val="a4"/>
        </w:rPr>
        <w:t> </w:t>
      </w:r>
    </w:p>
    <w:p w:rsidR="00985E49" w:rsidRDefault="00985E49">
      <w:pPr>
        <w:pStyle w:val="3"/>
      </w:pPr>
      <w:bookmarkStart w:id="434" w:name="_Toc486837829"/>
      <w:bookmarkEnd w:id="434"/>
      <w:r>
        <w:t>Статья 383. Размер обеспечения уплаты таможенных пошлин и налогов</w:t>
      </w:r>
    </w:p>
    <w:p w:rsidR="00985E49" w:rsidRDefault="00985E49">
      <w:pPr>
        <w:numPr>
          <w:ilvl w:val="0"/>
          <w:numId w:val="529"/>
        </w:numPr>
        <w:spacing w:before="100" w:beforeAutospacing="1" w:after="100" w:afterAutospacing="1"/>
      </w:pPr>
      <w:r>
        <w:t>Размер обеспечения уплаты таможенных пошлин и налогов определяется таможенным органом, исходя из сумм таможенных платежей, процентов, подлежащих уплате при выпуске товаров для свободного обращения или их вывозе в соответствии с таможенным режимом экспорта, и не может превышать размер указанных сумм.</w:t>
      </w:r>
    </w:p>
    <w:p w:rsidR="00985E49" w:rsidRDefault="00985E49">
      <w:pPr>
        <w:numPr>
          <w:ilvl w:val="0"/>
          <w:numId w:val="529"/>
        </w:numPr>
        <w:spacing w:before="100" w:beforeAutospacing="1" w:after="100" w:afterAutospacing="1"/>
      </w:pPr>
      <w:r>
        <w:t>Если при установлении размера обеспечения уплаты таможенных пошлин и налогов невозможно точно определить сумму подлежащих уплате таможенных пошлин, налогов в силу непредставления в таможенный орган точных сведений о характере товаров, об их наименовании, о количестве, стране происхождения и таможенной стоимости, размер обеспечения уплаты определяется исходя из наибольшей величины ставок таможенных пошлин, налогов, стоимости товаров и (или) их количества, которые могут быть определены на основании имеющихся сведений.</w:t>
      </w:r>
    </w:p>
    <w:p w:rsidR="00985E49" w:rsidRDefault="00985E49">
      <w:pPr>
        <w:numPr>
          <w:ilvl w:val="0"/>
          <w:numId w:val="529"/>
        </w:numPr>
        <w:spacing w:before="100" w:beforeAutospacing="1" w:after="100" w:afterAutospacing="1"/>
      </w:pPr>
      <w:r>
        <w:t>В случае, предусмотренном частью 3 статьи 153 настоящего Кодекса, размер обеспечения уплаты таможенных пошлин и налогов определяется таможенным органом как разница между суммой таможенных пошлин, налогов, которые могут быть дополнительно начислены с учетом требований, установленных частями 1 и 2 настоящей статьи, и суммой уплаченных таможенных пошлин, налогов.</w:t>
      </w:r>
    </w:p>
    <w:p w:rsidR="00985E49" w:rsidRDefault="00985E49">
      <w:pPr>
        <w:numPr>
          <w:ilvl w:val="0"/>
          <w:numId w:val="529"/>
        </w:numPr>
        <w:spacing w:before="100" w:beforeAutospacing="1" w:after="100" w:afterAutospacing="1"/>
      </w:pPr>
      <w:r>
        <w:t>Уполномоченный орган по вопросам таможенного дела вправе устанавливать фиксированный размер обеспечения уплаты таможенных платежей в отношении отдельных видов товаров с учетом требований, установленных частями 1 и 2 настоящей статьи.</w:t>
      </w:r>
    </w:p>
    <w:p w:rsidR="00985E49" w:rsidRPr="00A711CE" w:rsidRDefault="00985E49">
      <w:pPr>
        <w:pStyle w:val="a3"/>
      </w:pPr>
      <w:r>
        <w:t> </w:t>
      </w:r>
    </w:p>
    <w:p w:rsidR="00985E49" w:rsidRDefault="00985E49">
      <w:pPr>
        <w:pStyle w:val="3"/>
      </w:pPr>
      <w:bookmarkStart w:id="435" w:name="_Toc486837830"/>
      <w:bookmarkEnd w:id="435"/>
      <w:r>
        <w:t>Статья 384. Обеспечение уплаты таможенных пошлин, налогов лицами, осуществляющими деятельность в области таможенного дела</w:t>
      </w:r>
    </w:p>
    <w:p w:rsidR="00985E49" w:rsidRDefault="00985E49">
      <w:pPr>
        <w:numPr>
          <w:ilvl w:val="0"/>
          <w:numId w:val="530"/>
        </w:numPr>
        <w:spacing w:before="100" w:beforeAutospacing="1" w:after="100" w:afterAutospacing="1"/>
      </w:pPr>
      <w:r>
        <w:t>Осуществление деятельности в качестве таможенного брокера, владельца склада временного хранения, владельца таможенного склада, владельца свободного склада, владельца магазина беспошлинной торговли и таможенного перевозчика обусловлено обеспечением уплаты таможенных платежей.</w:t>
      </w:r>
    </w:p>
    <w:p w:rsidR="00985E49" w:rsidRDefault="00985E49">
      <w:pPr>
        <w:numPr>
          <w:ilvl w:val="0"/>
          <w:numId w:val="530"/>
        </w:numPr>
        <w:spacing w:before="100" w:beforeAutospacing="1" w:after="100" w:afterAutospacing="1"/>
      </w:pPr>
      <w:r>
        <w:t>Размеры обеспечения уплаты таможенных платежей при осуществлении этих видов деятельности не могут быть менее:</w:t>
      </w:r>
    </w:p>
    <w:p w:rsidR="00985E49" w:rsidRDefault="00985E49">
      <w:pPr>
        <w:numPr>
          <w:ilvl w:val="0"/>
          <w:numId w:val="531"/>
        </w:numPr>
        <w:spacing w:before="100" w:beforeAutospacing="1" w:after="100" w:afterAutospacing="1"/>
      </w:pPr>
      <w:r>
        <w:t>3000-кратного установленного законом показателя для расчетов для таможенного брокера;</w:t>
      </w:r>
    </w:p>
    <w:p w:rsidR="00985E49" w:rsidRDefault="00985E49">
      <w:pPr>
        <w:numPr>
          <w:ilvl w:val="0"/>
          <w:numId w:val="531"/>
        </w:numPr>
        <w:spacing w:before="100" w:beforeAutospacing="1" w:after="100" w:afterAutospacing="1"/>
      </w:pPr>
      <w:r>
        <w:t>150-кратного установленного законом показателя для расчетов и дополнительно 4-кратного установленного законом показателя для расчетов за 1 квадратный метр полезной площади, если в качестве склада используется открытая площадка, или 2-кратного установленного законом показателя для расчетов за 1 кубический метр полезного объема помещения, если в качестве склада используется помещение для владельцев складов временного хранения, свободного склада, а также таможенных складов открытого и закрытого типа;</w:t>
      </w:r>
    </w:p>
    <w:p w:rsidR="00985E49" w:rsidRDefault="00985E49">
      <w:pPr>
        <w:numPr>
          <w:ilvl w:val="0"/>
          <w:numId w:val="531"/>
        </w:numPr>
        <w:spacing w:before="100" w:beforeAutospacing="1" w:after="100" w:afterAutospacing="1"/>
      </w:pPr>
      <w:r>
        <w:t>3000-кратного установленного законом показателя для расчетов для владельца магазина беспошлинной торговли;</w:t>
      </w:r>
    </w:p>
    <w:p w:rsidR="00985E49" w:rsidRDefault="00985E49">
      <w:pPr>
        <w:numPr>
          <w:ilvl w:val="0"/>
          <w:numId w:val="531"/>
        </w:numPr>
        <w:spacing w:before="100" w:beforeAutospacing="1" w:after="100" w:afterAutospacing="1"/>
      </w:pPr>
      <w:r>
        <w:t>6000-кратного установленного законом показателя для расчетов для таможенного перевозчика.</w:t>
      </w:r>
    </w:p>
    <w:p w:rsidR="00985E49" w:rsidRPr="00A711CE" w:rsidRDefault="00985E49">
      <w:pPr>
        <w:pStyle w:val="a3"/>
      </w:pPr>
      <w:r>
        <w:t> </w:t>
      </w:r>
    </w:p>
    <w:p w:rsidR="00985E49" w:rsidRDefault="00985E49">
      <w:pPr>
        <w:pStyle w:val="3"/>
      </w:pPr>
      <w:bookmarkStart w:id="436" w:name="_Toc486837831"/>
      <w:bookmarkEnd w:id="436"/>
      <w:r>
        <w:t>Статья  385. Способы обеспечения уплаты таможенных пошлин и налогов</w:t>
      </w:r>
    </w:p>
    <w:p w:rsidR="00985E49" w:rsidRDefault="00985E49">
      <w:pPr>
        <w:numPr>
          <w:ilvl w:val="0"/>
          <w:numId w:val="532"/>
        </w:numPr>
        <w:spacing w:before="100" w:beforeAutospacing="1" w:after="100" w:afterAutospacing="1"/>
      </w:pPr>
      <w:r>
        <w:t>Уплата таможенных пошлин и налогов обеспечивается следующими способами:</w:t>
      </w:r>
    </w:p>
    <w:p w:rsidR="00985E49" w:rsidRPr="00A711CE" w:rsidRDefault="00985E49">
      <w:pPr>
        <w:pStyle w:val="a3"/>
      </w:pPr>
      <w:r>
        <w:t>1) залогом товаров и иного имущества;</w:t>
      </w:r>
    </w:p>
    <w:p w:rsidR="00985E49" w:rsidRDefault="00985E49">
      <w:pPr>
        <w:pStyle w:val="a3"/>
      </w:pPr>
      <w:r>
        <w:t>2) банковской гарантией;</w:t>
      </w:r>
    </w:p>
    <w:p w:rsidR="00985E49" w:rsidRDefault="00985E49">
      <w:pPr>
        <w:pStyle w:val="a3"/>
      </w:pPr>
      <w:r>
        <w:t>3) внесением денежных средств в кассу таможенного органа или на  счет таможенного органа (денежный залог);</w:t>
      </w:r>
    </w:p>
    <w:p w:rsidR="00985E49" w:rsidRDefault="00985E49">
      <w:pPr>
        <w:pStyle w:val="a3"/>
      </w:pPr>
      <w:r>
        <w:t>4) поручительством.</w:t>
      </w:r>
    </w:p>
    <w:p w:rsidR="00985E49" w:rsidRDefault="00985E49">
      <w:pPr>
        <w:numPr>
          <w:ilvl w:val="0"/>
          <w:numId w:val="533"/>
        </w:numPr>
        <w:spacing w:before="100" w:beforeAutospacing="1" w:after="100" w:afterAutospacing="1"/>
      </w:pPr>
      <w:r>
        <w:t>Обеспечение уплаты таможенных пошлин и налогов может производиться любым из способов, предусмотренных частью 1 настоящей статьи, по выбору плательщика.</w:t>
      </w:r>
    </w:p>
    <w:p w:rsidR="00985E49" w:rsidRPr="00A711CE" w:rsidRDefault="00985E49">
      <w:pPr>
        <w:pStyle w:val="a3"/>
      </w:pPr>
      <w:r>
        <w:t> </w:t>
      </w:r>
    </w:p>
    <w:p w:rsidR="00985E49" w:rsidRDefault="00985E49">
      <w:pPr>
        <w:pStyle w:val="3"/>
      </w:pPr>
      <w:bookmarkStart w:id="437" w:name="_Toc486837832"/>
      <w:bookmarkEnd w:id="437"/>
      <w:r>
        <w:t>Статья  386. Залог товаров и иного имущества</w:t>
      </w:r>
    </w:p>
    <w:p w:rsidR="00985E49" w:rsidRDefault="00985E49">
      <w:pPr>
        <w:numPr>
          <w:ilvl w:val="0"/>
          <w:numId w:val="534"/>
        </w:numPr>
        <w:spacing w:before="100" w:beforeAutospacing="1" w:after="100" w:afterAutospacing="1"/>
      </w:pPr>
      <w:r>
        <w:t>Предметом залога могут быть товары, ввозимые на таможенную территорию Республики Таджикистан, а также иное имущество, которое может быть предметом залога в соответствии с нормативными правовыми актами Республики Таджикистан.</w:t>
      </w:r>
    </w:p>
    <w:p w:rsidR="00985E49" w:rsidRDefault="00985E49">
      <w:pPr>
        <w:numPr>
          <w:ilvl w:val="0"/>
          <w:numId w:val="534"/>
        </w:numPr>
        <w:spacing w:before="100" w:beforeAutospacing="1" w:after="100" w:afterAutospacing="1"/>
      </w:pPr>
      <w:r>
        <w:t>Залог оформляется договором между таможенным органом и залогодателем. Залогодателем может быть лицо, ответственное за уплату таможенных пошлин, налогов, или любое иное лицо.</w:t>
      </w:r>
    </w:p>
    <w:p w:rsidR="00985E49" w:rsidRDefault="00985E49">
      <w:pPr>
        <w:numPr>
          <w:ilvl w:val="0"/>
          <w:numId w:val="534"/>
        </w:numPr>
        <w:spacing w:before="100" w:beforeAutospacing="1" w:after="100" w:afterAutospacing="1"/>
      </w:pPr>
      <w:r>
        <w:t>При неисполнении перед таможенными органами обязательств, обеспеченных залогом, суммы задолженности по уплате таможенных платежей перечисляются таможенными органами в государственный бюджет за счет стоимости заложенного имущества.</w:t>
      </w:r>
    </w:p>
    <w:p w:rsidR="00985E49" w:rsidRDefault="00985E49">
      <w:pPr>
        <w:numPr>
          <w:ilvl w:val="0"/>
          <w:numId w:val="534"/>
        </w:numPr>
        <w:spacing w:before="100" w:beforeAutospacing="1" w:after="100" w:afterAutospacing="1"/>
      </w:pPr>
      <w:r>
        <w:t>Взыскание на товары, находящиеся под таможенным контролем и переданные таможенным органам в качестве залога, а также на иное заложенное имущество обращается в порядке, установленном законодательством Республики Таджикистан.</w:t>
      </w:r>
    </w:p>
    <w:p w:rsidR="00985E49" w:rsidRPr="00A711CE" w:rsidRDefault="00985E49">
      <w:pPr>
        <w:pStyle w:val="a3"/>
      </w:pPr>
      <w:r>
        <w:t> </w:t>
      </w:r>
    </w:p>
    <w:p w:rsidR="00985E49" w:rsidRDefault="00985E49">
      <w:pPr>
        <w:pStyle w:val="3"/>
      </w:pPr>
      <w:bookmarkStart w:id="438" w:name="_Toc486837833"/>
      <w:bookmarkEnd w:id="438"/>
      <w:r>
        <w:t>Статья  387. Банковская гарантия</w:t>
      </w:r>
    </w:p>
    <w:p w:rsidR="00985E49" w:rsidRDefault="00985E49">
      <w:pPr>
        <w:numPr>
          <w:ilvl w:val="0"/>
          <w:numId w:val="535"/>
        </w:numPr>
        <w:spacing w:before="100" w:beforeAutospacing="1" w:after="100" w:afterAutospacing="1"/>
      </w:pPr>
      <w:r>
        <w:t>Таможенные органы в качестве обеспечения уплаты таможенных пошлин и налогов принимают банковские гарантии, выданные банками, включенными в Реестр банков, который ведет уполномоченный орган по вопросам таможенного дела (далее в настоящей главе - реестр), в порядке, определяемом этим органом.</w:t>
      </w:r>
    </w:p>
    <w:p w:rsidR="00985E49" w:rsidRDefault="00985E49">
      <w:pPr>
        <w:numPr>
          <w:ilvl w:val="0"/>
          <w:numId w:val="535"/>
        </w:numPr>
        <w:spacing w:before="100" w:beforeAutospacing="1" w:after="100" w:afterAutospacing="1"/>
      </w:pPr>
      <w:r>
        <w:t>Уполномоченный орган по вопросам таможенного дела обязан обеспечить регулярное опубликование в своих официальных изданиях перечень банков, организаций, включенных в реестр.</w:t>
      </w:r>
    </w:p>
    <w:p w:rsidR="00985E49" w:rsidRDefault="00985E49">
      <w:pPr>
        <w:numPr>
          <w:ilvl w:val="0"/>
          <w:numId w:val="535"/>
        </w:numPr>
        <w:spacing w:before="100" w:beforeAutospacing="1" w:after="100" w:afterAutospacing="1"/>
      </w:pPr>
      <w:r>
        <w:t>К правоотношениям, связанным с выдачей банковской гарантии, представлением требований по банковской гарантии, выполнением гарантом обязательств и прекращением банковской гарантии, применяются положения законодательства Республики Таджикистан.</w:t>
      </w:r>
    </w:p>
    <w:p w:rsidR="00985E49" w:rsidRDefault="00985E49">
      <w:pPr>
        <w:numPr>
          <w:ilvl w:val="0"/>
          <w:numId w:val="535"/>
        </w:numPr>
        <w:spacing w:before="100" w:beforeAutospacing="1" w:after="100" w:afterAutospacing="1"/>
      </w:pPr>
      <w:r>
        <w:t>Для банков, включенных в реестр, уполномоченный орган по вопросам таможенного дела, по согласованию с Национальным банком устанавливает максимальную сумму одной банковской гарантии и максимальную сумму всех одновременно действующих банковских гарантий, выданных одним банком или одной организацией, для принятия банковских гарантий таможенными органами в целях обеспечения уплаты таможенных пошлин и налогов .</w:t>
      </w:r>
    </w:p>
    <w:p w:rsidR="00985E49" w:rsidRPr="00A711CE" w:rsidRDefault="00985E49">
      <w:pPr>
        <w:pStyle w:val="a3"/>
      </w:pPr>
      <w:r>
        <w:rPr>
          <w:rStyle w:val="a4"/>
        </w:rPr>
        <w:t> </w:t>
      </w:r>
    </w:p>
    <w:p w:rsidR="00985E49" w:rsidRDefault="00985E49">
      <w:pPr>
        <w:pStyle w:val="3"/>
      </w:pPr>
      <w:bookmarkStart w:id="439" w:name="_Toc486837834"/>
      <w:bookmarkEnd w:id="439"/>
      <w:r>
        <w:t>Статья 388. Порядок включения банков в реестр</w:t>
      </w:r>
    </w:p>
    <w:p w:rsidR="00985E49" w:rsidRDefault="00985E49">
      <w:pPr>
        <w:numPr>
          <w:ilvl w:val="0"/>
          <w:numId w:val="536"/>
        </w:numPr>
        <w:spacing w:before="100" w:beforeAutospacing="1" w:after="100" w:afterAutospacing="1"/>
      </w:pPr>
      <w:r>
        <w:t>Включение банков в реестр осуществляется при соблюдении условий, предусмотренных настоящей статьей. За включение банка в реестр плата не взимается.</w:t>
      </w:r>
    </w:p>
    <w:p w:rsidR="00985E49" w:rsidRDefault="00985E49">
      <w:pPr>
        <w:numPr>
          <w:ilvl w:val="0"/>
          <w:numId w:val="536"/>
        </w:numPr>
        <w:spacing w:before="100" w:beforeAutospacing="1" w:after="100" w:afterAutospacing="1"/>
      </w:pPr>
      <w:r>
        <w:t>Условиями включения банка в реестр являются:</w:t>
      </w:r>
    </w:p>
    <w:p w:rsidR="00985E49" w:rsidRPr="00A711CE" w:rsidRDefault="00985E49">
      <w:pPr>
        <w:pStyle w:val="a3"/>
      </w:pPr>
      <w:r>
        <w:t>1) наличие лицензии на осуществление банковских операций, выданной Национальным банком Таджикистана, и осуществление банковской деятельности не менее пяти лет;</w:t>
      </w:r>
    </w:p>
    <w:p w:rsidR="00985E49" w:rsidRDefault="00985E49">
      <w:pPr>
        <w:pStyle w:val="a3"/>
      </w:pPr>
      <w:r>
        <w:t>2) отсутствие задолженности по таможенным платежам и иными обязательствами перед таможенными органами;</w:t>
      </w:r>
    </w:p>
    <w:p w:rsidR="00985E49" w:rsidRDefault="00985E49">
      <w:pPr>
        <w:pStyle w:val="a3"/>
      </w:pPr>
      <w:r>
        <w:t>3) наличие зарегистрированного уставного капитала банка в размере не менее 1.1 - кратного размера минимального размера уставного капитала банка, установленного Национальным банком Таджикистана;</w:t>
      </w:r>
    </w:p>
    <w:p w:rsidR="00985E49" w:rsidRDefault="00985E49">
      <w:pPr>
        <w:pStyle w:val="a3"/>
      </w:pPr>
      <w:r>
        <w:t>4) соблюдение обязательных экономических нормативов на все отчетные даты в течение последнего календарного года.</w:t>
      </w:r>
    </w:p>
    <w:p w:rsidR="00985E49" w:rsidRDefault="00985E49">
      <w:pPr>
        <w:numPr>
          <w:ilvl w:val="0"/>
          <w:numId w:val="537"/>
        </w:numPr>
        <w:spacing w:before="100" w:beforeAutospacing="1" w:after="100" w:afterAutospacing="1"/>
      </w:pPr>
      <w:r>
        <w:t>Условиями включения филиала банка в реестр являются:</w:t>
      </w:r>
    </w:p>
    <w:p w:rsidR="00985E49" w:rsidRPr="00A711CE" w:rsidRDefault="00985E49">
      <w:pPr>
        <w:pStyle w:val="a3"/>
      </w:pPr>
      <w:r>
        <w:t>1) внесение филиала банка в Единый реестр  государственной регистрации представительств  и филиалов юридических лиц;</w:t>
      </w:r>
    </w:p>
    <w:p w:rsidR="00985E49" w:rsidRDefault="00985E49">
      <w:pPr>
        <w:pStyle w:val="a3"/>
      </w:pPr>
      <w:r>
        <w:t>2) наличие права выдачи филиалом банковских гарантий, предусмотренного в положении о филиале;</w:t>
      </w:r>
    </w:p>
    <w:p w:rsidR="00985E49" w:rsidRDefault="00985E49">
      <w:pPr>
        <w:pStyle w:val="a3"/>
      </w:pPr>
      <w:r>
        <w:t>3) соответствие головного банка условиям включения в реестр или включение его в реестр.</w:t>
      </w:r>
    </w:p>
    <w:p w:rsidR="00985E49" w:rsidRDefault="00985E49">
      <w:pPr>
        <w:numPr>
          <w:ilvl w:val="0"/>
          <w:numId w:val="538"/>
        </w:numPr>
        <w:spacing w:before="100" w:beforeAutospacing="1" w:after="100" w:afterAutospacing="1"/>
      </w:pPr>
      <w:r>
        <w:t>Для включения в реестр банк обращается в таможенный орган с заявлением, содержащим сведения, подтверждающие условия включения в реестр, и представляют следующие документы:</w:t>
      </w:r>
    </w:p>
    <w:p w:rsidR="00985E49" w:rsidRPr="00A711CE" w:rsidRDefault="00985E49">
      <w:pPr>
        <w:pStyle w:val="a3"/>
      </w:pPr>
      <w:r>
        <w:t>1) банк представляет:</w:t>
      </w:r>
    </w:p>
    <w:p w:rsidR="00985E49" w:rsidRDefault="00985E49">
      <w:pPr>
        <w:numPr>
          <w:ilvl w:val="0"/>
          <w:numId w:val="539"/>
        </w:numPr>
        <w:spacing w:before="100" w:beforeAutospacing="1" w:after="100" w:afterAutospacing="1"/>
      </w:pPr>
      <w:r>
        <w:t>учредительные документы;</w:t>
      </w:r>
    </w:p>
    <w:p w:rsidR="00985E49" w:rsidRDefault="00985E49">
      <w:pPr>
        <w:numPr>
          <w:ilvl w:val="0"/>
          <w:numId w:val="539"/>
        </w:numPr>
        <w:spacing w:before="100" w:beforeAutospacing="1" w:after="100" w:afterAutospacing="1"/>
      </w:pPr>
      <w:r>
        <w:t>свидетельство о регистрации юридического лица;</w:t>
      </w:r>
    </w:p>
    <w:p w:rsidR="00985E49" w:rsidRDefault="00985E49">
      <w:pPr>
        <w:numPr>
          <w:ilvl w:val="0"/>
          <w:numId w:val="539"/>
        </w:numPr>
        <w:spacing w:before="100" w:beforeAutospacing="1" w:after="100" w:afterAutospacing="1"/>
      </w:pPr>
      <w:r>
        <w:t>лицензию Национального банка Таджикистана на осуществление банковских операций;</w:t>
      </w:r>
    </w:p>
    <w:p w:rsidR="00985E49" w:rsidRDefault="00985E49">
      <w:pPr>
        <w:numPr>
          <w:ilvl w:val="0"/>
          <w:numId w:val="539"/>
        </w:numPr>
        <w:spacing w:before="100" w:beforeAutospacing="1" w:after="100" w:afterAutospacing="1"/>
      </w:pPr>
      <w:r>
        <w:t>заверенную в установленном порядке карточку с образцами подписей должностных лиц банка, которым предоставлено право подписи на банковских гарантиях, и оттиском печати банка;</w:t>
      </w:r>
    </w:p>
    <w:p w:rsidR="00985E49" w:rsidRDefault="00985E49">
      <w:pPr>
        <w:numPr>
          <w:ilvl w:val="0"/>
          <w:numId w:val="539"/>
        </w:numPr>
        <w:spacing w:before="100" w:beforeAutospacing="1" w:after="100" w:afterAutospacing="1"/>
      </w:pPr>
      <w:r>
        <w:t>документ, содержащий расчеты собственных средств (капитала) на каждую отчетную дату в течение последнего календарного года, подписанный руководителем и главным бухгалтером и заверенный печатью;</w:t>
      </w:r>
    </w:p>
    <w:p w:rsidR="00985E49" w:rsidRDefault="00985E49">
      <w:pPr>
        <w:numPr>
          <w:ilvl w:val="0"/>
          <w:numId w:val="539"/>
        </w:numPr>
        <w:spacing w:before="100" w:beforeAutospacing="1" w:after="100" w:afterAutospacing="1"/>
      </w:pPr>
      <w:r>
        <w:t>балансовый отчет на последнюю отчетную дату, подписанный руководителем и главным бухгалтером и заверенный печатью;</w:t>
      </w:r>
    </w:p>
    <w:p w:rsidR="00985E49" w:rsidRDefault="00985E49">
      <w:pPr>
        <w:numPr>
          <w:ilvl w:val="0"/>
          <w:numId w:val="539"/>
        </w:numPr>
        <w:spacing w:before="100" w:beforeAutospacing="1" w:after="100" w:afterAutospacing="1"/>
      </w:pPr>
      <w:r>
        <w:t>отчет о прибылях и об убытках на последнюю отчетную дату, подписанный руководителем и главным бухгалтером и заверенный печатью;</w:t>
      </w:r>
    </w:p>
    <w:p w:rsidR="00985E49" w:rsidRDefault="00985E49">
      <w:pPr>
        <w:numPr>
          <w:ilvl w:val="0"/>
          <w:numId w:val="539"/>
        </w:numPr>
        <w:spacing w:before="100" w:beforeAutospacing="1" w:after="100" w:afterAutospacing="1"/>
      </w:pPr>
      <w:r>
        <w:t>справку о выполнении обязательных экономических нормативов и значениях показателей для их расчета на каждую отчетную дату в течение последнего календарного года, подписанную руководителем и главным бухгалтером и заверенную печатью;</w:t>
      </w:r>
    </w:p>
    <w:p w:rsidR="00985E49" w:rsidRDefault="00985E49">
      <w:pPr>
        <w:numPr>
          <w:ilvl w:val="0"/>
          <w:numId w:val="539"/>
        </w:numPr>
        <w:spacing w:before="100" w:beforeAutospacing="1" w:after="100" w:afterAutospacing="1"/>
      </w:pPr>
      <w:r>
        <w:t>копию аудиторского заключения о достоверности бухгалтерской отчетности за прошедший год, подписанную руководителем и главным бухгалтером и заверенную печатью;</w:t>
      </w:r>
    </w:p>
    <w:p w:rsidR="00985E49" w:rsidRPr="00A711CE" w:rsidRDefault="00985E49">
      <w:pPr>
        <w:pStyle w:val="a3"/>
      </w:pPr>
      <w:r>
        <w:t>2) филиал банка дополнительно представляет:</w:t>
      </w:r>
    </w:p>
    <w:p w:rsidR="00985E49" w:rsidRDefault="00985E49">
      <w:pPr>
        <w:pStyle w:val="a3"/>
      </w:pPr>
      <w:r>
        <w:t>- положение о филиале;</w:t>
      </w:r>
    </w:p>
    <w:p w:rsidR="00985E49" w:rsidRDefault="00985E49">
      <w:pPr>
        <w:pStyle w:val="a3"/>
      </w:pPr>
      <w:r>
        <w:t>- свидетельство о включении филиала банка в Единый реестр государственной регистрации представительств и филиалов юридических лиц;</w:t>
      </w:r>
    </w:p>
    <w:p w:rsidR="00985E49" w:rsidRDefault="00985E49">
      <w:pPr>
        <w:pStyle w:val="a3"/>
      </w:pPr>
      <w:r>
        <w:t>- заверенную в установленном порядке карточку с образцами подписей должностных лиц филиала, которым предоставлено право подписи на банковских гарантиях, и оттиском печати филиала.</w:t>
      </w:r>
    </w:p>
    <w:p w:rsidR="00985E49" w:rsidRDefault="00985E49">
      <w:pPr>
        <w:numPr>
          <w:ilvl w:val="0"/>
          <w:numId w:val="540"/>
        </w:numPr>
        <w:spacing w:before="100" w:beforeAutospacing="1" w:after="100" w:afterAutospacing="1"/>
      </w:pPr>
      <w:r>
        <w:t>Документы, предусмотренные частью 4 настоящей статьи, могут быть представлены в виде оригиналов или заверенных в установленном порядке копий.</w:t>
      </w:r>
    </w:p>
    <w:p w:rsidR="00985E49" w:rsidRPr="00A711CE" w:rsidRDefault="00985E49">
      <w:pPr>
        <w:pStyle w:val="a3"/>
      </w:pPr>
      <w:r>
        <w:t>По окончании рассмотрения заявления уполномоченный орган по вопросам таможенного дела, обязан возвратить заявителю по его требованию оригиналы представленных документов.</w:t>
      </w:r>
    </w:p>
    <w:p w:rsidR="00985E49" w:rsidRDefault="00985E49">
      <w:pPr>
        <w:numPr>
          <w:ilvl w:val="0"/>
          <w:numId w:val="541"/>
        </w:numPr>
        <w:spacing w:before="100" w:beforeAutospacing="1" w:after="100" w:afterAutospacing="1"/>
      </w:pPr>
      <w:r>
        <w:t>Уполномоченный орган по вопросам таможенного дела рассматривает заявление о включении в реестр в срок, не превышающий 30 дней со дня его получения, и принимает решение о включении банка в реестр</w:t>
      </w:r>
      <w:r>
        <w:rPr>
          <w:rStyle w:val="a7"/>
        </w:rPr>
        <w:t xml:space="preserve">. </w:t>
      </w:r>
      <w:r>
        <w:t>Уполномоченный орган по вопросам таможенного дела принимает решение об отказе во включении в реестр только в случае несоблюдения условий включения в реестр, предусмотренных частью 2 настоящей статьи.</w:t>
      </w:r>
    </w:p>
    <w:p w:rsidR="00985E49" w:rsidRPr="00A711CE" w:rsidRDefault="00985E49">
      <w:pPr>
        <w:pStyle w:val="a3"/>
      </w:pPr>
      <w:r>
        <w:t>О принятом решении заявитель извещается в письменной форме в течение трех дней со дня принятия такого решения.</w:t>
      </w:r>
    </w:p>
    <w:p w:rsidR="00985E49" w:rsidRDefault="00985E49">
      <w:pPr>
        <w:numPr>
          <w:ilvl w:val="0"/>
          <w:numId w:val="542"/>
        </w:numPr>
        <w:spacing w:before="100" w:beforeAutospacing="1" w:after="100" w:afterAutospacing="1"/>
      </w:pPr>
      <w:r>
        <w:t>Уполномоченный орган по вопросам таможенного дела, рассматривающий заявление о включении в реестр, в подтверждение представленных заявителем документов и сведений вправе запросить у третьих лиц, а также у государственных органов документы, содержащие необходимую информацию. Указанные лица в течение 10 дней со дня получения запроса обязаны представить запрашиваемые документы.</w:t>
      </w:r>
    </w:p>
    <w:p w:rsidR="00985E49" w:rsidRDefault="00985E49">
      <w:pPr>
        <w:numPr>
          <w:ilvl w:val="0"/>
          <w:numId w:val="542"/>
        </w:numPr>
        <w:spacing w:before="100" w:beforeAutospacing="1" w:after="100" w:afterAutospacing="1"/>
      </w:pPr>
      <w:r>
        <w:t>Решение об отказе во включении в реестр может быть принято только в случаях несоблюдения условий, предусмотренных настоящей статьей.</w:t>
      </w:r>
    </w:p>
    <w:p w:rsidR="00985E49" w:rsidRPr="00A711CE" w:rsidRDefault="00985E49">
      <w:pPr>
        <w:pStyle w:val="a3"/>
      </w:pPr>
      <w:r>
        <w:t>Заявителю направляется извещение об отказе во включении в реестр с указанием причин принятия такого решения в течение трех дней со дня его принятия.</w:t>
      </w:r>
    </w:p>
    <w:p w:rsidR="00985E49" w:rsidRDefault="00985E49">
      <w:pPr>
        <w:numPr>
          <w:ilvl w:val="0"/>
          <w:numId w:val="543"/>
        </w:numPr>
        <w:spacing w:before="100" w:beforeAutospacing="1" w:after="100" w:afterAutospacing="1"/>
      </w:pPr>
      <w:r>
        <w:t>Банки включаются в реестр с 1-го числа месяца, следующего за месяцем принятия решения о включении в реестр.</w:t>
      </w:r>
    </w:p>
    <w:p w:rsidR="00985E49" w:rsidRPr="00A711CE" w:rsidRDefault="00985E49">
      <w:pPr>
        <w:pStyle w:val="a3"/>
      </w:pPr>
      <w:r>
        <w:rPr>
          <w:rStyle w:val="a4"/>
        </w:rPr>
        <w:t> </w:t>
      </w:r>
    </w:p>
    <w:p w:rsidR="00985E49" w:rsidRDefault="00985E49">
      <w:pPr>
        <w:pStyle w:val="3"/>
      </w:pPr>
      <w:bookmarkStart w:id="440" w:name="_Toc486837835"/>
      <w:bookmarkEnd w:id="440"/>
      <w:r>
        <w:t>Статья  389. Исключение банков  из реестра</w:t>
      </w:r>
    </w:p>
    <w:p w:rsidR="00985E49" w:rsidRDefault="00985E49">
      <w:pPr>
        <w:numPr>
          <w:ilvl w:val="0"/>
          <w:numId w:val="544"/>
        </w:numPr>
        <w:spacing w:before="100" w:beforeAutospacing="1" w:after="100" w:afterAutospacing="1"/>
      </w:pPr>
      <w:r>
        <w:t>Банк исключается из реестра по решению уполномоченного органа по вопросам таможенного дела в следующих случаях:</w:t>
      </w:r>
    </w:p>
    <w:p w:rsidR="00985E49" w:rsidRDefault="00985E49">
      <w:pPr>
        <w:numPr>
          <w:ilvl w:val="0"/>
          <w:numId w:val="545"/>
        </w:numPr>
        <w:spacing w:before="100" w:beforeAutospacing="1" w:after="100" w:afterAutospacing="1"/>
      </w:pPr>
      <w:r>
        <w:t>ликвидации или реорганизации банка;</w:t>
      </w:r>
    </w:p>
    <w:p w:rsidR="00985E49" w:rsidRDefault="00985E49">
      <w:pPr>
        <w:numPr>
          <w:ilvl w:val="0"/>
          <w:numId w:val="545"/>
        </w:numPr>
        <w:spacing w:before="100" w:beforeAutospacing="1" w:after="100" w:afterAutospacing="1"/>
      </w:pPr>
      <w:r>
        <w:t>отзыва Национальным банком Таджикистана лицензии на осуществление банковских операций у банка; за неисполнение хотя бы одного из условий включения в реестр;</w:t>
      </w:r>
    </w:p>
    <w:p w:rsidR="00985E49" w:rsidRDefault="00985E49">
      <w:pPr>
        <w:numPr>
          <w:ilvl w:val="0"/>
          <w:numId w:val="545"/>
        </w:numPr>
        <w:spacing w:before="100" w:beforeAutospacing="1" w:after="100" w:afterAutospacing="1"/>
      </w:pPr>
      <w:r>
        <w:t>неисполнения обязательств по банковской гарантии;</w:t>
      </w:r>
    </w:p>
    <w:p w:rsidR="00985E49" w:rsidRDefault="00985E49">
      <w:pPr>
        <w:numPr>
          <w:ilvl w:val="0"/>
          <w:numId w:val="545"/>
        </w:numPr>
        <w:spacing w:before="100" w:beforeAutospacing="1" w:after="100" w:afterAutospacing="1"/>
      </w:pPr>
      <w:r>
        <w:t>истечения одного года со дня включения в реестр, если до истечения указанного срока не представлено в установленном порядке заявление о повторном включении в реестр.</w:t>
      </w:r>
    </w:p>
    <w:p w:rsidR="00985E49" w:rsidRDefault="00985E49">
      <w:pPr>
        <w:numPr>
          <w:ilvl w:val="0"/>
          <w:numId w:val="546"/>
        </w:numPr>
        <w:spacing w:before="100" w:beforeAutospacing="1" w:after="100" w:afterAutospacing="1"/>
      </w:pPr>
      <w:r>
        <w:t>Исключение банка из реестра не прекращает действия выданным им и принятым таможенными органами банковских гарантий и не освобождает его от ответственности за неисполнение либо ненадлежащее исполнение условий таких банковских гарантий.</w:t>
      </w:r>
    </w:p>
    <w:p w:rsidR="00985E49" w:rsidRDefault="00985E49">
      <w:pPr>
        <w:numPr>
          <w:ilvl w:val="0"/>
          <w:numId w:val="546"/>
        </w:numPr>
        <w:spacing w:before="100" w:beforeAutospacing="1" w:after="100" w:afterAutospacing="1"/>
      </w:pPr>
      <w:r>
        <w:t>Банк, исключенный из реестра, может быть повторно включен в реестр через один год при условии ликвидации причин исключения из реестра.</w:t>
      </w:r>
    </w:p>
    <w:p w:rsidR="00985E49" w:rsidRPr="00A711CE" w:rsidRDefault="00985E49">
      <w:pPr>
        <w:pStyle w:val="a3"/>
      </w:pPr>
      <w:r>
        <w:t> </w:t>
      </w:r>
    </w:p>
    <w:p w:rsidR="00985E49" w:rsidRDefault="00985E49">
      <w:pPr>
        <w:pStyle w:val="3"/>
      </w:pPr>
      <w:bookmarkStart w:id="441" w:name="_Toc486837836"/>
      <w:bookmarkEnd w:id="441"/>
      <w:r>
        <w:t>Статья  390. Внесение денежных средств на счет таможенного органа  (денежный залог)</w:t>
      </w:r>
    </w:p>
    <w:p w:rsidR="00985E49" w:rsidRDefault="00985E49">
      <w:pPr>
        <w:numPr>
          <w:ilvl w:val="0"/>
          <w:numId w:val="547"/>
        </w:numPr>
        <w:spacing w:before="100" w:beforeAutospacing="1" w:after="100" w:afterAutospacing="1"/>
      </w:pPr>
      <w:r>
        <w:t>Внесение денежных средств в кассу или на депозитный счет таможенного органа в качестве обеспечения уплаты таможенных платежей (денежный залог) производится в валюте Республики Таджикистан или в иностранной валюте, курс которой котируется Национальным банком Таджикистана.</w:t>
      </w:r>
    </w:p>
    <w:p w:rsidR="00985E49" w:rsidRDefault="00985E49">
      <w:pPr>
        <w:numPr>
          <w:ilvl w:val="0"/>
          <w:numId w:val="547"/>
        </w:numPr>
        <w:spacing w:before="100" w:beforeAutospacing="1" w:after="100" w:afterAutospacing="1"/>
      </w:pPr>
      <w:r>
        <w:t>Проценты на сумму денежного залога не начисляются.</w:t>
      </w:r>
    </w:p>
    <w:p w:rsidR="00985E49" w:rsidRDefault="00985E49">
      <w:pPr>
        <w:numPr>
          <w:ilvl w:val="0"/>
          <w:numId w:val="547"/>
        </w:numPr>
        <w:spacing w:before="100" w:beforeAutospacing="1" w:after="100" w:afterAutospacing="1"/>
      </w:pPr>
      <w:r>
        <w:t>При неисполнении обязательства, обеспеченного денежным залогом, подлежащие уплате суммы таможенных платежей и процентов перечисляются в государственный бюджет из сумм денежного залога.</w:t>
      </w:r>
    </w:p>
    <w:p w:rsidR="00985E49" w:rsidRDefault="00985E49">
      <w:pPr>
        <w:numPr>
          <w:ilvl w:val="0"/>
          <w:numId w:val="547"/>
        </w:numPr>
        <w:spacing w:before="100" w:beforeAutospacing="1" w:after="100" w:afterAutospacing="1"/>
      </w:pPr>
      <w:r>
        <w:t>При исполнении обязательства, обеспеченного денежным залогом, уплаченные денежные средства подлежат возврату в соответствии со статьей 398 настоящего Кодекса или по желанию плательщика - использованию для уплаты таможенных платежей, зачету в счет будущих таможенных платежей либо для обеспечения уплаты таможенных платежей по другому обязательству перед таможенными органами.</w:t>
      </w:r>
    </w:p>
    <w:p w:rsidR="00985E49" w:rsidRDefault="00985E49">
      <w:pPr>
        <w:numPr>
          <w:ilvl w:val="0"/>
          <w:numId w:val="547"/>
        </w:numPr>
        <w:spacing w:before="100" w:beforeAutospacing="1" w:after="100" w:afterAutospacing="1"/>
      </w:pPr>
      <w:r>
        <w:t>В подтверждение внесения денежного залога лицу, внесшему денежные средства в кассу таможенного органа или на счет таможенного органа, выдается таможенная расписка, форма и порядок использования которой определяются уполномоченным органом по вопросам таможенного дела, по согласованию с центральным исполнительным органом, уполномоченным в области финансов, в соответствии со статьей 398 настоящего Кодекса. Таможенная расписка передаче другому лицу не подлежит.</w:t>
      </w:r>
    </w:p>
    <w:p w:rsidR="00985E49" w:rsidRPr="00A711CE" w:rsidRDefault="00985E49">
      <w:pPr>
        <w:pStyle w:val="a3"/>
      </w:pPr>
      <w:r>
        <w:t> </w:t>
      </w:r>
    </w:p>
    <w:p w:rsidR="00985E49" w:rsidRDefault="00985E49">
      <w:pPr>
        <w:pStyle w:val="3"/>
      </w:pPr>
      <w:bookmarkStart w:id="442" w:name="_Toc486837837"/>
      <w:bookmarkEnd w:id="442"/>
      <w:r>
        <w:t>Статья 391. Поручительство</w:t>
      </w:r>
    </w:p>
    <w:p w:rsidR="00985E49" w:rsidRPr="00A711CE" w:rsidRDefault="00985E49">
      <w:pPr>
        <w:pStyle w:val="a3"/>
      </w:pPr>
      <w:r>
        <w:t>Поручительство оформляется в соответствии с гражданским законодательством Республики Таджикистан путем заключения договора между таможенным органом и поручителем. В качестве поручителя могут выступать таможенные брокеры, владельцы складов временного таможенного хранения, владельцы таможенных складов, магазинов беспошлинной торговли, а также иные лица.</w:t>
      </w:r>
    </w:p>
    <w:p w:rsidR="00985E49" w:rsidRDefault="00985E49">
      <w:pPr>
        <w:pStyle w:val="a3"/>
      </w:pPr>
      <w:r>
        <w:t> </w:t>
      </w:r>
    </w:p>
    <w:p w:rsidR="00985E49" w:rsidRDefault="00985E49">
      <w:pPr>
        <w:pStyle w:val="2"/>
      </w:pPr>
      <w:bookmarkStart w:id="443" w:name="_Toc486837838"/>
      <w:bookmarkEnd w:id="443"/>
      <w:r>
        <w:t>ГЛАВА 47.  ВЗЫСКАНИЕ ТАМОЖЕННЫХ ПЛАТЕЖЕЙ</w:t>
      </w:r>
    </w:p>
    <w:p w:rsidR="00985E49" w:rsidRPr="00A711CE" w:rsidRDefault="00985E49">
      <w:pPr>
        <w:pStyle w:val="a3"/>
      </w:pPr>
      <w:r>
        <w:rPr>
          <w:rStyle w:val="a4"/>
        </w:rPr>
        <w:t> </w:t>
      </w:r>
    </w:p>
    <w:p w:rsidR="00985E49" w:rsidRDefault="00985E49">
      <w:pPr>
        <w:pStyle w:val="3"/>
      </w:pPr>
      <w:bookmarkStart w:id="444" w:name="_Toc486837839"/>
      <w:bookmarkEnd w:id="444"/>
      <w:r>
        <w:t>Статья 392. Общие правила принудительного взыскания таможенных пошлин, налогов</w:t>
      </w:r>
    </w:p>
    <w:p w:rsidR="00985E49" w:rsidRDefault="00985E49">
      <w:pPr>
        <w:numPr>
          <w:ilvl w:val="0"/>
          <w:numId w:val="548"/>
        </w:numPr>
        <w:spacing w:before="100" w:beforeAutospacing="1" w:after="100" w:afterAutospacing="1"/>
      </w:pPr>
      <w:r>
        <w:t>В случае неуплаты или неполной уплаты таможенных пошлин, налогов в установленные сроки таможенные органы взыскивают таможенные пошлины, налоги принудительно в порядке, определенном законодательством Республики Таджикистан.</w:t>
      </w:r>
    </w:p>
    <w:p w:rsidR="00985E49" w:rsidRDefault="00985E49">
      <w:pPr>
        <w:numPr>
          <w:ilvl w:val="0"/>
          <w:numId w:val="548"/>
        </w:numPr>
        <w:spacing w:before="100" w:beforeAutospacing="1" w:after="100" w:afterAutospacing="1"/>
      </w:pPr>
      <w:r>
        <w:t>Принудительное взыскание таможенных пошлин, налогов производится с лиц, ответственных за уплату таможенных пошлин, налогов, либо за счет стоимости товаров, в отношении которых таможенные пошлины, налоги не уплачены.</w:t>
      </w:r>
    </w:p>
    <w:p w:rsidR="00985E49" w:rsidRDefault="00985E49">
      <w:pPr>
        <w:numPr>
          <w:ilvl w:val="0"/>
          <w:numId w:val="548"/>
        </w:numPr>
        <w:spacing w:before="100" w:beforeAutospacing="1" w:after="100" w:afterAutospacing="1"/>
      </w:pPr>
      <w:r>
        <w:t>Принудительное взыскание таможенных пошлин, налогов с лиц производится путем взыскания таможенных пошлин, налогов за счет денежных средств, находящихся на счетах плательщика в банках, или за счет иного имущества плательщика в судебном порядке.</w:t>
      </w:r>
    </w:p>
    <w:p w:rsidR="00985E49" w:rsidRDefault="00985E49">
      <w:pPr>
        <w:numPr>
          <w:ilvl w:val="0"/>
          <w:numId w:val="548"/>
        </w:numPr>
        <w:spacing w:before="100" w:beforeAutospacing="1" w:after="100" w:afterAutospacing="1"/>
      </w:pPr>
      <w:r>
        <w:t>До применения мер по принудительному взысканию таможенных пошлин, налогов таможенный орган выставляет лицу, ответственному за их уплату, требование об уплате таможенных платежей.</w:t>
      </w:r>
    </w:p>
    <w:p w:rsidR="00985E49" w:rsidRPr="00A711CE" w:rsidRDefault="00985E49">
      <w:pPr>
        <w:pStyle w:val="a3"/>
      </w:pPr>
      <w:r>
        <w:t> </w:t>
      </w:r>
    </w:p>
    <w:p w:rsidR="00985E49" w:rsidRDefault="00985E49">
      <w:pPr>
        <w:pStyle w:val="3"/>
      </w:pPr>
      <w:bookmarkStart w:id="445" w:name="_Toc486837840"/>
      <w:bookmarkEnd w:id="445"/>
      <w:r>
        <w:t>Статья  393. Проценты</w:t>
      </w:r>
    </w:p>
    <w:p w:rsidR="00985E49" w:rsidRDefault="00985E49">
      <w:pPr>
        <w:numPr>
          <w:ilvl w:val="0"/>
          <w:numId w:val="549"/>
        </w:numPr>
        <w:spacing w:before="100" w:beforeAutospacing="1" w:after="100" w:afterAutospacing="1"/>
      </w:pPr>
      <w:r>
        <w:t>При неуплате таможенных пошлин, налогов в установленный срок (просрочке) уплачиваются проценты.</w:t>
      </w:r>
    </w:p>
    <w:p w:rsidR="00985E49" w:rsidRDefault="00985E49">
      <w:pPr>
        <w:numPr>
          <w:ilvl w:val="0"/>
          <w:numId w:val="549"/>
        </w:numPr>
        <w:spacing w:before="100" w:beforeAutospacing="1" w:after="100" w:afterAutospacing="1"/>
      </w:pPr>
      <w:r>
        <w:t>За исключением случаев, предусмотренных частями 3 - 5 настоящей статьи, проценты начисляются за каждый календарный день просрочки уплаты таможенных пошлин, налогов, начиная со дня, следующего за днем истечения сроков уплаты таможенных пошлин, налогов, по день исполнения обязанности по уплате таможенных пошлин, налогов либо по день принятия решения о предоставлении отсрочки или рассрочки уплаты таможенных пошлин, налогов. Проценты уплачиваются в размерах, установленных Налоговым кодексом Республики Таджикистан.</w:t>
      </w:r>
    </w:p>
    <w:p w:rsidR="00985E49" w:rsidRDefault="00985E49">
      <w:pPr>
        <w:numPr>
          <w:ilvl w:val="0"/>
          <w:numId w:val="549"/>
        </w:numPr>
        <w:spacing w:before="100" w:beforeAutospacing="1" w:after="100" w:afterAutospacing="1"/>
      </w:pPr>
      <w:r>
        <w:t>При выставлении требования об уплате таможенных пошлин, налогов поручителю или гаранту проценты начисляются не более, чем за три месяца со дня, следующего за днем истечения сроков исполнения обязательств, обеспеченных поручительством или банковской гарантией.</w:t>
      </w:r>
    </w:p>
    <w:p w:rsidR="00985E49" w:rsidRDefault="00985E49">
      <w:pPr>
        <w:numPr>
          <w:ilvl w:val="0"/>
          <w:numId w:val="549"/>
        </w:numPr>
        <w:spacing w:before="100" w:beforeAutospacing="1" w:after="100" w:afterAutospacing="1"/>
      </w:pPr>
      <w:r>
        <w:t>При выставлении требования об уплате таможенных пошлин, налогов лицу, ответственному за их уплату, проценты начисляются по день выставления требования включительно. В случае неуплаты таможенных пошлин, налогов в сроки, указанные в требовании, проценты начисляются в соответствии с частью 2 настоящей статьи.</w:t>
      </w:r>
    </w:p>
    <w:p w:rsidR="00985E49" w:rsidRDefault="00985E49">
      <w:pPr>
        <w:numPr>
          <w:ilvl w:val="0"/>
          <w:numId w:val="549"/>
        </w:numPr>
        <w:spacing w:before="100" w:beforeAutospacing="1" w:after="100" w:afterAutospacing="1"/>
      </w:pPr>
      <w:r>
        <w:t>В случае нарушения срока подачи таможенной декларации при нахождении товаров на складе временного хранения (глава 12) за период временного хранения проценты не начисляются и уплате не подлежат.</w:t>
      </w:r>
    </w:p>
    <w:p w:rsidR="00985E49" w:rsidRDefault="00985E49">
      <w:pPr>
        <w:numPr>
          <w:ilvl w:val="0"/>
          <w:numId w:val="549"/>
        </w:numPr>
        <w:spacing w:before="100" w:beforeAutospacing="1" w:after="100" w:afterAutospacing="1"/>
      </w:pPr>
      <w:r>
        <w:t>Проценты уплачиваются помимо сумм недоимки независимо от применения иных мер ответственности за нарушение таможенного законодательства Республики Таджикистан.</w:t>
      </w:r>
    </w:p>
    <w:p w:rsidR="00985E49" w:rsidRDefault="00985E49">
      <w:pPr>
        <w:numPr>
          <w:ilvl w:val="0"/>
          <w:numId w:val="549"/>
        </w:numPr>
        <w:spacing w:before="100" w:beforeAutospacing="1" w:after="100" w:afterAutospacing="1"/>
      </w:pPr>
      <w:r>
        <w:t>Проценты уплачиваются одновременно с уплатой сумм таможенных пошлин, налогов или после уплаты таких сумм, но не позднее одного месяца со дня уплаты сумм таможенных пошлин, налогов.</w:t>
      </w:r>
    </w:p>
    <w:p w:rsidR="00985E49" w:rsidRDefault="00985E49">
      <w:pPr>
        <w:numPr>
          <w:ilvl w:val="0"/>
          <w:numId w:val="549"/>
        </w:numPr>
        <w:spacing w:before="100" w:beforeAutospacing="1" w:after="100" w:afterAutospacing="1"/>
      </w:pPr>
      <w:r>
        <w:t>Подача заявления о предоставлении отсрочки или рассрочки уплаты таможенных пошлин, налогов не приостанавливает начисление процентов на сумму недоимки.</w:t>
      </w:r>
    </w:p>
    <w:p w:rsidR="00985E49" w:rsidRDefault="00985E49">
      <w:pPr>
        <w:numPr>
          <w:ilvl w:val="0"/>
          <w:numId w:val="549"/>
        </w:numPr>
        <w:spacing w:before="100" w:beforeAutospacing="1" w:after="100" w:afterAutospacing="1"/>
      </w:pPr>
      <w:r>
        <w:t>Уплата, взыскание и возврат процентов осуществляются по правилам, установленным настоящим Кодексом в отношении уплаты, взыскания и возврата таможенных пошлин, налогов.</w:t>
      </w:r>
    </w:p>
    <w:p w:rsidR="00985E49" w:rsidRPr="00A711CE" w:rsidRDefault="00985E49">
      <w:pPr>
        <w:pStyle w:val="a3"/>
      </w:pPr>
      <w:r>
        <w:t> </w:t>
      </w:r>
    </w:p>
    <w:p w:rsidR="00985E49" w:rsidRDefault="00985E49">
      <w:pPr>
        <w:pStyle w:val="3"/>
      </w:pPr>
      <w:bookmarkStart w:id="446" w:name="_Toc486837841"/>
      <w:bookmarkEnd w:id="446"/>
      <w:r>
        <w:t>Статья 394. Требование об уплате таможенных пошлин и налогов</w:t>
      </w:r>
    </w:p>
    <w:p w:rsidR="00985E49" w:rsidRDefault="00985E49">
      <w:pPr>
        <w:numPr>
          <w:ilvl w:val="0"/>
          <w:numId w:val="550"/>
        </w:numPr>
        <w:spacing w:before="100" w:beforeAutospacing="1" w:after="100" w:afterAutospacing="1"/>
      </w:pPr>
      <w:r>
        <w:t>Требование об уплате таможенных пошлин и налогов представляет собой извещение таможенного органа в письменной форме о неуплаченной в установленный срок сумме таможенных пошлин и налогов, а также об обязанности уплатить в установленный этим требованием срок неуплаченную сумму таможенных платежей и процентов.</w:t>
      </w:r>
    </w:p>
    <w:p w:rsidR="00985E49" w:rsidRDefault="00985E49">
      <w:pPr>
        <w:numPr>
          <w:ilvl w:val="0"/>
          <w:numId w:val="550"/>
        </w:numPr>
        <w:spacing w:before="100" w:beforeAutospacing="1" w:after="100" w:afterAutospacing="1"/>
      </w:pPr>
      <w:r>
        <w:t>Требование об уплате таможенных пошлин и налогов должно содержать сведения о сумме подлежащих уплате таможенных пошлин и налогов, размере процентов, начисленных на день выставления требования, сроке уплаты таможенных пошлин и налогов, в соответствии с настоящим Кодексом, сроке исполнения требования, а также о мерах по принудительному взысканию таможенных пошлин и налогов и обеспечению их взыскания, которые применяются в случае неисполнения требования плательщиком, и об основаниях выставления требования. Форма требования об уплате таможенных пошлин и налогов устанавливается уполномоченным органом по вопросам таможенного дела.</w:t>
      </w:r>
    </w:p>
    <w:p w:rsidR="00985E49" w:rsidRDefault="00985E49">
      <w:pPr>
        <w:numPr>
          <w:ilvl w:val="0"/>
          <w:numId w:val="550"/>
        </w:numPr>
        <w:spacing w:before="100" w:beforeAutospacing="1" w:after="100" w:afterAutospacing="1"/>
      </w:pPr>
      <w:r>
        <w:t>Требование об уплате таможенных пошлин и налогов должно быть направлено плательщику не позднее 10 дней со дня обнаружения факта неуплаты или неполной уплаты таможенных пошлин и налогов.</w:t>
      </w:r>
    </w:p>
    <w:p w:rsidR="00985E49" w:rsidRDefault="00985E49">
      <w:pPr>
        <w:numPr>
          <w:ilvl w:val="0"/>
          <w:numId w:val="550"/>
        </w:numPr>
        <w:spacing w:before="100" w:beforeAutospacing="1" w:after="100" w:afterAutospacing="1"/>
      </w:pPr>
      <w:r>
        <w:t>Срок исполнения требования об уплате таможенных пошлин и налогов составляет не менее 10 рабочих дней и не более 20 дней со дня получения требования. В случае неисполнения указанного требования таможенные органы принимают меры по принудительному взысканию таможенных пошлин и налогов в соответствии с настоящей главой.</w:t>
      </w:r>
    </w:p>
    <w:p w:rsidR="00985E49" w:rsidRDefault="00985E49">
      <w:pPr>
        <w:numPr>
          <w:ilvl w:val="0"/>
          <w:numId w:val="550"/>
        </w:numPr>
        <w:spacing w:before="100" w:beforeAutospacing="1" w:after="100" w:afterAutospacing="1"/>
      </w:pPr>
      <w:r>
        <w:t>Требование об уплате таможенных пошлин и налогов может быть передано руководителю или иному уполномоченному представителю организации или физическому лицу лично под расписку или иным способом, подтверждающим факт и дату получения требования. Если указанные лица уклоняются от получения указанного требования, оно направляется по почте заказным письмом. Требование об уплате таможенных пошлин и налогов считается полученным по истечении шести дней со дня отправления заказного письма.</w:t>
      </w:r>
    </w:p>
    <w:p w:rsidR="00985E49" w:rsidRDefault="00985E49">
      <w:pPr>
        <w:numPr>
          <w:ilvl w:val="0"/>
          <w:numId w:val="550"/>
        </w:numPr>
        <w:spacing w:before="100" w:beforeAutospacing="1" w:after="100" w:afterAutospacing="1"/>
      </w:pPr>
      <w:r>
        <w:t xml:space="preserve">При неисполнении требования об уплате таможенных пошлин и налогов в сроки, предусмотренные частью 4 настоящей статьи, таможенные органы принимают меры, предусмотренные </w:t>
      </w:r>
      <w:r>
        <w:rPr>
          <w:rStyle w:val="a4"/>
        </w:rPr>
        <w:t>статьей 395</w:t>
      </w:r>
      <w:r>
        <w:t xml:space="preserve"> настоящего Кодекса. </w:t>
      </w:r>
      <w:r>
        <w:rPr>
          <w:rStyle w:val="a4"/>
        </w:rPr>
        <w:t>(ЗРТ от 03.07.2012г., №845)</w:t>
      </w:r>
    </w:p>
    <w:p w:rsidR="00985E49" w:rsidRDefault="00985E49">
      <w:pPr>
        <w:numPr>
          <w:ilvl w:val="0"/>
          <w:numId w:val="550"/>
        </w:numPr>
        <w:spacing w:before="100" w:beforeAutospacing="1" w:after="100" w:afterAutospacing="1"/>
      </w:pPr>
      <w:r>
        <w:t>Требование об уплате таможенных пошлин и налогов направляется плательщику независимо от привлечения его к уголовной или административной ответственности.</w:t>
      </w:r>
    </w:p>
    <w:p w:rsidR="00985E49" w:rsidRDefault="00985E49">
      <w:pPr>
        <w:numPr>
          <w:ilvl w:val="0"/>
          <w:numId w:val="550"/>
        </w:numPr>
        <w:spacing w:before="100" w:beforeAutospacing="1" w:after="100" w:afterAutospacing="1"/>
      </w:pPr>
      <w:r>
        <w:rPr>
          <w:rStyle w:val="a7"/>
          <w:b/>
          <w:bCs/>
        </w:rPr>
        <w:t xml:space="preserve">Срок исковой давности по требованию таможенных органов по уплате плательщиком суммы таможенных пошлин, налогов и процентов составляет пять лет и исчисляется с даты завершения декларирования товаров </w:t>
      </w:r>
      <w:r>
        <w:rPr>
          <w:rStyle w:val="a4"/>
        </w:rPr>
        <w:t>(ЗРТ от 15.03.2016 г., №1298).</w:t>
      </w:r>
    </w:p>
    <w:p w:rsidR="00985E49" w:rsidRDefault="00985E49">
      <w:pPr>
        <w:numPr>
          <w:ilvl w:val="0"/>
          <w:numId w:val="550"/>
        </w:numPr>
        <w:spacing w:before="100" w:beforeAutospacing="1" w:after="100" w:afterAutospacing="1"/>
      </w:pPr>
      <w:r>
        <w:rPr>
          <w:rStyle w:val="a7"/>
          <w:b/>
          <w:bCs/>
        </w:rPr>
        <w:t>Задолженность плательщика по уплате сумм таможенных пошлин, налогов и процентов списывается в порядке, установленном Налоговым кодексом Республики Таджикистан</w:t>
      </w:r>
      <w:r>
        <w:t xml:space="preserve"> </w:t>
      </w:r>
      <w:r>
        <w:rPr>
          <w:rStyle w:val="a4"/>
        </w:rPr>
        <w:t xml:space="preserve">(ЗРТ от 15.03.2016 г., №1298). </w:t>
      </w:r>
    </w:p>
    <w:p w:rsidR="00985E49" w:rsidRPr="00A711CE" w:rsidRDefault="00985E49">
      <w:pPr>
        <w:pStyle w:val="a3"/>
      </w:pPr>
      <w:r>
        <w:rPr>
          <w:rStyle w:val="a4"/>
        </w:rPr>
        <w:t> </w:t>
      </w:r>
    </w:p>
    <w:p w:rsidR="00985E49" w:rsidRDefault="00985E49">
      <w:pPr>
        <w:pStyle w:val="3"/>
      </w:pPr>
      <w:bookmarkStart w:id="447" w:name="_Toc486837842"/>
      <w:bookmarkEnd w:id="447"/>
      <w:r>
        <w:t>Статья 395. Меры, принимаемые таможенными органами в случае не выполнения требования об уплате таможенных пошлин и налогов</w:t>
      </w:r>
    </w:p>
    <w:p w:rsidR="00985E49" w:rsidRPr="00A711CE" w:rsidRDefault="00985E49">
      <w:pPr>
        <w:pStyle w:val="a3"/>
      </w:pPr>
      <w:r>
        <w:t>Приостановление расходных операций по счетам лица в банках и других финансово-кредитных учреждениях, арест имущества и взыскание сумм, которые причитаются лицу, производится таможенными органами в соответствии с настоящим Кодексом и другими законами Республики Таджикистан.</w:t>
      </w:r>
    </w:p>
    <w:p w:rsidR="00985E49" w:rsidRDefault="00985E49">
      <w:pPr>
        <w:pStyle w:val="a3"/>
      </w:pPr>
      <w:r>
        <w:t> </w:t>
      </w:r>
    </w:p>
    <w:p w:rsidR="00985E49" w:rsidRDefault="00985E49">
      <w:pPr>
        <w:pStyle w:val="2"/>
      </w:pPr>
      <w:bookmarkStart w:id="448" w:name="_Toc486837843"/>
      <w:bookmarkEnd w:id="448"/>
      <w:r>
        <w:t>ГЛАВА 48. ВОЗВРАТ ТАМОЖЕННЫХ ПОШЛИН, НАЛОГОВ И ИНЫХ ДЕНЕЖНЫХ СРЕДСТВ</w:t>
      </w:r>
    </w:p>
    <w:p w:rsidR="00985E49" w:rsidRPr="00A711CE" w:rsidRDefault="00985E49">
      <w:pPr>
        <w:pStyle w:val="a3"/>
      </w:pPr>
      <w:r>
        <w:rPr>
          <w:rStyle w:val="a4"/>
        </w:rPr>
        <w:t> </w:t>
      </w:r>
    </w:p>
    <w:p w:rsidR="00985E49" w:rsidRDefault="00985E49">
      <w:pPr>
        <w:pStyle w:val="3"/>
      </w:pPr>
      <w:bookmarkStart w:id="449" w:name="_Toc486837844"/>
      <w:bookmarkEnd w:id="449"/>
      <w:r>
        <w:t>Статья 396. Возврат излишне уплаченных или излишне взысканных таможенных пошлин, налогов</w:t>
      </w:r>
    </w:p>
    <w:p w:rsidR="00985E49" w:rsidRDefault="00985E49">
      <w:pPr>
        <w:numPr>
          <w:ilvl w:val="0"/>
          <w:numId w:val="551"/>
        </w:numPr>
        <w:spacing w:before="100" w:beforeAutospacing="1" w:after="100" w:afterAutospacing="1"/>
      </w:pPr>
      <w:r>
        <w:t>Излишне уплаченной или излишне взысканной суммой таможенных пошлин, налогов является сумма фактически уплаченных или взысканных в качестве таможенных пошлин, налогов денежных средств, размер которых превышает сумму, подлежащую уплате в соответствии с настоящим Кодексом и другими нормативными правовыми актами Республики Таджикистан.</w:t>
      </w:r>
    </w:p>
    <w:p w:rsidR="00985E49" w:rsidRDefault="00985E49">
      <w:pPr>
        <w:numPr>
          <w:ilvl w:val="0"/>
          <w:numId w:val="551"/>
        </w:numPr>
        <w:spacing w:before="100" w:beforeAutospacing="1" w:after="100" w:afterAutospacing="1"/>
      </w:pPr>
      <w:r>
        <w:t xml:space="preserve">Заявление о возврате излишне уплаченных или излишне взысканных сумм таможенных пошлин, налогов подается плательщиком в таможенный орган, в котором были уплачены указанные суммы либо в котором было произведено взыскание, не позднее </w:t>
      </w:r>
      <w:r>
        <w:rPr>
          <w:rStyle w:val="a7"/>
          <w:b/>
          <w:bCs/>
        </w:rPr>
        <w:t>пяти</w:t>
      </w:r>
      <w:r>
        <w:t xml:space="preserve"> лет со дня их уплаты либо взыскания </w:t>
      </w:r>
      <w:r>
        <w:rPr>
          <w:rStyle w:val="a4"/>
        </w:rPr>
        <w:t>(ЗРТ от 15.03.2016 г., №1298)</w:t>
      </w:r>
      <w:r>
        <w:t>.</w:t>
      </w:r>
    </w:p>
    <w:p w:rsidR="00985E49" w:rsidRDefault="00985E49">
      <w:pPr>
        <w:numPr>
          <w:ilvl w:val="0"/>
          <w:numId w:val="551"/>
        </w:numPr>
        <w:spacing w:before="100" w:beforeAutospacing="1" w:after="100" w:afterAutospacing="1"/>
      </w:pPr>
      <w:r>
        <w:t>При обнаружении факта излишней уплаты или излишнего взыскания таможенных пошлин, налогов таможенный орган не позднее одного месяца со дня обнаружения такого факта обязан сообщить плательщику о сумме излишне уплаченных или излишне взысканных таможенных пошлин, налогов.</w:t>
      </w:r>
    </w:p>
    <w:p w:rsidR="00985E49" w:rsidRDefault="00985E49">
      <w:pPr>
        <w:numPr>
          <w:ilvl w:val="0"/>
          <w:numId w:val="551"/>
        </w:numPr>
        <w:spacing w:before="100" w:beforeAutospacing="1" w:after="100" w:afterAutospacing="1"/>
      </w:pPr>
      <w:r>
        <w:t xml:space="preserve">Возврат излишне уплаченных или излишне взысканных таможенных пошлин, налогов производится центральным исполнительным уполномоченным государством органом, в области финансов по решению уполномоченного органа по вопросам таможенного дела. </w:t>
      </w:r>
      <w:r>
        <w:rPr>
          <w:rStyle w:val="a4"/>
        </w:rPr>
        <w:t xml:space="preserve">Форма и порядок принятия решения о возврате излишне уплаченных или излишне взысканных таможенных пошлин и налогов определяется в установленном порядке уполномоченным органом по вопросам таможенного дела по согласованию с уполномоченным государственным органом в области финансов. </w:t>
      </w:r>
      <w:r>
        <w:t>Общий срок рассмотрения заявления о возврате, принятия решения о возврате и возврата сумм излишне уплаченных или излишне взысканных таможенных пошлин, налогов не может превышать один месяц со дня подачи заявления о возврате и представления всех необходимых документов. При нарушении указанного срока на сумму излишне уплаченных или излишне взысканных таможенных пошлин, налогов, не возвращенную в установленный срок, начисляются проценты за каждый день нарушения срока возврата в размерах, установленных Налоговым кодексом Республики Таджикистан. Если уплата или взыскание таможенных пошлин, налогов производились в иностранной валюте, проценты начисляются на сумму излишне уплаченных или излишне взысканных таможенных пошлин, налогов, пересчитанную по курсу Национального банка Таджикистана в валюту Республики Таджикистан на день, когда произошли их излишняя уплата или излишнее взыскание.</w:t>
      </w:r>
      <w:r>
        <w:rPr>
          <w:rStyle w:val="a4"/>
        </w:rPr>
        <w:t xml:space="preserve"> (ЗРТ от 03.07.2012г., №845)</w:t>
      </w:r>
    </w:p>
    <w:p w:rsidR="00985E49" w:rsidRDefault="00985E49">
      <w:pPr>
        <w:numPr>
          <w:ilvl w:val="0"/>
          <w:numId w:val="551"/>
        </w:numPr>
        <w:spacing w:before="100" w:beforeAutospacing="1" w:after="100" w:afterAutospacing="1"/>
      </w:pPr>
      <w:r>
        <w:t>Возврат излишне уплаченных или излишне взысканных таможенных пошлин, налогов производится на счет, указанный в заявлении о возврате.</w:t>
      </w:r>
    </w:p>
    <w:p w:rsidR="00985E49" w:rsidRDefault="00985E49">
      <w:pPr>
        <w:numPr>
          <w:ilvl w:val="0"/>
          <w:numId w:val="551"/>
        </w:numPr>
        <w:spacing w:before="100" w:beforeAutospacing="1" w:after="100" w:afterAutospacing="1"/>
      </w:pPr>
      <w:r>
        <w:t>Возврат излишне уплаченных или излишне взысканных таможенных пошлин, налогов производится в валюте Республики Таджикистан. Если уплата или взыскание таможенных пошлин, налогов производились в иностранной валюте, возврат излишне уплаченных или излишне взысканных таможенных платежей производится по курсу Национального банка Таджикистана, действующему на день, когда произошли их излишняя уплата или излишнее взыскание.</w:t>
      </w:r>
    </w:p>
    <w:p w:rsidR="00985E49" w:rsidRDefault="00985E49">
      <w:pPr>
        <w:numPr>
          <w:ilvl w:val="0"/>
          <w:numId w:val="551"/>
        </w:numPr>
        <w:spacing w:before="100" w:beforeAutospacing="1" w:after="100" w:afterAutospacing="1"/>
      </w:pPr>
      <w:r>
        <w:t>При возврате излишне уплаченных или излишне взысканных таможенных пошлин, налогов возврату также подлежат суммы процентов, уплаченные или взысканные с суммы возвращаемых таможенных пошлин, налогов, за исключением возврата таможенных пошлин и налогов в соответствии со статьей 397 настоящего Кодекса.</w:t>
      </w:r>
    </w:p>
    <w:p w:rsidR="00985E49" w:rsidRDefault="00985E49">
      <w:pPr>
        <w:numPr>
          <w:ilvl w:val="0"/>
          <w:numId w:val="551"/>
        </w:numPr>
        <w:spacing w:before="100" w:beforeAutospacing="1" w:after="100" w:afterAutospacing="1"/>
      </w:pPr>
      <w:r>
        <w:t>Возврат излишне уплаченных или излишне взысканных таможенных пошлин, налогов по желанию плательщика может производиться в форме зачета в счет исполнения обязанностей по уплате других таможенных платежей, процентов или штрафов. Зачет излишне уплаченных или излишне взысканных таможенных платежей осуществляется в соответствии с настоящей статьей применительно к порядку возврата с учетом положений части 9 настоящей статьи.</w:t>
      </w:r>
    </w:p>
    <w:p w:rsidR="00985E49" w:rsidRDefault="00985E49">
      <w:pPr>
        <w:numPr>
          <w:ilvl w:val="0"/>
          <w:numId w:val="551"/>
        </w:numPr>
        <w:spacing w:before="100" w:beforeAutospacing="1" w:after="100" w:afterAutospacing="1"/>
      </w:pPr>
      <w:r>
        <w:t>Возврат излишне уплаченных или излишне взысканных таможенных пошлин, налогов не производится:</w:t>
      </w:r>
    </w:p>
    <w:p w:rsidR="00985E49" w:rsidRDefault="00985E49">
      <w:pPr>
        <w:numPr>
          <w:ilvl w:val="0"/>
          <w:numId w:val="552"/>
        </w:numPr>
        <w:spacing w:before="100" w:beforeAutospacing="1" w:after="100" w:afterAutospacing="1"/>
      </w:pPr>
      <w:r>
        <w:t>при наличии у плательщика задолженности по уплате таможенных платежей в размере указанной задолженности. В указанном случае может быть произведен зачет излишне уплаченных или излишне взысканных таможенных пошлин, налогов;</w:t>
      </w:r>
    </w:p>
    <w:p w:rsidR="00985E49" w:rsidRDefault="00985E49">
      <w:pPr>
        <w:numPr>
          <w:ilvl w:val="0"/>
          <w:numId w:val="552"/>
        </w:numPr>
        <w:spacing w:before="100" w:beforeAutospacing="1" w:after="100" w:afterAutospacing="1"/>
      </w:pPr>
      <w:r>
        <w:t>если сумма таможенных платежей, подлежащих возврату, менее 2- показателя для расчетов, за исключением случаев излишней уплаты таможенных платежей физическими лицами или их излишнего взыскания с указанных лиц;</w:t>
      </w:r>
    </w:p>
    <w:p w:rsidR="00985E49" w:rsidRDefault="00985E49">
      <w:pPr>
        <w:numPr>
          <w:ilvl w:val="0"/>
          <w:numId w:val="552"/>
        </w:numPr>
        <w:spacing w:before="100" w:beforeAutospacing="1" w:after="100" w:afterAutospacing="1"/>
      </w:pPr>
      <w:r>
        <w:t>в случае подачи заявления о возврате сумм таможенных пошлин, налогов по истечении установленных сроков.</w:t>
      </w:r>
    </w:p>
    <w:p w:rsidR="00985E49" w:rsidRDefault="00985E49">
      <w:pPr>
        <w:numPr>
          <w:ilvl w:val="0"/>
          <w:numId w:val="553"/>
        </w:numPr>
        <w:spacing w:before="100" w:beforeAutospacing="1" w:after="100" w:afterAutospacing="1"/>
      </w:pPr>
      <w:r>
        <w:t>При наличии задолженности по уплате таможенных платежей и процентов таможенный орган вправе самостоятельно производить ее погашение за счет сумм излишне уплаченных или излишне взысканных таможенных платежей. Таможенный орган обязан проинформировать плательщика о произведенном зачете в течение трех дней со дня его осуществления.</w:t>
      </w:r>
    </w:p>
    <w:p w:rsidR="00985E49" w:rsidRDefault="00985E49">
      <w:pPr>
        <w:numPr>
          <w:ilvl w:val="0"/>
          <w:numId w:val="553"/>
        </w:numPr>
        <w:spacing w:before="100" w:beforeAutospacing="1" w:after="100" w:afterAutospacing="1"/>
      </w:pPr>
      <w:r>
        <w:t>При возврате таможенных платежей проценты с них не выплачиваются, за исключением случая, предусмотренного частью 4 настоящей статьи, и суммы не индексируются.</w:t>
      </w:r>
    </w:p>
    <w:p w:rsidR="00985E49" w:rsidRPr="00A711CE" w:rsidRDefault="00985E49">
      <w:pPr>
        <w:pStyle w:val="a3"/>
      </w:pPr>
      <w:r>
        <w:t> </w:t>
      </w:r>
    </w:p>
    <w:p w:rsidR="00985E49" w:rsidRDefault="00985E49">
      <w:pPr>
        <w:pStyle w:val="3"/>
      </w:pPr>
      <w:bookmarkStart w:id="450" w:name="_Toc486837845"/>
      <w:bookmarkEnd w:id="450"/>
      <w:r>
        <w:t>Статья 397. Иные случаи возврата таможенных пошлин, налогов</w:t>
      </w:r>
    </w:p>
    <w:p w:rsidR="00985E49" w:rsidRDefault="00985E49">
      <w:pPr>
        <w:numPr>
          <w:ilvl w:val="0"/>
          <w:numId w:val="554"/>
        </w:numPr>
        <w:spacing w:before="100" w:beforeAutospacing="1" w:after="100" w:afterAutospacing="1"/>
      </w:pPr>
      <w:r>
        <w:t>Возврат таможенных пошлин, налогов производится также в случае:</w:t>
      </w:r>
    </w:p>
    <w:p w:rsidR="00985E49" w:rsidRPr="00A711CE" w:rsidRDefault="00985E49">
      <w:pPr>
        <w:pStyle w:val="a3"/>
      </w:pPr>
      <w:r>
        <w:t>1) если представленная таможенному органу таможенная декларация считается не поданной в соответствии с настоящим Кодексом;</w:t>
      </w:r>
    </w:p>
    <w:p w:rsidR="00985E49" w:rsidRDefault="00985E49">
      <w:pPr>
        <w:pStyle w:val="a3"/>
      </w:pPr>
      <w:r>
        <w:t>2) отзыва таможенной декларации;</w:t>
      </w:r>
    </w:p>
    <w:p w:rsidR="00985E49" w:rsidRDefault="00985E49">
      <w:pPr>
        <w:pStyle w:val="a3"/>
      </w:pPr>
      <w:r>
        <w:t>3) предоставления тарифных льгот в виде возврата уплаченной суммы таможенной пошлины;</w:t>
      </w:r>
    </w:p>
    <w:p w:rsidR="00985E49" w:rsidRDefault="00985E49">
      <w:pPr>
        <w:pStyle w:val="a3"/>
      </w:pPr>
      <w:r>
        <w:t>4) восстановления режима наиболее благоприятствуемой нации или тарифных преференций;</w:t>
      </w:r>
    </w:p>
    <w:p w:rsidR="00985E49" w:rsidRDefault="00985E49">
      <w:pPr>
        <w:pStyle w:val="a3"/>
      </w:pPr>
      <w:r>
        <w:t>5) если настоящим Кодексом предусматривается возврат уплаченных сумм таможенных пошлин, налогов при вывозе иностранных товаров с таможенной территории Республики Таджикистан, или при их уничтожении либо отказе в пользу государства, или при реимпорте товаров;</w:t>
      </w:r>
    </w:p>
    <w:p w:rsidR="00985E49" w:rsidRDefault="00985E49">
      <w:pPr>
        <w:pStyle w:val="a3"/>
      </w:pPr>
      <w:r>
        <w:t>6) изменения с разрешения таможенного органа ранее заявленного таможенного режима, если суммы таможенных пошлин, налогов, подлежащие уплате при помещении товаров под вновь избранный таможенный режим, меньше сумм таможенных пошлин, налогов, уплаченных при первоначальном таможенном режиме, за исключением случая, предусмотренного частью 6 статьи 212 настоящего Кодекса;</w:t>
      </w:r>
    </w:p>
    <w:p w:rsidR="00985E49" w:rsidRDefault="00985E49">
      <w:pPr>
        <w:pStyle w:val="a3"/>
      </w:pPr>
      <w:r>
        <w:t>7) установленных нормативными правовыми актами Республики Таджикистан о мерах по защите экономических интересов Республики Таджикистан при осуществлении внешней торговли товарами в отношении временных специальных, антидемпинговых или компенсационных пошлин.</w:t>
      </w:r>
    </w:p>
    <w:p w:rsidR="00985E49" w:rsidRDefault="00985E49">
      <w:pPr>
        <w:numPr>
          <w:ilvl w:val="0"/>
          <w:numId w:val="555"/>
        </w:numPr>
        <w:spacing w:before="100" w:beforeAutospacing="1" w:after="100" w:afterAutospacing="1"/>
      </w:pPr>
      <w:r>
        <w:t>Заявление о возврате таможенных пошлин, налогов в случаях, указанных в части 1 настоящей статьи, подается не позднее одного года со дня, следующего за днем наступления обстоятельств, влекущих за собой возврат уплаченных сумм таможенных пошлин, налогов, в соответствии со статьей 396 настоящего Кодекса. При этом положения части 7 статьи 396 настоящего Кодекса не применяются.</w:t>
      </w:r>
    </w:p>
    <w:p w:rsidR="00985E49" w:rsidRPr="00A711CE" w:rsidRDefault="00985E49">
      <w:pPr>
        <w:pStyle w:val="a3"/>
      </w:pPr>
      <w:r>
        <w:t> </w:t>
      </w:r>
    </w:p>
    <w:p w:rsidR="00985E49" w:rsidRDefault="00985E49">
      <w:pPr>
        <w:pStyle w:val="3"/>
      </w:pPr>
      <w:bookmarkStart w:id="451" w:name="_Toc486837846"/>
      <w:bookmarkEnd w:id="451"/>
      <w:r>
        <w:t>Статья 398. Возврат денежного залога</w:t>
      </w:r>
    </w:p>
    <w:p w:rsidR="00985E49" w:rsidRDefault="00985E49">
      <w:pPr>
        <w:numPr>
          <w:ilvl w:val="0"/>
          <w:numId w:val="556"/>
        </w:numPr>
        <w:spacing w:before="100" w:beforeAutospacing="1" w:after="100" w:afterAutospacing="1"/>
      </w:pPr>
      <w:r>
        <w:t>Возврат денежного залога осуществляется при условии исполнения обязательства, обеспеченного денежным залогом, если заявление о его возврате подано в таможенный орган в течение трех лет со дня, следующего за днем исполнения обязательства. По истечении указанного срока невостребованные суммы денежного залога перечисляются в государственный бюджет и возврату не подлежат.</w:t>
      </w:r>
    </w:p>
    <w:p w:rsidR="00985E49" w:rsidRDefault="00985E49">
      <w:pPr>
        <w:numPr>
          <w:ilvl w:val="0"/>
          <w:numId w:val="556"/>
        </w:numPr>
        <w:spacing w:before="100" w:beforeAutospacing="1" w:after="100" w:afterAutospacing="1"/>
      </w:pPr>
      <w:r>
        <w:t>Денежный залог возвращается таможенным органом на счет или в кассу которого суммы денежного залога были уплачены, либо таможенным органом, в котором завершаются таможенная процедура или таможенный режим, обязательства исполнения которых были обеспечены денежным залогом.</w:t>
      </w:r>
    </w:p>
    <w:p w:rsidR="00985E49" w:rsidRDefault="00985E49">
      <w:pPr>
        <w:numPr>
          <w:ilvl w:val="0"/>
          <w:numId w:val="556"/>
        </w:numPr>
        <w:spacing w:before="100" w:beforeAutospacing="1" w:after="100" w:afterAutospacing="1"/>
      </w:pPr>
      <w:r>
        <w:t>Денежный залог возвращается при представлении таможенной расписки (частью 5 статьи 390) в валюте платежа. В случае уплаты сумм денежного залога в иностранной валюте таможенный орган при отсутствии у него денежных средств в этой валюте вправе возвратить такой залог в иной иностранной валюте, курс которой котируется Национальным банком Таджикистана, либо по желанию плательщика в валюте Республики Таджикистан. Для целей пересчета иностранных валют применяется курс Национального банка Таджикистана на день возврата сумм денежного залога.</w:t>
      </w:r>
    </w:p>
    <w:p w:rsidR="00985E49" w:rsidRDefault="00985E49">
      <w:pPr>
        <w:numPr>
          <w:ilvl w:val="0"/>
          <w:numId w:val="556"/>
        </w:numPr>
        <w:spacing w:before="100" w:beforeAutospacing="1" w:after="100" w:afterAutospacing="1"/>
      </w:pPr>
      <w:r>
        <w:t>Если суммы денежного залога были внесены в кассу таможенного органа наличными деньгами, по желанию плательщика возврат денежного залога может быть осуществлен в безналичном порядке на счет, указанный плательщиком.</w:t>
      </w:r>
    </w:p>
    <w:p w:rsidR="00985E49" w:rsidRDefault="00985E49">
      <w:pPr>
        <w:numPr>
          <w:ilvl w:val="0"/>
          <w:numId w:val="556"/>
        </w:numPr>
        <w:spacing w:before="100" w:beforeAutospacing="1" w:after="100" w:afterAutospacing="1"/>
      </w:pPr>
      <w:r>
        <w:t>Возврат денежного залога не производится при наличии у плательщика задолженности по уплате таможенных платежей и процентов в размере такой задолженности. Таможенный орган вправе обратить взыскание на денежный залог в соответствии со статьей 394 настоящего Кодекса.</w:t>
      </w:r>
    </w:p>
    <w:p w:rsidR="00985E49" w:rsidRDefault="00985E49">
      <w:pPr>
        <w:numPr>
          <w:ilvl w:val="0"/>
          <w:numId w:val="556"/>
        </w:numPr>
        <w:spacing w:before="100" w:beforeAutospacing="1" w:after="100" w:afterAutospacing="1"/>
      </w:pPr>
      <w:r>
        <w:t>При возврате сумм денежного залога проценты с них не выплачиваются, суммы не индексируются и комиссионное вознаграждение по банковским операциям выплачивается за счет переводимых средств.</w:t>
      </w:r>
    </w:p>
    <w:p w:rsidR="00985E49" w:rsidRPr="00A711CE" w:rsidRDefault="00985E49">
      <w:pPr>
        <w:pStyle w:val="a3"/>
      </w:pPr>
      <w:r>
        <w:t> </w:t>
      </w:r>
    </w:p>
    <w:p w:rsidR="00985E49" w:rsidRDefault="00985E49">
      <w:pPr>
        <w:pStyle w:val="1"/>
      </w:pPr>
      <w:bookmarkStart w:id="452" w:name="_Toc486837847"/>
      <w:bookmarkEnd w:id="452"/>
      <w:r>
        <w:t>РАЗДЕЛ  IV. ТАМОЖЕННЫЙ КОНТРОЛЬ</w:t>
      </w:r>
    </w:p>
    <w:p w:rsidR="00985E49" w:rsidRPr="00A711CE" w:rsidRDefault="00985E49">
      <w:pPr>
        <w:pStyle w:val="a3"/>
      </w:pPr>
      <w:r>
        <w:rPr>
          <w:rStyle w:val="a4"/>
        </w:rPr>
        <w:t> </w:t>
      </w:r>
    </w:p>
    <w:p w:rsidR="00985E49" w:rsidRDefault="00985E49">
      <w:pPr>
        <w:pStyle w:val="2"/>
      </w:pPr>
      <w:bookmarkStart w:id="453" w:name="_Toc486837848"/>
      <w:bookmarkEnd w:id="453"/>
      <w:r>
        <w:t>ГЛАВА 49. ОБЩИЕ ПОЛОЖЕНИЯ, ОТНОСЯЩИЕСЯ К ТАМОЖЕННОМУ КОНТРОЛЮ</w:t>
      </w:r>
    </w:p>
    <w:p w:rsidR="00985E49" w:rsidRPr="00A711CE" w:rsidRDefault="00985E49">
      <w:pPr>
        <w:pStyle w:val="a3"/>
      </w:pPr>
      <w:r>
        <w:rPr>
          <w:rStyle w:val="a4"/>
        </w:rPr>
        <w:t> </w:t>
      </w:r>
    </w:p>
    <w:p w:rsidR="00985E49" w:rsidRDefault="00985E49">
      <w:pPr>
        <w:pStyle w:val="3"/>
      </w:pPr>
      <w:bookmarkStart w:id="454" w:name="_Toc486837849"/>
      <w:bookmarkEnd w:id="454"/>
      <w:r>
        <w:t>Статья  399. Принципы проведения таможенного контроля</w:t>
      </w:r>
    </w:p>
    <w:p w:rsidR="00985E49" w:rsidRDefault="00985E49">
      <w:pPr>
        <w:numPr>
          <w:ilvl w:val="0"/>
          <w:numId w:val="557"/>
        </w:numPr>
        <w:spacing w:before="100" w:beforeAutospacing="1" w:after="100" w:afterAutospacing="1"/>
      </w:pPr>
      <w:r>
        <w:t>При проведении таможенного контроля таможенные органы исходят из принципа выборочности и, как правило, ограничиваются только теми формами таможенного контроля, которые достаточны для обеспечения соблюдения таможенного законодательства Республики Таджикистан.</w:t>
      </w:r>
    </w:p>
    <w:p w:rsidR="00985E49" w:rsidRDefault="00985E49">
      <w:pPr>
        <w:numPr>
          <w:ilvl w:val="0"/>
          <w:numId w:val="557"/>
        </w:numPr>
        <w:spacing w:before="100" w:beforeAutospacing="1" w:after="100" w:afterAutospacing="1"/>
      </w:pPr>
      <w:r>
        <w:t>При выборе форм таможенного контроля используется система управления рисками. При этом под риском понимается вероятность несоблюдения таможенного законодательства Республики Таджикистан.</w:t>
      </w:r>
    </w:p>
    <w:p w:rsidR="00985E49" w:rsidRPr="00A711CE" w:rsidRDefault="00985E49">
      <w:pPr>
        <w:pStyle w:val="a3"/>
      </w:pPr>
      <w:r>
        <w:t>Система управления рисками основывается на эффективном использовании ресурсов таможенных органов для предотвращения нарушений таможенного законодательства Республики Таджикистан:</w:t>
      </w:r>
    </w:p>
    <w:p w:rsidR="00985E49" w:rsidRDefault="00985E49">
      <w:pPr>
        <w:numPr>
          <w:ilvl w:val="0"/>
          <w:numId w:val="558"/>
        </w:numPr>
        <w:spacing w:before="100" w:beforeAutospacing="1" w:after="100" w:afterAutospacing="1"/>
      </w:pPr>
      <w:r>
        <w:t>имеющих устойчивый характер;</w:t>
      </w:r>
    </w:p>
    <w:p w:rsidR="00985E49" w:rsidRDefault="00985E49">
      <w:pPr>
        <w:numPr>
          <w:ilvl w:val="0"/>
          <w:numId w:val="558"/>
        </w:numPr>
        <w:spacing w:before="100" w:beforeAutospacing="1" w:after="100" w:afterAutospacing="1"/>
      </w:pPr>
      <w:r>
        <w:t>связанных с уклонением от уплаты таможенных пошлин, налогов в значительных размерах;</w:t>
      </w:r>
    </w:p>
    <w:p w:rsidR="00985E49" w:rsidRDefault="00985E49">
      <w:pPr>
        <w:numPr>
          <w:ilvl w:val="0"/>
          <w:numId w:val="558"/>
        </w:numPr>
        <w:spacing w:before="100" w:beforeAutospacing="1" w:after="100" w:afterAutospacing="1"/>
      </w:pPr>
      <w:r>
        <w:t>подрывающих конкурентоспособность отечественных товаропроизводителей;</w:t>
      </w:r>
    </w:p>
    <w:p w:rsidR="00985E49" w:rsidRDefault="00985E49">
      <w:pPr>
        <w:numPr>
          <w:ilvl w:val="0"/>
          <w:numId w:val="558"/>
        </w:numPr>
        <w:spacing w:before="100" w:beforeAutospacing="1" w:after="100" w:afterAutospacing="1"/>
      </w:pPr>
      <w:r>
        <w:t>затрагивающих другие важные интересы государства, обеспечение соблюдения которых возложено на таможенные органы.</w:t>
      </w:r>
    </w:p>
    <w:p w:rsidR="00985E49" w:rsidRDefault="00985E49">
      <w:pPr>
        <w:numPr>
          <w:ilvl w:val="0"/>
          <w:numId w:val="559"/>
        </w:numPr>
        <w:spacing w:before="100" w:beforeAutospacing="1" w:after="100" w:afterAutospacing="1"/>
      </w:pPr>
      <w:r>
        <w:t>Таможенные органы применяют методы анализа рисков для определения товаров, транспортных средств, документов и лиц, подлежащих проверке, и степени такой проверки.</w:t>
      </w:r>
    </w:p>
    <w:p w:rsidR="00985E49" w:rsidRDefault="00985E49">
      <w:pPr>
        <w:numPr>
          <w:ilvl w:val="0"/>
          <w:numId w:val="559"/>
        </w:numPr>
        <w:spacing w:before="100" w:beforeAutospacing="1" w:after="100" w:afterAutospacing="1"/>
      </w:pPr>
      <w:r>
        <w:t>Уполномоченный орган по вопросам таможенного дела определяет стратегию таможенного контроля, исходя из системы мер оценки рисков.</w:t>
      </w:r>
    </w:p>
    <w:p w:rsidR="00985E49" w:rsidRDefault="00985E49">
      <w:pPr>
        <w:numPr>
          <w:ilvl w:val="0"/>
          <w:numId w:val="559"/>
        </w:numPr>
        <w:spacing w:before="100" w:beforeAutospacing="1" w:after="100" w:afterAutospacing="1"/>
      </w:pPr>
      <w:r>
        <w:t>В целях совершенствования таможенного контроля уполномоченный орган по вопросам таможенного дела сотрудничает с таможенными органами иностранных государств, заключает с ними соглашения о взаимной помощи.</w:t>
      </w:r>
    </w:p>
    <w:p w:rsidR="00985E49" w:rsidRDefault="00985E49">
      <w:pPr>
        <w:numPr>
          <w:ilvl w:val="0"/>
          <w:numId w:val="559"/>
        </w:numPr>
        <w:spacing w:before="100" w:beforeAutospacing="1" w:after="100" w:afterAutospacing="1"/>
      </w:pPr>
      <w:r>
        <w:t>Таможенный контроль осуществляется исключительно таможенными органами в соответствии с настоящим Кодексом.</w:t>
      </w:r>
    </w:p>
    <w:p w:rsidR="00985E49" w:rsidRDefault="00985E49">
      <w:pPr>
        <w:numPr>
          <w:ilvl w:val="0"/>
          <w:numId w:val="559"/>
        </w:numPr>
        <w:spacing w:before="100" w:beforeAutospacing="1" w:after="100" w:afterAutospacing="1"/>
      </w:pPr>
      <w:r>
        <w:rPr>
          <w:rStyle w:val="a4"/>
        </w:rPr>
        <w:t>Неприменение отдельных форм таможенного контроля или освобождение от них не означает, что лица освобождаются от обязанности соблюдать положения настоящего Кодекса и иных нормативных правовых актов Республики Таджикистан в области таможенного дела.</w:t>
      </w:r>
    </w:p>
    <w:p w:rsidR="00985E49" w:rsidRDefault="00985E49">
      <w:pPr>
        <w:numPr>
          <w:ilvl w:val="0"/>
          <w:numId w:val="559"/>
        </w:numPr>
        <w:spacing w:before="100" w:beforeAutospacing="1" w:after="100" w:afterAutospacing="1"/>
      </w:pPr>
      <w:r>
        <w:rPr>
          <w:rStyle w:val="a4"/>
        </w:rPr>
        <w:t>При необходимости таможенные органы могут использовать все формы таможенного контроля, за исключением случаев, указанных в статье 430 настоящего Кодекса. (ЗРТ от 03.07.2012г., №845)</w:t>
      </w:r>
    </w:p>
    <w:p w:rsidR="00985E49" w:rsidRPr="00A711CE" w:rsidRDefault="00985E49">
      <w:pPr>
        <w:pStyle w:val="a3"/>
      </w:pPr>
      <w:r>
        <w:rPr>
          <w:rStyle w:val="a4"/>
        </w:rPr>
        <w:t> </w:t>
      </w:r>
    </w:p>
    <w:p w:rsidR="00985E49" w:rsidRDefault="00985E49">
      <w:pPr>
        <w:pStyle w:val="3"/>
      </w:pPr>
      <w:bookmarkStart w:id="455" w:name="_Toc486837850"/>
      <w:bookmarkEnd w:id="455"/>
      <w:r>
        <w:t>Статья 400. Сроки проверки таможенной декларации, иных документов и товаров при таможенном оформлении</w:t>
      </w:r>
    </w:p>
    <w:p w:rsidR="00985E49" w:rsidRDefault="00985E49">
      <w:pPr>
        <w:numPr>
          <w:ilvl w:val="0"/>
          <w:numId w:val="560"/>
        </w:numPr>
        <w:spacing w:before="100" w:beforeAutospacing="1" w:after="100" w:afterAutospacing="1"/>
      </w:pPr>
      <w:r>
        <w:t>При таможенном оформлении товаров проверка таможенной декларации, иных документов, представляемых таможенному органу, а также проверка товаров в целях установления соответствия сведений, указанных в таможенной декларации, иных документах, наименованию, происхождению, количеству и стоимости товаров должны быть завершены не позднее двух рабочих дней со дня принятия таможенным органом таможенной декларации, представления документов и предъявления товаров, за исключением случаев, когда настоящим Кодексом установлены более короткие сроки.</w:t>
      </w:r>
    </w:p>
    <w:p w:rsidR="00985E49" w:rsidRDefault="00985E49">
      <w:pPr>
        <w:numPr>
          <w:ilvl w:val="0"/>
          <w:numId w:val="560"/>
        </w:numPr>
        <w:spacing w:before="100" w:beforeAutospacing="1" w:after="100" w:afterAutospacing="1"/>
      </w:pPr>
      <w:r>
        <w:t>Таможенный орган вправе продлить срок проверки товаров, если предъявленные для проверки товары не разделены на упаковочные места по отдельным видам и (или) наименованиям товаров и (или) сведения об упаковке и о маркировке не указаны в коммерческих и (или) транспортных документах на товары. Продление срока проверки товаров осуществляется при условии, что указанные обстоятельства не позволяют таможенным органам произвести необходимые операции для установления соответствия товаров сведениям о них. Срок проверки товаров продлевается на время, необходимое лицу, обладающему полномочиями в отношении товаров, для разделения товарной партии на отдельные товары.</w:t>
      </w:r>
    </w:p>
    <w:p w:rsidR="00985E49" w:rsidRPr="00A711CE" w:rsidRDefault="00985E49">
      <w:pPr>
        <w:pStyle w:val="a3"/>
      </w:pPr>
      <w:r>
        <w:rPr>
          <w:rStyle w:val="a4"/>
        </w:rPr>
        <w:t> </w:t>
      </w:r>
    </w:p>
    <w:p w:rsidR="00985E49" w:rsidRDefault="00985E49">
      <w:pPr>
        <w:pStyle w:val="3"/>
      </w:pPr>
      <w:bookmarkStart w:id="456" w:name="_Toc486837851"/>
      <w:bookmarkEnd w:id="456"/>
      <w:r>
        <w:t>Статья 401. Товары и транспортные средства, находящиеся под таможенным контролем</w:t>
      </w:r>
    </w:p>
    <w:p w:rsidR="00985E49" w:rsidRDefault="00985E49">
      <w:pPr>
        <w:numPr>
          <w:ilvl w:val="0"/>
          <w:numId w:val="561"/>
        </w:numPr>
        <w:spacing w:before="100" w:beforeAutospacing="1" w:after="100" w:afterAutospacing="1"/>
      </w:pPr>
      <w:r>
        <w:t>Товары и транспортные средства, ввезенные на таможенную территорию Республики Таджикистан, считаются находящимися под таможенным контролем с момента пересечения таможенной границы при их прибытии на таможенную территорию Республики Таджикистан и до момента:</w:t>
      </w:r>
    </w:p>
    <w:p w:rsidR="00985E49" w:rsidRDefault="00985E49">
      <w:pPr>
        <w:numPr>
          <w:ilvl w:val="0"/>
          <w:numId w:val="562"/>
        </w:numPr>
        <w:spacing w:before="100" w:beforeAutospacing="1" w:after="100" w:afterAutospacing="1"/>
      </w:pPr>
      <w:r>
        <w:t>выпуска для свободного обращения;</w:t>
      </w:r>
    </w:p>
    <w:p w:rsidR="00985E49" w:rsidRDefault="00985E49">
      <w:pPr>
        <w:numPr>
          <w:ilvl w:val="0"/>
          <w:numId w:val="562"/>
        </w:numPr>
        <w:spacing w:before="100" w:beforeAutospacing="1" w:after="100" w:afterAutospacing="1"/>
      </w:pPr>
      <w:r>
        <w:t>уничтожения;</w:t>
      </w:r>
    </w:p>
    <w:p w:rsidR="00985E49" w:rsidRDefault="00985E49">
      <w:pPr>
        <w:numPr>
          <w:ilvl w:val="0"/>
          <w:numId w:val="562"/>
        </w:numPr>
        <w:spacing w:before="100" w:beforeAutospacing="1" w:after="100" w:afterAutospacing="1"/>
      </w:pPr>
      <w:r>
        <w:t>отказа в пользу государства;</w:t>
      </w:r>
    </w:p>
    <w:p w:rsidR="00985E49" w:rsidRDefault="00985E49">
      <w:pPr>
        <w:numPr>
          <w:ilvl w:val="0"/>
          <w:numId w:val="562"/>
        </w:numPr>
        <w:spacing w:before="100" w:beforeAutospacing="1" w:after="100" w:afterAutospacing="1"/>
      </w:pPr>
      <w:r>
        <w:t>обращения товаров в государственную собственность либо распоряжения ими иным способом в соответствии с разделом VI настоящего Кодекса;</w:t>
      </w:r>
    </w:p>
    <w:p w:rsidR="00985E49" w:rsidRPr="00A711CE" w:rsidRDefault="00985E49">
      <w:pPr>
        <w:pStyle w:val="a3"/>
      </w:pPr>
      <w:r>
        <w:rPr>
          <w:rStyle w:val="a4"/>
        </w:rPr>
        <w:t>5) утраты вследствие уничтожения при аварии или действии непреодолимой силы, либо в результате естественной убыли при нормальных условиях транспортировки, хранения; (ЗРТ от 03.07.2012г., №845)</w:t>
      </w:r>
    </w:p>
    <w:p w:rsidR="00985E49" w:rsidRDefault="00985E49">
      <w:pPr>
        <w:pStyle w:val="a3"/>
      </w:pPr>
      <w:r>
        <w:t>6)фактического вывоза товаров и транспортных средств с таможенной территории Республики Таджикистан.</w:t>
      </w:r>
    </w:p>
    <w:p w:rsidR="00985E49" w:rsidRDefault="00985E49">
      <w:pPr>
        <w:pStyle w:val="a3"/>
      </w:pPr>
      <w:r>
        <w:t>Пользование и распоряжение ввезенными товарами и транспортными средствами, находящимися под таможенным контролем, допускаются в порядке и на условиях, которые определены настоящим Кодексом.</w:t>
      </w:r>
    </w:p>
    <w:p w:rsidR="00985E49" w:rsidRDefault="00985E49">
      <w:pPr>
        <w:numPr>
          <w:ilvl w:val="0"/>
          <w:numId w:val="563"/>
        </w:numPr>
        <w:spacing w:before="100" w:beforeAutospacing="1" w:after="100" w:afterAutospacing="1"/>
      </w:pPr>
      <w:r>
        <w:t>Отечественные товары и транспортные средства считаются находящимися под таможенным контролем при их вывозе с таможенной территории Республики Таджикистан с момента принятия таможенной декларации или совершения действий, непосредственно направленных на вывоз товаров с таможенной территории Республики Таджикистан, и до пересечения таможенной границы.</w:t>
      </w:r>
    </w:p>
    <w:p w:rsidR="00985E49" w:rsidRDefault="00985E49">
      <w:pPr>
        <w:numPr>
          <w:ilvl w:val="0"/>
          <w:numId w:val="563"/>
        </w:numPr>
        <w:spacing w:before="100" w:beforeAutospacing="1" w:after="100" w:afterAutospacing="1"/>
      </w:pPr>
      <w:r>
        <w:t>Таможенные органы осуществляют контроль исполнения обязательств лиц об обратном ввозе вывезенных ранее с таможенной территории Республики Таджикистан отечественных товаров и транспортных средств либо об обратном ввозе продуктов их переработки в соответствии с условиями таможенных режимов в порядке, предусмотренном настоящим разделом, если такие товары (продукты переработки) были ранее выведены с таможенной территории Республики Таджикистан подлежат обязательному обратному ввозу в соответствии с нормативными правовыми актами Республики Таджикистан.</w:t>
      </w:r>
    </w:p>
    <w:p w:rsidR="00985E49" w:rsidRPr="00A711CE" w:rsidRDefault="00985E49">
      <w:pPr>
        <w:pStyle w:val="a3"/>
      </w:pPr>
      <w:r>
        <w:t> </w:t>
      </w:r>
    </w:p>
    <w:p w:rsidR="00985E49" w:rsidRDefault="00985E49">
      <w:pPr>
        <w:pStyle w:val="3"/>
      </w:pPr>
      <w:bookmarkStart w:id="457" w:name="_Toc486837852"/>
      <w:bookmarkEnd w:id="457"/>
      <w:r>
        <w:t>Статья 402. Посттаможенный контроль</w:t>
      </w:r>
    </w:p>
    <w:p w:rsidR="00985E49" w:rsidRDefault="00985E49">
      <w:pPr>
        <w:numPr>
          <w:ilvl w:val="0"/>
          <w:numId w:val="564"/>
        </w:numPr>
        <w:spacing w:before="100" w:beforeAutospacing="1" w:after="100" w:afterAutospacing="1"/>
      </w:pPr>
      <w:r>
        <w:rPr>
          <w:rStyle w:val="a4"/>
        </w:rPr>
        <w:t>Таможенные органы осуществляют таможенный контроль при обороте товаров, ввезенных на таможенную территорию (посттаможенный контроль), в целях:</w:t>
      </w:r>
    </w:p>
    <w:p w:rsidR="00985E49" w:rsidRPr="00A711CE" w:rsidRDefault="00985E49">
      <w:pPr>
        <w:pStyle w:val="a3"/>
      </w:pPr>
      <w:r>
        <w:rPr>
          <w:rStyle w:val="a4"/>
        </w:rPr>
        <w:t>1)               проверки сведений, подтверждающих таможенное оформление таких товаров в соответствии с требованиями и условиями таможенного законодательства Республики Таджикистан;</w:t>
      </w:r>
    </w:p>
    <w:p w:rsidR="00985E49" w:rsidRDefault="00985E49">
      <w:pPr>
        <w:pStyle w:val="a3"/>
      </w:pPr>
      <w:r>
        <w:rPr>
          <w:rStyle w:val="a4"/>
        </w:rPr>
        <w:t>2)  проверки наличия на товарах маркировки или иных идентификационных знаков, используемых для подтверждения легальности ввоза товаров на таможенную территорию.</w:t>
      </w:r>
    </w:p>
    <w:p w:rsidR="00985E49" w:rsidRDefault="00985E49">
      <w:pPr>
        <w:numPr>
          <w:ilvl w:val="0"/>
          <w:numId w:val="565"/>
        </w:numPr>
        <w:spacing w:before="100" w:beforeAutospacing="1" w:after="100" w:afterAutospacing="1"/>
      </w:pPr>
      <w:r>
        <w:rPr>
          <w:rStyle w:val="a4"/>
        </w:rPr>
        <w:t>Посттаможенный контроль основывается на системе оценки и управления рисками и осуществляется в порядке, предусмотренном главой 50 настоящего Кодекса.</w:t>
      </w:r>
    </w:p>
    <w:p w:rsidR="00985E49" w:rsidRDefault="00985E49">
      <w:pPr>
        <w:numPr>
          <w:ilvl w:val="0"/>
          <w:numId w:val="565"/>
        </w:numPr>
        <w:spacing w:before="100" w:beforeAutospacing="1" w:after="100" w:afterAutospacing="1"/>
      </w:pPr>
      <w:r>
        <w:rPr>
          <w:rStyle w:val="a4"/>
        </w:rPr>
        <w:t>Посттаможенный контроль может осуществляться таможенными органами в течение одного года после утраты товарами статуса находящихся под таможенным контролем. (ЗРТ от 03.07.2012г., №845)</w:t>
      </w:r>
    </w:p>
    <w:p w:rsidR="00985E49" w:rsidRPr="00A711CE" w:rsidRDefault="00985E49">
      <w:pPr>
        <w:pStyle w:val="a3"/>
      </w:pPr>
      <w:r>
        <w:t> </w:t>
      </w:r>
    </w:p>
    <w:p w:rsidR="00985E49" w:rsidRDefault="00985E49">
      <w:pPr>
        <w:pStyle w:val="3"/>
      </w:pPr>
      <w:bookmarkStart w:id="458" w:name="_Toc486837853"/>
      <w:bookmarkEnd w:id="458"/>
      <w:r>
        <w:t>Статья 403. Зоны таможенного контроля</w:t>
      </w:r>
    </w:p>
    <w:p w:rsidR="00985E49" w:rsidRDefault="00985E49">
      <w:pPr>
        <w:numPr>
          <w:ilvl w:val="0"/>
          <w:numId w:val="566"/>
        </w:numPr>
        <w:spacing w:before="100" w:beforeAutospacing="1" w:after="100" w:afterAutospacing="1"/>
      </w:pPr>
      <w:r>
        <w:t>Зоны таможенного контроля создаются для целей проведения таможенного контроля в формах таможенного осмотра и таможенного досмотра товаров и транспортных средств, их хранения и перемещения под таможенным наблюдением.</w:t>
      </w:r>
    </w:p>
    <w:p w:rsidR="00985E49" w:rsidRPr="00A711CE" w:rsidRDefault="00985E49">
      <w:pPr>
        <w:pStyle w:val="a3"/>
      </w:pPr>
      <w:r>
        <w:t>Зоны таможенного контроля могут быть созданы вдоль таможенной границы, в местах производства таможенного оформления, совершения таможенных операций, в местах перегрузки товаров, их осмотра и досмотра, в местах временного хранения, стоянки транспортных средств, перевозящих находящиеся под таможенным контролем товары, и в иных местах, определенных в соответствии с настоящим Кодексом.</w:t>
      </w:r>
    </w:p>
    <w:p w:rsidR="00985E49" w:rsidRDefault="00985E49">
      <w:pPr>
        <w:numPr>
          <w:ilvl w:val="0"/>
          <w:numId w:val="567"/>
        </w:numPr>
        <w:spacing w:before="100" w:beforeAutospacing="1" w:after="100" w:afterAutospacing="1"/>
      </w:pPr>
      <w:r>
        <w:t>Зоны таможенного контроля могут быть постоянными в случаях регулярного нахождения в них товаров, подлежащих таможенному контролю, или временными. Временные зоны таможенного контроля могут создаваться:</w:t>
      </w:r>
    </w:p>
    <w:p w:rsidR="00985E49" w:rsidRDefault="00985E49">
      <w:pPr>
        <w:numPr>
          <w:ilvl w:val="0"/>
          <w:numId w:val="568"/>
        </w:numPr>
        <w:spacing w:before="100" w:beforeAutospacing="1" w:after="100" w:afterAutospacing="1"/>
      </w:pPr>
      <w:r>
        <w:t>для производства таможенного оформления товаров и транспортных средств вне мест совершения таможенных операций (статья 465) - на время их совершения, если при совершении таких операций требуется определить зону таможенного контроля, исходя из необходимости обеспечения беспрепятственного осуществления таможенными органами своих функций;</w:t>
      </w:r>
    </w:p>
    <w:p w:rsidR="00985E49" w:rsidRDefault="00985E49">
      <w:pPr>
        <w:numPr>
          <w:ilvl w:val="0"/>
          <w:numId w:val="568"/>
        </w:numPr>
        <w:spacing w:before="100" w:beforeAutospacing="1" w:after="100" w:afterAutospacing="1"/>
      </w:pPr>
      <w:r>
        <w:t>при необходимости осуществления осмотра или досмотра товаров и транспортных средств, обнаруженных таможенными органами вне постоянных зон таможенного контроля.</w:t>
      </w:r>
    </w:p>
    <w:p w:rsidR="00985E49" w:rsidRPr="00A711CE" w:rsidRDefault="00985E49">
      <w:pPr>
        <w:pStyle w:val="a3"/>
      </w:pPr>
      <w:r>
        <w:t>Решение о создании временной зоны таможенного контроля принимается начальником таможенного органа или лицом, его замещающим, в письменной форме.</w:t>
      </w:r>
    </w:p>
    <w:p w:rsidR="00985E49" w:rsidRDefault="00985E49">
      <w:pPr>
        <w:numPr>
          <w:ilvl w:val="0"/>
          <w:numId w:val="569"/>
        </w:numPr>
        <w:spacing w:before="100" w:beforeAutospacing="1" w:after="100" w:afterAutospacing="1"/>
      </w:pPr>
      <w:r>
        <w:t>Порядок создания и обозначения зон таможенного контроля, а также требования к ним устанавливаются уполномоченным органом по вопросам таможенного дела, за исключением создания зон таможенного контроля вдоль таможенной границы. Вдоль таможенной границы зоны таможенного контроля создаются в порядке, определяемом Правительством Республики Таджикистан.</w:t>
      </w:r>
    </w:p>
    <w:p w:rsidR="00985E49" w:rsidRPr="00A711CE" w:rsidRDefault="00985E49">
      <w:pPr>
        <w:pStyle w:val="a3"/>
      </w:pPr>
      <w:r>
        <w:t>Порядок создания и обозначения зон таможенного контроля, а также требования к ним в случаях их создания на территории части пропуска через Государственную границу Республики Таджикистан определяются     уполномоченным органом по вопросам таможенного дела в соответствии с  законодательством  Республики Таджикистан.</w:t>
      </w:r>
    </w:p>
    <w:p w:rsidR="00985E49" w:rsidRDefault="00985E49">
      <w:pPr>
        <w:numPr>
          <w:ilvl w:val="0"/>
          <w:numId w:val="570"/>
        </w:numPr>
        <w:spacing w:before="100" w:beforeAutospacing="1" w:after="100" w:afterAutospacing="1"/>
      </w:pPr>
      <w:r>
        <w:t>Осуществление производственной и иной коммерческой деятельности, перемещение товаров, транспортных средств, лиц, включая должностных лиц иных государственных органов, через границы зон таможенного контроля и в их пределах допускаются с разрешения таможенных органов и под их контролем, за исключением случаев, установленных настоящим Кодексом и иными законами Республики Таджикистан. В указанных случаях доступ в зоны таможенного контроля разрешается c предварительного уведомления таможенных органов.</w:t>
      </w:r>
    </w:p>
    <w:p w:rsidR="00985E49" w:rsidRPr="00A711CE" w:rsidRDefault="00985E49">
      <w:pPr>
        <w:pStyle w:val="a3"/>
      </w:pPr>
      <w:r>
        <w:t>В пунктах пропуска через Государственную границу Республики Таджикистан указанные ограничения на осуществление операции по перемещению через границы зон таможенного контроля товаров, транспортных средств и лиц действуют только в рамках режима, установленного в соответствии с нормативными правовыми актами Республики Таджикистан.</w:t>
      </w:r>
    </w:p>
    <w:p w:rsidR="00985E49" w:rsidRDefault="00985E49">
      <w:pPr>
        <w:numPr>
          <w:ilvl w:val="0"/>
          <w:numId w:val="571"/>
        </w:numPr>
        <w:spacing w:before="100" w:beforeAutospacing="1" w:after="100" w:afterAutospacing="1"/>
      </w:pPr>
      <w:r>
        <w:t>Проверка товаров может осуществляться только в зонах таможенного контроля.</w:t>
      </w:r>
    </w:p>
    <w:p w:rsidR="00985E49" w:rsidRPr="00A711CE" w:rsidRDefault="00985E49">
      <w:pPr>
        <w:pStyle w:val="a3"/>
      </w:pPr>
      <w:r>
        <w:rPr>
          <w:rStyle w:val="a4"/>
        </w:rPr>
        <w:t> </w:t>
      </w:r>
    </w:p>
    <w:p w:rsidR="00985E49" w:rsidRDefault="00985E49">
      <w:pPr>
        <w:pStyle w:val="3"/>
      </w:pPr>
      <w:bookmarkStart w:id="459" w:name="_Toc486837854"/>
      <w:bookmarkEnd w:id="459"/>
      <w:r>
        <w:t>Статья 404. Представление документов и сведений, необходимых для таможенного контроля</w:t>
      </w:r>
    </w:p>
    <w:p w:rsidR="00985E49" w:rsidRDefault="00985E49">
      <w:pPr>
        <w:numPr>
          <w:ilvl w:val="0"/>
          <w:numId w:val="572"/>
        </w:numPr>
        <w:spacing w:before="100" w:beforeAutospacing="1" w:after="100" w:afterAutospacing="1"/>
      </w:pPr>
      <w:r>
        <w:t>Лица, перемещающие товары и транспортные средства через таможенную границу, таможенные брокеры (представители), владельцы складов временного хранения, владельцы таможенных складов и таможенные перевозчики обязаны представлять для таможенного контроля в таможенные органы документы и сведения, представление которых предусмотрено в соответствии с настоящим Кодексом.</w:t>
      </w:r>
    </w:p>
    <w:p w:rsidR="00985E49" w:rsidRDefault="00985E49">
      <w:pPr>
        <w:numPr>
          <w:ilvl w:val="0"/>
          <w:numId w:val="572"/>
        </w:numPr>
        <w:spacing w:before="100" w:beforeAutospacing="1" w:after="100" w:afterAutospacing="1"/>
      </w:pPr>
      <w:r>
        <w:t>Таможенный орган запрашивает документы и сведения, необходимые для таможенного контроля, в письменной форме и устанавливает срок их представления, который должен быть достаточен для этого. По мотивированному обращению лица указанный срок продлевается таможенным органом на время, необходимое для представления указанных документов и сведений.</w:t>
      </w:r>
    </w:p>
    <w:p w:rsidR="00985E49" w:rsidRDefault="00985E49">
      <w:pPr>
        <w:numPr>
          <w:ilvl w:val="0"/>
          <w:numId w:val="572"/>
        </w:numPr>
        <w:spacing w:before="100" w:beforeAutospacing="1" w:after="100" w:afterAutospacing="1"/>
      </w:pPr>
      <w:r>
        <w:t>Для проведения таможенного контроля таможенные органы вправе получать от банков и иных кредитных организаций сведения о связанных с внешнеэкономической деятельностью и уплатой таможенных платежей операциях лиц, указанных в статье 15 настоящего Кодекса, а также сведения об операциях таможенных брокеров, владельцев складов временного хранения, владельцев таможенных складов и таможенных перевозчиков в соответствии с нормативными правовыми актами Республики Таджикистан.</w:t>
      </w:r>
    </w:p>
    <w:p w:rsidR="00985E49" w:rsidRDefault="00985E49">
      <w:pPr>
        <w:numPr>
          <w:ilvl w:val="0"/>
          <w:numId w:val="572"/>
        </w:numPr>
        <w:spacing w:before="100" w:beforeAutospacing="1" w:after="100" w:afterAutospacing="1"/>
      </w:pPr>
      <w:r>
        <w:t>В целях осуществления проверки достоверности сведений после выпуска товаров таможенные органы вправе запрашивать и получать коммерческие документы, документы бухгалтерского учета и отчетности и другую информацию, в том числе в форме электронных документов, относящуюся к внешнеэкономическим операциям с этими товарами, а в отношении товаров, ввозимых на таможенную территорию Республики Таджикистан, - также и к последующим операциям с данными товарами, у декларанта или иного лица, имеющего отношение к операциям с товарами.</w:t>
      </w:r>
    </w:p>
    <w:p w:rsidR="00985E49" w:rsidRDefault="00985E49">
      <w:pPr>
        <w:numPr>
          <w:ilvl w:val="0"/>
          <w:numId w:val="572"/>
        </w:numPr>
        <w:spacing w:before="100" w:beforeAutospacing="1" w:after="100" w:afterAutospacing="1"/>
      </w:pPr>
      <w:r>
        <w:t>Таможенные органы вправе получать от органов, осуществляющих регистрацию юридических лиц, и иных органов сведения, необходимые им для проведения таможенного контроля.</w:t>
      </w:r>
    </w:p>
    <w:p w:rsidR="00985E49" w:rsidRDefault="00985E49">
      <w:pPr>
        <w:numPr>
          <w:ilvl w:val="0"/>
          <w:numId w:val="572"/>
        </w:numPr>
        <w:spacing w:before="100" w:beforeAutospacing="1" w:after="100" w:afterAutospacing="1"/>
      </w:pPr>
      <w:r>
        <w:t>Документы, необходимые для таможенного контроля, должны храниться лицами не менее трех календарных лет после года, в течение которого товары утрачивают статус находящихся под таможенным контролем. Таможенные брокеры (представители), владельцы складов временного хранения, владельцы таможенных складов и таможенные перевозчики должны хранить документы в течение трех календарных лет после года, в течение которого совершались таможенные операции.</w:t>
      </w:r>
    </w:p>
    <w:p w:rsidR="00985E49" w:rsidRPr="00A711CE" w:rsidRDefault="00985E49">
      <w:pPr>
        <w:pStyle w:val="a3"/>
      </w:pPr>
      <w:r>
        <w:t> </w:t>
      </w:r>
    </w:p>
    <w:p w:rsidR="00985E49" w:rsidRDefault="00985E49">
      <w:pPr>
        <w:pStyle w:val="3"/>
      </w:pPr>
      <w:r>
        <w:t xml:space="preserve">            </w:t>
      </w:r>
      <w:bookmarkStart w:id="460" w:name="_Toc486837855"/>
      <w:bookmarkEnd w:id="460"/>
      <w:r>
        <w:t>Статья 405. Представление отчетности для целей таможенного контроля</w:t>
      </w:r>
    </w:p>
    <w:p w:rsidR="00985E49" w:rsidRPr="00A711CE" w:rsidRDefault="00985E49">
      <w:pPr>
        <w:pStyle w:val="a3"/>
      </w:pPr>
      <w:r>
        <w:t>Таможенные брокеры (представители), владельцы складов временного хранения, владельцы таможенных складов, магазинов беспошлинной торговли и таможенные перевозчики, лица, пользующиеся специальными упрощенными процедурами (статья 68), а также лица, пользующиеся и (или) владеющие условно выпущенными товарами, по требованию таможенных органов обязаны представить в таможенные органы отчетность о хранящихся, перевозимых, реализуемых, перерабатываемых и (или) используемых товарах по формам, определяемым     уполномоченным органом по вопросам таможенного дела.</w:t>
      </w:r>
    </w:p>
    <w:p w:rsidR="00985E49" w:rsidRDefault="00985E49">
      <w:pPr>
        <w:pStyle w:val="a3"/>
      </w:pPr>
      <w:r>
        <w:t> </w:t>
      </w:r>
    </w:p>
    <w:p w:rsidR="00985E49" w:rsidRDefault="00985E49">
      <w:pPr>
        <w:pStyle w:val="3"/>
      </w:pPr>
      <w:bookmarkStart w:id="461" w:name="_Toc486837856"/>
      <w:bookmarkEnd w:id="461"/>
      <w:r>
        <w:t>Статья 406. Недопустимость причинения неправомерного вреда при проведении таможенного контроля</w:t>
      </w:r>
    </w:p>
    <w:p w:rsidR="00985E49" w:rsidRDefault="00985E49">
      <w:pPr>
        <w:numPr>
          <w:ilvl w:val="0"/>
          <w:numId w:val="573"/>
        </w:numPr>
        <w:spacing w:before="100" w:beforeAutospacing="1" w:after="100" w:afterAutospacing="1"/>
      </w:pPr>
      <w:r>
        <w:t>При проведении таможенного контроля не допускается причинение вреда перевозчику, декларанту, их представителям, владельцам складов временного хранения, владельцам таможенных складов, магазинов беспошлинной торговли, иным заинтересованным лицам, а также товарам и транспортным средствам.</w:t>
      </w:r>
    </w:p>
    <w:p w:rsidR="00985E49" w:rsidRDefault="00985E49">
      <w:pPr>
        <w:numPr>
          <w:ilvl w:val="0"/>
          <w:numId w:val="573"/>
        </w:numPr>
        <w:spacing w:before="100" w:beforeAutospacing="1" w:after="100" w:afterAutospacing="1"/>
      </w:pPr>
      <w:r>
        <w:t>Убытки, причиненные неправомерными решениями, действиями (бездействием) таможенных органов либо их должностных лиц при проведении таможенного контроля, подлежат возмещению в полном объеме, включая упущенную выгоду (неполученный доход).</w:t>
      </w:r>
    </w:p>
    <w:p w:rsidR="00985E49" w:rsidRDefault="00985E49">
      <w:pPr>
        <w:numPr>
          <w:ilvl w:val="0"/>
          <w:numId w:val="573"/>
        </w:numPr>
        <w:spacing w:before="100" w:beforeAutospacing="1" w:after="100" w:afterAutospacing="1"/>
      </w:pPr>
      <w:r>
        <w:t>За причинение лицам убытков таможенные органы либо их должностные лица несут ответственность, предусмотренную законодательством Республики Таджикистан.</w:t>
      </w:r>
    </w:p>
    <w:p w:rsidR="00985E49" w:rsidRDefault="00985E49">
      <w:pPr>
        <w:numPr>
          <w:ilvl w:val="0"/>
          <w:numId w:val="573"/>
        </w:numPr>
        <w:spacing w:before="100" w:beforeAutospacing="1" w:after="100" w:afterAutospacing="1"/>
      </w:pPr>
      <w:r>
        <w:t>Убытки, причиненные лицам правомерными решениями, действиями должностных лиц таможенных органов, возмещению не подлежат, за исключением случаев, предусмотренных законодательством Республики Таджикистан.</w:t>
      </w:r>
    </w:p>
    <w:p w:rsidR="00985E49" w:rsidRDefault="00985E49">
      <w:pPr>
        <w:pStyle w:val="1"/>
      </w:pPr>
      <w:r>
        <w:t> </w:t>
      </w:r>
    </w:p>
    <w:p w:rsidR="00985E49" w:rsidRDefault="00985E49">
      <w:pPr>
        <w:pStyle w:val="2"/>
      </w:pPr>
      <w:bookmarkStart w:id="462" w:name="_Toc486837857"/>
      <w:bookmarkEnd w:id="462"/>
      <w:r>
        <w:t>ГЛАВА 50. ФОРМЫ И ПОРЯДОК ПРОВЕДЕНИЯ ТАМОЖЕННОГО КОНТРОЛЯ</w:t>
      </w:r>
    </w:p>
    <w:p w:rsidR="00985E49" w:rsidRPr="00A711CE" w:rsidRDefault="00985E49">
      <w:pPr>
        <w:pStyle w:val="a3"/>
      </w:pPr>
      <w:r>
        <w:t> </w:t>
      </w:r>
    </w:p>
    <w:p w:rsidR="00985E49" w:rsidRDefault="00985E49">
      <w:pPr>
        <w:pStyle w:val="3"/>
      </w:pPr>
      <w:r>
        <w:t xml:space="preserve">            </w:t>
      </w:r>
      <w:bookmarkStart w:id="463" w:name="_Toc486837858"/>
      <w:bookmarkEnd w:id="463"/>
      <w:r>
        <w:t>Статья 407. Формы таможенного контроля</w:t>
      </w:r>
    </w:p>
    <w:p w:rsidR="00985E49" w:rsidRPr="00A711CE" w:rsidRDefault="00985E49">
      <w:pPr>
        <w:pStyle w:val="a3"/>
      </w:pPr>
      <w:r>
        <w:t>Формами таможенного контроля являются:</w:t>
      </w:r>
    </w:p>
    <w:p w:rsidR="00985E49" w:rsidRDefault="00985E49">
      <w:pPr>
        <w:pStyle w:val="a3"/>
      </w:pPr>
      <w:r>
        <w:t>1) проверка документов и сведений;</w:t>
      </w:r>
    </w:p>
    <w:p w:rsidR="00985E49" w:rsidRDefault="00985E49">
      <w:pPr>
        <w:pStyle w:val="a3"/>
      </w:pPr>
      <w:r>
        <w:t>2) устный опрос;</w:t>
      </w:r>
    </w:p>
    <w:p w:rsidR="00985E49" w:rsidRDefault="00985E49">
      <w:pPr>
        <w:pStyle w:val="a3"/>
      </w:pPr>
      <w:r>
        <w:t>3) получение пояснений;</w:t>
      </w:r>
    </w:p>
    <w:p w:rsidR="00985E49" w:rsidRDefault="00985E49">
      <w:pPr>
        <w:pStyle w:val="a3"/>
      </w:pPr>
      <w:r>
        <w:t>4) таможенное наблюдение;</w:t>
      </w:r>
    </w:p>
    <w:p w:rsidR="00985E49" w:rsidRDefault="00985E49">
      <w:pPr>
        <w:pStyle w:val="a3"/>
      </w:pPr>
      <w:r>
        <w:t>5) таможенный осмотр товаров и транспортных средств;</w:t>
      </w:r>
    </w:p>
    <w:p w:rsidR="00985E49" w:rsidRDefault="00985E49">
      <w:pPr>
        <w:pStyle w:val="a3"/>
      </w:pPr>
      <w:r>
        <w:t>6) таможенный досмотр товаров и транспортных средств;</w:t>
      </w:r>
    </w:p>
    <w:p w:rsidR="00985E49" w:rsidRDefault="00985E49">
      <w:pPr>
        <w:pStyle w:val="a3"/>
      </w:pPr>
      <w:r>
        <w:t>7) личный досмотр;</w:t>
      </w:r>
    </w:p>
    <w:p w:rsidR="00985E49" w:rsidRDefault="00985E49">
      <w:pPr>
        <w:pStyle w:val="a3"/>
      </w:pPr>
      <w:r>
        <w:t>8) проверка маркировки товаров специальными марками, наличия на них идентификационных знаков;</w:t>
      </w:r>
    </w:p>
    <w:p w:rsidR="00985E49" w:rsidRDefault="00985E49">
      <w:pPr>
        <w:pStyle w:val="a3"/>
      </w:pPr>
      <w:r>
        <w:t>9) осмотр помещений и территорий для целей таможенного контроля;</w:t>
      </w:r>
    </w:p>
    <w:p w:rsidR="00985E49" w:rsidRDefault="00985E49">
      <w:pPr>
        <w:pStyle w:val="a3"/>
      </w:pPr>
      <w:r>
        <w:t>10) таможенная проверка.</w:t>
      </w:r>
    </w:p>
    <w:p w:rsidR="00985E49" w:rsidRDefault="00985E49">
      <w:pPr>
        <w:pStyle w:val="a3"/>
      </w:pPr>
      <w:r>
        <w:rPr>
          <w:rStyle w:val="a4"/>
        </w:rPr>
        <w:t> </w:t>
      </w:r>
    </w:p>
    <w:p w:rsidR="00985E49" w:rsidRDefault="00985E49">
      <w:pPr>
        <w:pStyle w:val="3"/>
      </w:pPr>
      <w:r>
        <w:t xml:space="preserve">            </w:t>
      </w:r>
      <w:bookmarkStart w:id="464" w:name="_Toc486837859"/>
      <w:bookmarkEnd w:id="464"/>
      <w:r>
        <w:t>Статья 408. Проверка документов и сведений</w:t>
      </w:r>
    </w:p>
    <w:p w:rsidR="00985E49" w:rsidRDefault="00985E49">
      <w:pPr>
        <w:numPr>
          <w:ilvl w:val="0"/>
          <w:numId w:val="574"/>
        </w:numPr>
        <w:spacing w:before="100" w:beforeAutospacing="1" w:after="100" w:afterAutospacing="1"/>
      </w:pPr>
      <w:r>
        <w:t>Таможенные органы проверяют документы и сведения, представленные при таможенном оформлении товаров и транспортных средств в соответствии с настоящим Кодексом, в целях установления подлинности документов и достоверности содержащихся в них сведений, а также правильности их оформления.</w:t>
      </w:r>
    </w:p>
    <w:p w:rsidR="00985E49" w:rsidRDefault="00985E49">
      <w:pPr>
        <w:numPr>
          <w:ilvl w:val="0"/>
          <w:numId w:val="574"/>
        </w:numPr>
        <w:spacing w:before="100" w:beforeAutospacing="1" w:after="100" w:afterAutospacing="1"/>
      </w:pPr>
      <w:r>
        <w:t>Проверка достоверности сведений, представленных в таможенные органы при таможенном оформлении, осуществляется путем их сопоставления с информацией, полученной из других источников, в том числе по результатам проведения иных форм таможенного контроля, анализа сведений специальной таможенной статистики, обработки сведений с использованием программных средств, а также другими способами, не запрещенными законодательством Республики Таджикистан.</w:t>
      </w:r>
    </w:p>
    <w:p w:rsidR="00985E49" w:rsidRDefault="00985E49">
      <w:pPr>
        <w:numPr>
          <w:ilvl w:val="0"/>
          <w:numId w:val="574"/>
        </w:numPr>
        <w:spacing w:before="100" w:beforeAutospacing="1" w:after="100" w:afterAutospacing="1"/>
      </w:pPr>
      <w:r>
        <w:t>При проведении таможенного контроля таможенный орган вправе мотивированно запросить дополнительные документы и сведения исключительно в целях проверки информации, содержащейся в таможенной декларации и иных таможенных документах. Таможенный орган запрашивает такие документы и сведения в письменной форме и устанавливает срок для их представления, который должен быть достаточен для этого.</w:t>
      </w:r>
    </w:p>
    <w:p w:rsidR="00985E49" w:rsidRDefault="00985E49">
      <w:pPr>
        <w:numPr>
          <w:ilvl w:val="0"/>
          <w:numId w:val="574"/>
        </w:numPr>
        <w:spacing w:before="100" w:beforeAutospacing="1" w:after="100" w:afterAutospacing="1"/>
      </w:pPr>
      <w:r>
        <w:t>Запрос дополнительных документов и сведений и их проверка не препятствуют выпуску товаров (статья 149), если иное прямо не предусмотрено настоящим Кодексом.</w:t>
      </w:r>
    </w:p>
    <w:p w:rsidR="00985E49" w:rsidRPr="00A711CE" w:rsidRDefault="00985E49">
      <w:pPr>
        <w:pStyle w:val="a3"/>
      </w:pPr>
      <w:r>
        <w:rPr>
          <w:rStyle w:val="a4"/>
        </w:rPr>
        <w:t> </w:t>
      </w:r>
    </w:p>
    <w:p w:rsidR="00985E49" w:rsidRDefault="00985E49">
      <w:pPr>
        <w:pStyle w:val="3"/>
      </w:pPr>
      <w:r>
        <w:t xml:space="preserve">            </w:t>
      </w:r>
      <w:bookmarkStart w:id="465" w:name="_Toc486837860"/>
      <w:bookmarkEnd w:id="465"/>
      <w:r>
        <w:t>Статья 409. Устный опрос</w:t>
      </w:r>
    </w:p>
    <w:p w:rsidR="00985E49" w:rsidRPr="00A711CE" w:rsidRDefault="00985E49">
      <w:pPr>
        <w:pStyle w:val="a3"/>
      </w:pPr>
      <w:r>
        <w:t>При производстве таможенного оформления товаров и транспортных средств, перемещаемых через таможенную границу, должностные лица таможенных органов вправе проводить устный опрос физических лиц, а также лиц, являющихся представителями организаций, обладающих полномочиями в отношении таких товаров и транспортных средств, без оформления объяснений указанных лиц в письменной форме.</w:t>
      </w:r>
    </w:p>
    <w:p w:rsidR="00985E49" w:rsidRDefault="00985E49">
      <w:pPr>
        <w:pStyle w:val="a3"/>
      </w:pPr>
      <w:r>
        <w:rPr>
          <w:rStyle w:val="a4"/>
        </w:rPr>
        <w:t> </w:t>
      </w:r>
    </w:p>
    <w:p w:rsidR="00985E49" w:rsidRDefault="00985E49">
      <w:pPr>
        <w:pStyle w:val="3"/>
      </w:pPr>
      <w:r>
        <w:t xml:space="preserve">            </w:t>
      </w:r>
      <w:bookmarkStart w:id="466" w:name="_Toc486837861"/>
      <w:bookmarkEnd w:id="466"/>
      <w:r>
        <w:t>Статья 410. Получение пояснений</w:t>
      </w:r>
    </w:p>
    <w:p w:rsidR="00985E49" w:rsidRDefault="00985E49">
      <w:pPr>
        <w:numPr>
          <w:ilvl w:val="0"/>
          <w:numId w:val="575"/>
        </w:numPr>
        <w:spacing w:before="100" w:beforeAutospacing="1" w:after="100" w:afterAutospacing="1"/>
      </w:pPr>
      <w:r>
        <w:t>Получение пояснений - получение должностным лицом таможенного органа сведений об обстоятельствах, имеющих значение для проведения таможенного контроля, от лиц, указанных в статье 15 настоящего Кодекса, декларантов и иных лиц, имеющих отношение к перемещению товаров и транспортных средств через таможенную границу и располагающих такими сведениями.</w:t>
      </w:r>
    </w:p>
    <w:p w:rsidR="00985E49" w:rsidRDefault="00985E49">
      <w:pPr>
        <w:numPr>
          <w:ilvl w:val="0"/>
          <w:numId w:val="575"/>
        </w:numPr>
        <w:spacing w:before="100" w:beforeAutospacing="1" w:after="100" w:afterAutospacing="1"/>
      </w:pPr>
      <w:r>
        <w:t>Пояснение оформляется в письменной форме. Форма пояснения устанавливается уполномоченным органом по вопросам таможенного дела.</w:t>
      </w:r>
    </w:p>
    <w:p w:rsidR="00985E49" w:rsidRPr="00A711CE" w:rsidRDefault="00985E49">
      <w:pPr>
        <w:pStyle w:val="a3"/>
      </w:pPr>
      <w:r>
        <w:rPr>
          <w:rStyle w:val="a4"/>
        </w:rPr>
        <w:t> </w:t>
      </w:r>
    </w:p>
    <w:p w:rsidR="00985E49" w:rsidRDefault="00985E49">
      <w:pPr>
        <w:pStyle w:val="3"/>
      </w:pPr>
      <w:r>
        <w:t xml:space="preserve">            </w:t>
      </w:r>
      <w:bookmarkStart w:id="467" w:name="_Toc486837862"/>
      <w:bookmarkEnd w:id="467"/>
      <w:r>
        <w:t>Статья 411. Таможенное наблюдение</w:t>
      </w:r>
    </w:p>
    <w:p w:rsidR="00985E49" w:rsidRPr="00A711CE" w:rsidRDefault="00985E49">
      <w:pPr>
        <w:pStyle w:val="a3"/>
      </w:pPr>
      <w:r>
        <w:t>Таможенное наблюдение - гласное, целенаправленное, систематическое или разовое, непосредственное или опосредованное (с применением технических средств) визуальное наблюдение уполномоченными должностными лицами таможенных органов за перевозкой товаров и транспортных средств, находящихся под таможенным контролем, совершением с ними грузовых и иных операций.</w:t>
      </w:r>
    </w:p>
    <w:p w:rsidR="00985E49" w:rsidRDefault="00985E49">
      <w:pPr>
        <w:pStyle w:val="a3"/>
      </w:pPr>
      <w:r>
        <w:t> </w:t>
      </w:r>
    </w:p>
    <w:p w:rsidR="00985E49" w:rsidRDefault="00985E49">
      <w:pPr>
        <w:pStyle w:val="3"/>
      </w:pPr>
      <w:bookmarkStart w:id="468" w:name="_Toc486837863"/>
      <w:bookmarkEnd w:id="468"/>
      <w:r>
        <w:t>Статья 412. Таможенный осмотр товаров и транспортных средств</w:t>
      </w:r>
    </w:p>
    <w:p w:rsidR="00985E49" w:rsidRDefault="00985E49">
      <w:pPr>
        <w:numPr>
          <w:ilvl w:val="0"/>
          <w:numId w:val="576"/>
        </w:numPr>
        <w:spacing w:before="100" w:beforeAutospacing="1" w:after="100" w:afterAutospacing="1"/>
      </w:pPr>
      <w:r>
        <w:t>Таможенный осмотр товаров и транспортных средств - внешний визуальный осмотр товаров, багажа физических лиц, транспортных средств, грузовых емкостей, таможенных пломб, печатей и иных средств идентификации товаров для целей таможенного контроля, проводимый уполномоченными должностными лицами таможенного органа, если такой осмотр не связан со вскрытием транспортного средства либо его грузовых помещений и нарушением упаковки товаров.</w:t>
      </w:r>
    </w:p>
    <w:p w:rsidR="00985E49" w:rsidRDefault="00985E49">
      <w:pPr>
        <w:numPr>
          <w:ilvl w:val="0"/>
          <w:numId w:val="576"/>
        </w:numPr>
        <w:spacing w:before="100" w:beforeAutospacing="1" w:after="100" w:afterAutospacing="1"/>
      </w:pPr>
      <w:r>
        <w:t>В зоне таможенного контроля таможенный осмотр товаров и транспортных средств может проводиться в отсутствие декларанта, иных лиц, обладающих полномочиями в отношении товаров и транспортных средств, и их представителей, за исключением случаев, когда указанные лица изъявляют желание присутствовать при таможенном осмотре.</w:t>
      </w:r>
    </w:p>
    <w:p w:rsidR="00985E49" w:rsidRDefault="00985E49">
      <w:pPr>
        <w:numPr>
          <w:ilvl w:val="0"/>
          <w:numId w:val="576"/>
        </w:numPr>
        <w:spacing w:before="100" w:beforeAutospacing="1" w:after="100" w:afterAutospacing="1"/>
      </w:pPr>
      <w:r>
        <w:t>В случае установления в ходе проведения таможенного осмотра товаров и транспортных средств факта неверного указания количества товаров при их декларировании таможенный орган самостоятельно определяет количество товаров для таможенных целей.</w:t>
      </w:r>
    </w:p>
    <w:p w:rsidR="00985E49" w:rsidRDefault="00985E49">
      <w:pPr>
        <w:numPr>
          <w:ilvl w:val="0"/>
          <w:numId w:val="576"/>
        </w:numPr>
        <w:spacing w:before="100" w:beforeAutospacing="1" w:after="100" w:afterAutospacing="1"/>
      </w:pPr>
      <w:r>
        <w:t>По результатам таможенного осмотра товаров и транспортных средств должностными лицами таможенных органов может быть составлен акт по форме, утверждаемой уполномоченным органом по вопросам таможенного дела, если результаты такого осмотра могут понадобиться в дальнейшем. По требованию лица, обладающего полномочиями в отношении товаров и (или) транспортных средств, должностные лица таможенного органа обязаны составить акт либо проставить отметку о факте проведения таможенного осмотра на транспортном (перевозочном) документе, имеющемся у лица. Второй экземпляр акта о проведении таможенного осмотра вручается лицу, обладающему полномочиями в отношении товаров и (или) транспортных средств.</w:t>
      </w:r>
    </w:p>
    <w:p w:rsidR="00985E49" w:rsidRPr="00A711CE" w:rsidRDefault="00985E49">
      <w:pPr>
        <w:pStyle w:val="a3"/>
      </w:pPr>
      <w:r>
        <w:rPr>
          <w:rStyle w:val="a4"/>
        </w:rPr>
        <w:t> </w:t>
      </w:r>
    </w:p>
    <w:p w:rsidR="00985E49" w:rsidRDefault="00985E49">
      <w:pPr>
        <w:pStyle w:val="3"/>
      </w:pPr>
      <w:r>
        <w:t xml:space="preserve">            </w:t>
      </w:r>
      <w:bookmarkStart w:id="469" w:name="_Toc486837864"/>
      <w:bookmarkEnd w:id="469"/>
      <w:r>
        <w:t>Статья 413. Таможенный досмотр товаров и транспортных средств</w:t>
      </w:r>
    </w:p>
    <w:p w:rsidR="00985E49" w:rsidRDefault="00985E49">
      <w:pPr>
        <w:numPr>
          <w:ilvl w:val="0"/>
          <w:numId w:val="577"/>
        </w:numPr>
        <w:spacing w:before="100" w:beforeAutospacing="1" w:after="100" w:afterAutospacing="1"/>
      </w:pPr>
      <w:r>
        <w:t>Таможенный досмотр - проводимый уполномоченными должностными лицами таможенного органа осмотр товаров и транспортных средств, связанный со снятием пломб, печатей и иных средств идентификации товаров, вскрытием упаковки товаров или грузового помещения транспортного средства либо емкостей, контейнеров и иных мест, где находятся или могут находиться товары.</w:t>
      </w:r>
    </w:p>
    <w:p w:rsidR="00985E49" w:rsidRPr="00A711CE" w:rsidRDefault="00985E49">
      <w:pPr>
        <w:pStyle w:val="a3"/>
      </w:pPr>
      <w:r>
        <w:t>Таможенный досмотр товаров проводится после принятия таможенной декларации на товары. До подачи таможенной декларации на товары, ввозимые на таможенную территорию Республики Таджикистан, таможенный досмотр может проводиться в целях идентификации товаров для таможенных целей либо при наличии информации о нарушении таможенного законодательства Республики Таджикистан в целях проверки такой информации, а также проведения таможенного контроля на основе выборочной проверки.</w:t>
      </w:r>
    </w:p>
    <w:p w:rsidR="00985E49" w:rsidRDefault="00985E49">
      <w:pPr>
        <w:numPr>
          <w:ilvl w:val="0"/>
          <w:numId w:val="578"/>
        </w:numPr>
        <w:spacing w:before="100" w:beforeAutospacing="1" w:after="100" w:afterAutospacing="1"/>
      </w:pPr>
      <w:r>
        <w:t>Уполномоченное должностное лицо таможенного органа, приняв решение о проведении таможенного досмотра, уведомляет об этом декларанта или иное лицо, обладающее полномочиями в отношении товаров и (или) транспортных средств, если оно известно. При таможенном досмотре товаров и транспортных средств могут присутствовать, а по требованию уполномоченного должностного лица таможенного органа обязаны присутствовать указанные лица либо их представители. При отсутствии представителя, специально уполномоченного перевозчиком, таковым является физическое лицо, управляющее транспортным средством.</w:t>
      </w:r>
    </w:p>
    <w:p w:rsidR="00985E49" w:rsidRDefault="00985E49">
      <w:pPr>
        <w:numPr>
          <w:ilvl w:val="0"/>
          <w:numId w:val="578"/>
        </w:numPr>
        <w:spacing w:before="100" w:beforeAutospacing="1" w:after="100" w:afterAutospacing="1"/>
      </w:pPr>
      <w:r>
        <w:t>Таможенный орган вправе проводить таможенный досмотр товаров и транспортных средств в отсутствие декларанта, иных лиц, обладающих полномочиями в отношении товаров и (или) транспортных средств, и их представителей в следующих случаях:</w:t>
      </w:r>
    </w:p>
    <w:p w:rsidR="00985E49" w:rsidRPr="00A711CE" w:rsidRDefault="00985E49">
      <w:pPr>
        <w:pStyle w:val="a3"/>
      </w:pPr>
      <w:r>
        <w:t>1) неявки указанных лиц по истечении срока, указанного в части 1 статьи 129 настоящего Кодекса;</w:t>
      </w:r>
    </w:p>
    <w:p w:rsidR="00985E49" w:rsidRDefault="00985E49">
      <w:pPr>
        <w:pStyle w:val="a3"/>
      </w:pPr>
      <w:r>
        <w:t>2) существования угрозы государственной безопасности, общественному порядку, жизни и здоровью человека, животным, растениям, окружающей природной среде, сохранению культурных ценностей и при других обстоятельствах, не терпящих отлагательства (в том числе, если имеются признаки, указывающие на то, что товары являются легковоспламеняющимися веществами, взрывоопасными предметами, взрывчатыми, отравляющими, опасными химическими и биологическими веществами, наркотическими средствами, психотропными, сильнодействующими, ядовитыми, токсичными, радиоактивными веществами, ядерными материалами и другими подобными товарами, если товары распространяют зловоние);</w:t>
      </w:r>
    </w:p>
    <w:p w:rsidR="00985E49" w:rsidRDefault="00985E49">
      <w:pPr>
        <w:pStyle w:val="a3"/>
      </w:pPr>
      <w:r>
        <w:t>3) пересылки товаров в международных почтовых отправлениях (глава 38);</w:t>
      </w:r>
    </w:p>
    <w:p w:rsidR="00985E49" w:rsidRDefault="00985E49">
      <w:pPr>
        <w:pStyle w:val="a3"/>
      </w:pPr>
      <w:r>
        <w:t>4) оставления на таможенной территории Республики Таджикистан товаров и транспортных средств в нарушение таможенного режима, предусматривающего вывоз товаров и транспортных средств с такой территории.</w:t>
      </w:r>
    </w:p>
    <w:p w:rsidR="00985E49" w:rsidRDefault="00985E49">
      <w:pPr>
        <w:pStyle w:val="a3"/>
      </w:pPr>
      <w:r>
        <w:t>Таможенный досмотр товаров и транспортных средств в указанных случаях проводится в присутствии понятых.</w:t>
      </w:r>
    </w:p>
    <w:p w:rsidR="00985E49" w:rsidRDefault="00985E49">
      <w:pPr>
        <w:numPr>
          <w:ilvl w:val="0"/>
          <w:numId w:val="579"/>
        </w:numPr>
        <w:spacing w:before="100" w:beforeAutospacing="1" w:after="100" w:afterAutospacing="1"/>
      </w:pPr>
      <w:r>
        <w:t>Если таможенному досмотру была подвергнута часть товаров, указанных в таможенной декларации как товары одного наименования, результаты такого досмотра распространяются на все такие товары, указанные в таможенной декларации. Декларант либо иное лицо, обладающее полномочиями в отношении товаров, вправе потребовать проведения дополнительного таможенного досмотра оставшейся части товаров, если считает, что результаты проведенного досмотра не могут быть распространены на все товары.</w:t>
      </w:r>
    </w:p>
    <w:p w:rsidR="00985E49" w:rsidRDefault="00985E49">
      <w:pPr>
        <w:numPr>
          <w:ilvl w:val="0"/>
          <w:numId w:val="579"/>
        </w:numPr>
        <w:spacing w:before="100" w:beforeAutospacing="1" w:after="100" w:afterAutospacing="1"/>
      </w:pPr>
      <w:r>
        <w:t>В случае установления в ходе проведения таможенного досмотра товаров и транспортных средств факта неверного указания количества товаров при их декларировании таможенный орган самостоятельно определяет количество товаров для таможенных целей.</w:t>
      </w:r>
    </w:p>
    <w:p w:rsidR="00985E49" w:rsidRDefault="00985E49">
      <w:pPr>
        <w:numPr>
          <w:ilvl w:val="0"/>
          <w:numId w:val="579"/>
        </w:numPr>
        <w:spacing w:before="100" w:beforeAutospacing="1" w:after="100" w:afterAutospacing="1"/>
      </w:pPr>
      <w:r>
        <w:t>По результатам таможенного досмотра составляется акт в двух экземплярах. В акте о проведении таможенного досмотра указываются:</w:t>
      </w:r>
    </w:p>
    <w:p w:rsidR="00985E49" w:rsidRDefault="00985E49">
      <w:pPr>
        <w:numPr>
          <w:ilvl w:val="0"/>
          <w:numId w:val="580"/>
        </w:numPr>
        <w:spacing w:before="100" w:beforeAutospacing="1" w:after="100" w:afterAutospacing="1"/>
      </w:pPr>
      <w:r>
        <w:t>сведения о должностных лицах таможенного органа, проводивших таможенный досмотр, и лицах, присутствовавших при его проведении;</w:t>
      </w:r>
    </w:p>
    <w:p w:rsidR="00985E49" w:rsidRDefault="00985E49">
      <w:pPr>
        <w:numPr>
          <w:ilvl w:val="0"/>
          <w:numId w:val="580"/>
        </w:numPr>
        <w:spacing w:before="100" w:beforeAutospacing="1" w:after="100" w:afterAutospacing="1"/>
      </w:pPr>
      <w:r>
        <w:t>причины проведения таможенного досмотра в отсутствие декларанта или иного лица, обладающего полномочиями в отношении товаров и (или) транспортных средств;</w:t>
      </w:r>
    </w:p>
    <w:p w:rsidR="00985E49" w:rsidRDefault="00985E49">
      <w:pPr>
        <w:numPr>
          <w:ilvl w:val="0"/>
          <w:numId w:val="580"/>
        </w:numPr>
        <w:spacing w:before="100" w:beforeAutospacing="1" w:after="100" w:afterAutospacing="1"/>
      </w:pPr>
      <w:r>
        <w:t>результаты таможенного досмотра.</w:t>
      </w:r>
    </w:p>
    <w:p w:rsidR="00985E49" w:rsidRPr="00A711CE" w:rsidRDefault="00985E49">
      <w:pPr>
        <w:pStyle w:val="a3"/>
      </w:pPr>
      <w:r>
        <w:t>Форма акта утверждается     уполномоченным органом по вопросам таможенного дела.</w:t>
      </w:r>
    </w:p>
    <w:p w:rsidR="00985E49" w:rsidRDefault="00985E49">
      <w:pPr>
        <w:pStyle w:val="a3"/>
      </w:pPr>
      <w:r>
        <w:t>Второй экземпляр акта вручается лицу, обладающему полномочиями в отношении товаров и (или) транспортных средств, либо его представителю, если это лицо установлено.</w:t>
      </w:r>
    </w:p>
    <w:p w:rsidR="00985E49" w:rsidRDefault="00985E49">
      <w:pPr>
        <w:pStyle w:val="a3"/>
      </w:pPr>
      <w:r>
        <w:rPr>
          <w:rStyle w:val="a4"/>
        </w:rPr>
        <w:t> </w:t>
      </w:r>
    </w:p>
    <w:p w:rsidR="00985E49" w:rsidRDefault="00985E49">
      <w:pPr>
        <w:pStyle w:val="3"/>
      </w:pPr>
      <w:r>
        <w:t xml:space="preserve">            </w:t>
      </w:r>
      <w:bookmarkStart w:id="470" w:name="_Toc486837865"/>
      <w:bookmarkEnd w:id="470"/>
      <w:r>
        <w:t>Статья  414. Личный досмотр</w:t>
      </w:r>
    </w:p>
    <w:p w:rsidR="00985E49" w:rsidRDefault="00985E49">
      <w:pPr>
        <w:numPr>
          <w:ilvl w:val="0"/>
          <w:numId w:val="581"/>
        </w:numPr>
        <w:spacing w:before="100" w:beforeAutospacing="1" w:after="100" w:afterAutospacing="1"/>
      </w:pPr>
      <w:r>
        <w:t>Личный досмотр как исключительная форма таможенного контроля может быть проведен по решению начальника таможенного органа или лица, его замещающего, при наличии оснований предполагать, что физическое лицо, следующее через Государственную границу Республики Таджикистан и находящееся в зоне таможенного контроля или транзитной зоне аэропорта, открытого для международного сообщения, скрывает при себе и добровольно не выдает товары, запрещенные соответственно к ввозу на таможенную территорию Республики Таджикистан и вывозу с этой территории или перемещаемые с нарушением порядка, установленного настоящим Кодексом.</w:t>
      </w:r>
    </w:p>
    <w:p w:rsidR="00985E49" w:rsidRPr="00A711CE" w:rsidRDefault="00985E49">
      <w:pPr>
        <w:pStyle w:val="a3"/>
      </w:pPr>
      <w:r>
        <w:t>Решение о проведении личного досмотра принимается начальником таможенного органа или лицом, его замещающим, в письменной форме путем наложения резолюции на рапорте должностного лица таможенного органа.</w:t>
      </w:r>
    </w:p>
    <w:p w:rsidR="00985E49" w:rsidRDefault="00985E49">
      <w:pPr>
        <w:numPr>
          <w:ilvl w:val="0"/>
          <w:numId w:val="582"/>
        </w:numPr>
        <w:spacing w:before="100" w:beforeAutospacing="1" w:after="100" w:afterAutospacing="1"/>
      </w:pPr>
      <w:r>
        <w:t>Перед началом личного досмотра должностное лицо таможенного органа обязано объявить физическому лицу решение о проведении личного досмотра, ознакомить физическое лицо с его правами и обязанностями при проведении такого досмотра и предложить добровольно выдать скрываемые товары.</w:t>
      </w:r>
    </w:p>
    <w:p w:rsidR="00985E49" w:rsidRPr="00A711CE" w:rsidRDefault="00985E49">
      <w:pPr>
        <w:pStyle w:val="a3"/>
      </w:pPr>
      <w:r>
        <w:t>Факт ознакомления физического лица с решением о проведении личного досмотра удостоверяется указанным лицом путем соответствующей надписи на решении о проведении досмотра. В случае отказа от совершения таких действий об этом делается отметка на решении о проведении личного досмотра, удостоверяемая подписью должностного лица таможенного органа, объявившего решение о проведении личного досмотра.</w:t>
      </w:r>
    </w:p>
    <w:p w:rsidR="00985E49" w:rsidRDefault="00985E49">
      <w:pPr>
        <w:numPr>
          <w:ilvl w:val="0"/>
          <w:numId w:val="583"/>
        </w:numPr>
        <w:spacing w:before="100" w:beforeAutospacing="1" w:after="100" w:afterAutospacing="1"/>
      </w:pPr>
      <w:r>
        <w:t>Личный досмотр проводится должностным лицом таможенного органа одного пола с досматриваемым лицом в присутствии двух понятых того же пола в изолированном помещении, отвечающем санитарно-гигиеническим требованиям.</w:t>
      </w:r>
    </w:p>
    <w:p w:rsidR="00985E49" w:rsidRPr="00A711CE" w:rsidRDefault="00985E49">
      <w:pPr>
        <w:pStyle w:val="a3"/>
      </w:pPr>
      <w:r>
        <w:t>Доступ в это помещение других физических лиц и возможность наблюдения за проведением личного досмотра с их стороны должны быть исключены. Обследование тела досматриваемого должно проводиться только медицинским работником, который не вправе уклониться от исполнения решения начальника таможенного органа или лица, его замещающего, о проведении личного досмотра.</w:t>
      </w:r>
    </w:p>
    <w:p w:rsidR="00985E49" w:rsidRDefault="00985E49">
      <w:pPr>
        <w:pStyle w:val="a3"/>
      </w:pPr>
      <w:r>
        <w:t>При личном досмотре несовершеннолетнего или недееспособного физического лица вправе присутствовать его законные представители (родители, усыновители, опекуны, попечители) или лица, его сопровождающие.</w:t>
      </w:r>
    </w:p>
    <w:p w:rsidR="00985E49" w:rsidRDefault="00985E49">
      <w:pPr>
        <w:numPr>
          <w:ilvl w:val="0"/>
          <w:numId w:val="584"/>
        </w:numPr>
        <w:spacing w:before="100" w:beforeAutospacing="1" w:after="100" w:afterAutospacing="1"/>
      </w:pPr>
      <w:r>
        <w:t>Личный досмотр должен проводиться в корректной форме, исключающей унижение достоинства личности и причинение неправомерного вреда здоровью и имуществу досматриваемого лица, в пределах, необходимых для обнаружения скрытых физическим лицом при себе товаров.</w:t>
      </w:r>
    </w:p>
    <w:p w:rsidR="00985E49" w:rsidRDefault="00985E49">
      <w:pPr>
        <w:numPr>
          <w:ilvl w:val="0"/>
          <w:numId w:val="584"/>
        </w:numPr>
        <w:spacing w:before="100" w:beforeAutospacing="1" w:after="100" w:afterAutospacing="1"/>
      </w:pPr>
      <w:r>
        <w:t>Досматриваемое лицо (его законный представитель) в ходе личного досмотра обязано выполнять законные требования должностного лица таможенного органа, проводящего личный досмотр, и имеет право:</w:t>
      </w:r>
    </w:p>
    <w:p w:rsidR="00985E49" w:rsidRDefault="00985E49">
      <w:pPr>
        <w:numPr>
          <w:ilvl w:val="0"/>
          <w:numId w:val="585"/>
        </w:numPr>
        <w:spacing w:before="100" w:beforeAutospacing="1" w:after="100" w:afterAutospacing="1"/>
      </w:pPr>
      <w:r>
        <w:t>требовать объявления ему решения начальника таможенного органа или лица, его замещающего, о проведении личного досмотра;</w:t>
      </w:r>
    </w:p>
    <w:p w:rsidR="00985E49" w:rsidRDefault="00985E49">
      <w:pPr>
        <w:numPr>
          <w:ilvl w:val="0"/>
          <w:numId w:val="585"/>
        </w:numPr>
        <w:spacing w:before="100" w:beforeAutospacing="1" w:after="100" w:afterAutospacing="1"/>
      </w:pPr>
      <w:r>
        <w:t>ознакомиться со своими правами и обязанностями;</w:t>
      </w:r>
    </w:p>
    <w:p w:rsidR="00985E49" w:rsidRDefault="00985E49">
      <w:pPr>
        <w:numPr>
          <w:ilvl w:val="0"/>
          <w:numId w:val="585"/>
        </w:numPr>
        <w:spacing w:before="100" w:beforeAutospacing="1" w:after="100" w:afterAutospacing="1"/>
      </w:pPr>
      <w:r>
        <w:t>давать объяснения, заявлять ходатайства;</w:t>
      </w:r>
    </w:p>
    <w:p w:rsidR="00985E49" w:rsidRDefault="00985E49">
      <w:pPr>
        <w:numPr>
          <w:ilvl w:val="0"/>
          <w:numId w:val="585"/>
        </w:numPr>
        <w:spacing w:before="100" w:beforeAutospacing="1" w:after="100" w:afterAutospacing="1"/>
      </w:pPr>
      <w:r>
        <w:t>знакомиться с актом личного досмотра по окончании его составления и делать заявления, подлежащие внесению в акт;</w:t>
      </w:r>
    </w:p>
    <w:p w:rsidR="00985E49" w:rsidRDefault="00985E49">
      <w:pPr>
        <w:numPr>
          <w:ilvl w:val="0"/>
          <w:numId w:val="585"/>
        </w:numPr>
        <w:spacing w:before="100" w:beforeAutospacing="1" w:after="100" w:afterAutospacing="1"/>
      </w:pPr>
      <w:r>
        <w:t>пользоваться родным языком, а также пользоваться услугами переводчика;</w:t>
      </w:r>
    </w:p>
    <w:p w:rsidR="00985E49" w:rsidRDefault="00985E49">
      <w:pPr>
        <w:numPr>
          <w:ilvl w:val="0"/>
          <w:numId w:val="585"/>
        </w:numPr>
        <w:spacing w:before="100" w:beforeAutospacing="1" w:after="100" w:afterAutospacing="1"/>
      </w:pPr>
      <w:r>
        <w:t>обжаловать действия должностных лиц таможенного органа по окончании проведения личного досмотра, если указанное лицо считает ущемленными свои права и законные интересы при проведении личного досмотра, в соответствии с настоящим Кодексом.</w:t>
      </w:r>
    </w:p>
    <w:p w:rsidR="00985E49" w:rsidRDefault="00985E49">
      <w:pPr>
        <w:numPr>
          <w:ilvl w:val="0"/>
          <w:numId w:val="586"/>
        </w:numPr>
        <w:spacing w:before="100" w:beforeAutospacing="1" w:after="100" w:afterAutospacing="1"/>
      </w:pPr>
      <w:r>
        <w:t>О проведении личного досмотра составляется акт по форме, определяемой уполномоченным органом по вопросам таможенного дела, в двух экземплярах.</w:t>
      </w:r>
    </w:p>
    <w:p w:rsidR="00985E49" w:rsidRPr="00A711CE" w:rsidRDefault="00985E49">
      <w:pPr>
        <w:pStyle w:val="a3"/>
      </w:pPr>
      <w:r>
        <w:t>  Акт подписывается должностным лицом таможенного органа, проводившим личный досмотр, физическим лицом, в отношении которого был проведен личный досмотр (его законным представителем), понятыми, а при обследовании тела досматриваемого - медицинским работником. Второй экземпляр акта подлежит вручению лицу, в отношении которого был проведен личный досмотр (его законному представителю).</w:t>
      </w:r>
    </w:p>
    <w:p w:rsidR="00985E49" w:rsidRDefault="00985E49">
      <w:pPr>
        <w:pStyle w:val="a3"/>
      </w:pPr>
      <w:r>
        <w:t> </w:t>
      </w:r>
    </w:p>
    <w:p w:rsidR="00985E49" w:rsidRDefault="00985E49">
      <w:pPr>
        <w:pStyle w:val="3"/>
      </w:pPr>
      <w:bookmarkStart w:id="471" w:name="_Toc486837866"/>
      <w:bookmarkEnd w:id="471"/>
      <w:r>
        <w:t>Статья 415. Проверка маркировки товаров специальными марками, наличия на них идентификационных знаков</w:t>
      </w:r>
    </w:p>
    <w:p w:rsidR="00985E49" w:rsidRDefault="00985E49">
      <w:pPr>
        <w:numPr>
          <w:ilvl w:val="0"/>
          <w:numId w:val="587"/>
        </w:numPr>
        <w:spacing w:before="100" w:beforeAutospacing="1" w:after="100" w:afterAutospacing="1"/>
      </w:pPr>
      <w:r>
        <w:t>Таможенные органы осуществляют проверку наличия на товарах или их упаковке специальных марок, идентификационных знаков или иных способов обозначения товаров, используемых для подтверждения легальности их ввоза на таможенную территорию Республики Таджикистан в случаях, предусмотренных законодательством Республики Таджикистан.</w:t>
      </w:r>
    </w:p>
    <w:p w:rsidR="00985E49" w:rsidRDefault="00985E49">
      <w:pPr>
        <w:numPr>
          <w:ilvl w:val="0"/>
          <w:numId w:val="587"/>
        </w:numPr>
        <w:spacing w:before="100" w:beforeAutospacing="1" w:after="100" w:afterAutospacing="1"/>
      </w:pPr>
      <w:r>
        <w:t>Отсутствие на товарах, указанных в части 1 настоящей статьи, специальных марок, идентификационных знаков или иных способов обозначения товаров рассматривается как подтверждение факта ввоза товаров на таможенную территорию Республики Таджикистан без производства таможенного оформления и выпуска товаров, если лицо, у которого такие товары обнаружены, не докажет обратное.</w:t>
      </w:r>
    </w:p>
    <w:p w:rsidR="00985E49" w:rsidRPr="00A711CE" w:rsidRDefault="00985E49">
      <w:pPr>
        <w:pStyle w:val="a3"/>
      </w:pPr>
      <w:r>
        <w:rPr>
          <w:rStyle w:val="a4"/>
        </w:rPr>
        <w:t> </w:t>
      </w:r>
    </w:p>
    <w:p w:rsidR="00985E49" w:rsidRDefault="00985E49">
      <w:pPr>
        <w:pStyle w:val="3"/>
      </w:pPr>
      <w:bookmarkStart w:id="472" w:name="_Toc486837867"/>
      <w:bookmarkEnd w:id="472"/>
      <w:r>
        <w:t>Статья  416. Осмотр помещений и территорий</w:t>
      </w:r>
    </w:p>
    <w:p w:rsidR="00985E49" w:rsidRDefault="00985E49">
      <w:pPr>
        <w:numPr>
          <w:ilvl w:val="0"/>
          <w:numId w:val="588"/>
        </w:numPr>
        <w:spacing w:before="100" w:beforeAutospacing="1" w:after="100" w:afterAutospacing="1"/>
      </w:pPr>
      <w:r>
        <w:t>Осмотр помещений и территорий проводится в целях подтверждения наличия товаров и транспортных средств, находящихся под таможенным контролем, в том числе условно выпущенных, на складах временного хранения, таможенных складах, в помещениях магазина беспошлинной торговли, а также у лиц, у которых должны находиться товары в соответствии с условиями таможенных процедур или таможенных режимов, предусмотренных настоящим Кодексом. Осмотр помещений и территорий проводится при наличии информации об утрате товаров и (или) транспортных средств, их отчуждении либо о распоряжении ими иным способом или об их использовании в нарушение требований и условий, установленных настоящим Кодексом, для проверки такой информации, а также на основе выборочной проверки.</w:t>
      </w:r>
    </w:p>
    <w:p w:rsidR="00985E49" w:rsidRDefault="00985E49">
      <w:pPr>
        <w:numPr>
          <w:ilvl w:val="0"/>
          <w:numId w:val="588"/>
        </w:numPr>
        <w:spacing w:before="100" w:beforeAutospacing="1" w:after="100" w:afterAutospacing="1"/>
      </w:pPr>
      <w:r>
        <w:t>Осмотр помещений и территорий, не указанных в части 1 настоящей статьи, может проводиться таможенными органами в части пропуска через Государственную границу Республики Таджикистан, в зонах таможенного контроля, созданных вдоль таможенной границы, а также у лиц, осуществляющих оптовую или розничную торговлю ввезенными товарами, при наличии информации о нахождении в помещениях или на территориях этих лиц товаров и транспортных средств, ввезенных на таможенную территорию Республики Таджикистан с нарушением порядка, предусмотренного настоящим Кодексом, для проверки такой информации.</w:t>
      </w:r>
    </w:p>
    <w:p w:rsidR="00985E49" w:rsidRDefault="00985E49">
      <w:pPr>
        <w:numPr>
          <w:ilvl w:val="0"/>
          <w:numId w:val="588"/>
        </w:numPr>
        <w:spacing w:before="100" w:beforeAutospacing="1" w:after="100" w:afterAutospacing="1"/>
      </w:pPr>
      <w:r>
        <w:t>Проведение осмотра жилых помещений не допускается.</w:t>
      </w:r>
    </w:p>
    <w:p w:rsidR="00985E49" w:rsidRDefault="00985E49">
      <w:pPr>
        <w:numPr>
          <w:ilvl w:val="0"/>
          <w:numId w:val="588"/>
        </w:numPr>
        <w:spacing w:before="100" w:beforeAutospacing="1" w:after="100" w:afterAutospacing="1"/>
      </w:pPr>
      <w:r>
        <w:t>Осмотр помещений и территорий проводится при предъявлении предписания, подписанного начальником таможенного органа либо лицом, его замещающим, и служебного удостоверения. Перечень должностей должностных лиц таможенных органов, имеющих доступ в указанные помещения и на указанные территории, а также форма предписания определяются уполномоченным органом по вопросам таможенного дела. Если таможенным законодательством Республики Таджикистан установлен иной порядок доступа должностных лиц государственных органов на отдельные объекты, должностные лица таможенных органов вправе иметь доступ на указанные объекты в порядке, определяемом этими правовыми актами.</w:t>
      </w:r>
    </w:p>
    <w:p w:rsidR="00985E49" w:rsidRDefault="00985E49">
      <w:pPr>
        <w:numPr>
          <w:ilvl w:val="0"/>
          <w:numId w:val="588"/>
        </w:numPr>
        <w:spacing w:before="100" w:beforeAutospacing="1" w:after="100" w:afterAutospacing="1"/>
      </w:pPr>
      <w:r>
        <w:t>В случае отказа обеспечить доступ должностных лиц таможенных органов в помещения и на территории они вправе входить в помещения и на территории с пресечением сопротивления и вскрытием запертых помещений в присутствии двух понятых, за исключением случаев, когда законодательством Республики Таджикистан установлен иной порядок доступа должностных лиц государственных органов на отдельные объекты. Обо всех случаях вхождения в помещения и на территории с пресечением сопротивления и вскрытием запертых помещений таможенные органы уведомляют прокурора в течение 24 часов.</w:t>
      </w:r>
    </w:p>
    <w:p w:rsidR="00985E49" w:rsidRDefault="00985E49">
      <w:pPr>
        <w:numPr>
          <w:ilvl w:val="0"/>
          <w:numId w:val="588"/>
        </w:numPr>
        <w:spacing w:before="100" w:beforeAutospacing="1" w:after="100" w:afterAutospacing="1"/>
      </w:pPr>
      <w:r>
        <w:t>Осмотр помещений и территорий должен проводиться в минимальный период времени, необходимый для его проведения, и не может продолжаться более 24 часов.</w:t>
      </w:r>
    </w:p>
    <w:p w:rsidR="00985E49" w:rsidRDefault="00985E49">
      <w:pPr>
        <w:numPr>
          <w:ilvl w:val="0"/>
          <w:numId w:val="588"/>
        </w:numPr>
        <w:spacing w:before="100" w:beforeAutospacing="1" w:after="100" w:afterAutospacing="1"/>
      </w:pPr>
      <w:r>
        <w:t>По результатам осмотра составляется акт по форме, утверждаемой уполномоченным органом по вопросам таможенного дела. Второй экземпляр указанного акта вручается лицу, чьи помещения или территории осматривались.</w:t>
      </w:r>
    </w:p>
    <w:p w:rsidR="00985E49" w:rsidRPr="00A711CE" w:rsidRDefault="00985E49">
      <w:pPr>
        <w:pStyle w:val="a3"/>
      </w:pPr>
      <w:r>
        <w:rPr>
          <w:rStyle w:val="a4"/>
        </w:rPr>
        <w:t> </w:t>
      </w:r>
    </w:p>
    <w:p w:rsidR="00985E49" w:rsidRDefault="00985E49">
      <w:pPr>
        <w:pStyle w:val="3"/>
      </w:pPr>
      <w:bookmarkStart w:id="473" w:name="_Toc486837868"/>
      <w:bookmarkEnd w:id="473"/>
      <w:r>
        <w:t>Статья 417. Таможенная проверка</w:t>
      </w:r>
    </w:p>
    <w:p w:rsidR="00985E49" w:rsidRPr="00A711CE" w:rsidRDefault="00985E49">
      <w:pPr>
        <w:pStyle w:val="a3"/>
      </w:pPr>
      <w:r>
        <w:rPr>
          <w:rStyle w:val="a4"/>
        </w:rPr>
        <w:t>1 .Таможенные органы проводят таможенную проверку декларантов и иных лиц, осуществляющих деятельность, контроль за которой возложен на таможенные органы, при наличии достаточных оснований полагать, что такими лицами таможенное законодательство не соблюдено.</w:t>
      </w:r>
    </w:p>
    <w:p w:rsidR="00985E49" w:rsidRDefault="00985E49">
      <w:pPr>
        <w:pStyle w:val="a3"/>
      </w:pPr>
      <w:r>
        <w:rPr>
          <w:rStyle w:val="a4"/>
        </w:rPr>
        <w:t>2.Таможенная проверка может проводиться таможенными органами в отношении нижеследующих лиц:</w:t>
      </w:r>
    </w:p>
    <w:p w:rsidR="00985E49" w:rsidRDefault="00985E49">
      <w:pPr>
        <w:numPr>
          <w:ilvl w:val="0"/>
          <w:numId w:val="589"/>
        </w:numPr>
        <w:spacing w:before="100" w:beforeAutospacing="1" w:after="100" w:afterAutospacing="1"/>
      </w:pPr>
      <w:r>
        <w:rPr>
          <w:rStyle w:val="a4"/>
        </w:rPr>
        <w:t>у декларантов и лиц, указанных в статье 15 настоящего Кодекса, - в случаях, если при применении других форм таможенного контроля, предусмотренных настоящей главой, обнаружены данные, которые могут свидетельствовать о недостоверности сведений, представленных при таможенном оформлении, либо о пользовании и распоряжении товарами с нарушением установленных требований и ограничений;</w:t>
      </w:r>
    </w:p>
    <w:p w:rsidR="00985E49" w:rsidRDefault="00985E49">
      <w:pPr>
        <w:numPr>
          <w:ilvl w:val="0"/>
          <w:numId w:val="589"/>
        </w:numPr>
        <w:spacing w:before="100" w:beforeAutospacing="1" w:after="100" w:afterAutospacing="1"/>
      </w:pPr>
      <w:r>
        <w:rPr>
          <w:rStyle w:val="a4"/>
        </w:rPr>
        <w:t>у таможенных брокеров (представителей), владельцев складов временного хранения, владельцев таможенных складов, владельцев свободных складов, магазинов беспошлинной торговли и таможенных перевозчиков - при обнаружении данных, которые могут свидетельствовать о нарушениях учета товаров, перемещаемых через таможенную границу, и отчетности о них или несоблюдении иных требований и условий осуществления соответствующего вида деятельности, установленных настоящим Кодексом;</w:t>
      </w:r>
    </w:p>
    <w:p w:rsidR="00985E49" w:rsidRPr="00A711CE" w:rsidRDefault="00985E49">
      <w:pPr>
        <w:pStyle w:val="a3"/>
      </w:pPr>
      <w:r>
        <w:rPr>
          <w:rStyle w:val="a4"/>
        </w:rPr>
        <w:t>3) улиц, осуществляющих оптовую или розничную торговлю ввезенными товарами, - при обнаружении данных, которые могут свидетельствовать о том что товары ввезены па таможенную территорию с нарушениями требований и условий, установленных настоящим Кодексом, что повлекло за собой нарушение порядка уплаты таможенных пошлин, налогов или несоблюдение запретов и ограничений, установленных в соответствии с нормативными правовыми актами Республики Таджикистан.</w:t>
      </w:r>
    </w:p>
    <w:p w:rsidR="00985E49" w:rsidRDefault="00985E49">
      <w:pPr>
        <w:pStyle w:val="a3"/>
      </w:pPr>
      <w:r>
        <w:rPr>
          <w:rStyle w:val="a4"/>
        </w:rPr>
        <w:t>З.Таможенная проверка заключается в осуществлении проверки факта помещения товаров под определенный таможенный режим или под таможенную процедуру, соблюдения требований и условий использования товаров в соответствующем таможенном режиме или таможенной процедуре, а также достоверности сведений, указанных в таможенной декларации и иных документах, представляемых при таможенном оформлении, путем сопоставления этих сведений с данными бухгалтерского учета и отчетности, со счетами, с другой информацией лиц, указанных в настоящей статье. При проведении таможенной проверки могут применяться иные операции таможенного контроля. При необходимости таможенная проверка может проводиться таможенными органами с привлечением других государственных органов.</w:t>
      </w:r>
    </w:p>
    <w:p w:rsidR="00985E49" w:rsidRDefault="00985E49">
      <w:pPr>
        <w:numPr>
          <w:ilvl w:val="0"/>
          <w:numId w:val="590"/>
        </w:numPr>
        <w:spacing w:before="100" w:beforeAutospacing="1" w:after="100" w:afterAutospacing="1"/>
      </w:pPr>
      <w:r>
        <w:rPr>
          <w:rStyle w:val="a4"/>
        </w:rPr>
        <w:t>Таможенные проверки могут быть плановыми и внеплановыми. Плановой таможенной проверкой является проверка, включенная в периодический план контрольной деятельности таможенного органа. Иные таможенные проверки являются внеплановыми. В зависимости от целенаправленности и места проведения таможенные проверки могут быть комплексными, тематическими, камеральными и выездными, особенность проведения которых определяется уполномоченным органом по вопросам таможенного дела в соответствии с настоящим Кодексом.</w:t>
      </w:r>
    </w:p>
    <w:p w:rsidR="00985E49" w:rsidRDefault="00985E49">
      <w:pPr>
        <w:numPr>
          <w:ilvl w:val="0"/>
          <w:numId w:val="590"/>
        </w:numPr>
        <w:spacing w:before="100" w:beforeAutospacing="1" w:after="100" w:afterAutospacing="1"/>
      </w:pPr>
      <w:r>
        <w:rPr>
          <w:rStyle w:val="a4"/>
        </w:rPr>
        <w:t>Таможенная проверка проводится на основании предписания начальника таможенного органа или его уполномоченного заместителя В предписании указываются наименование таможенного орган, проводящего таможенную проверку, наименование юридического лица или фамилия, имя, отчество лиц, в отношении которых проводится таможенная проверка, фамилия и инициалы проверяющих, их должности, тема (вопросы) таможенной проверки и срок ее проведения.</w:t>
      </w:r>
    </w:p>
    <w:p w:rsidR="00985E49" w:rsidRDefault="00985E49">
      <w:pPr>
        <w:numPr>
          <w:ilvl w:val="0"/>
          <w:numId w:val="590"/>
        </w:numPr>
        <w:spacing w:before="100" w:beforeAutospacing="1" w:after="100" w:afterAutospacing="1"/>
      </w:pPr>
      <w:r>
        <w:rPr>
          <w:rStyle w:val="a4"/>
        </w:rPr>
        <w:t>Перед началом проведения таможенной проверки должностные лица таможенного органа, проводящие такую таможенную проверку, обязаны предъявить руководителю проверяемого юридического лица (представительств и филиалов), при его отсутствии – представителю юридического лица (представительств и филиалов) либо иным проверяемым лицам, при их отсутствии - их законным представителям служебное удостоверение, предписание на проведение таможенной проверки, а также внести необходимые сведения в книгу учета проверок (ревизий).</w:t>
      </w:r>
    </w:p>
    <w:p w:rsidR="00985E49" w:rsidRDefault="00985E49">
      <w:pPr>
        <w:numPr>
          <w:ilvl w:val="0"/>
          <w:numId w:val="590"/>
        </w:numPr>
        <w:spacing w:before="100" w:beforeAutospacing="1" w:after="100" w:afterAutospacing="1"/>
      </w:pPr>
      <w:r>
        <w:rPr>
          <w:rStyle w:val="a4"/>
        </w:rPr>
        <w:t>Срок проведения таможенной проверки не должен превышать тридцати календарных дней. Указанный срок может быть продлен начальником таможенного органа или его уполномоченным заместителем до тридцати дополнительных дней. Продление срока проведения таможенной проверки осуществляется в порядке, определяемом уполномоченным органом по вопросам таможенного дела. Проведение таможенной проверки может прерываться решением начальника таможенного органа или его уполномоченного заместителя на период времени между вручением лицу требования таможенного органа о представлении документов и сведений, и представлением указанных документов и сведений, а также для получения иных сведений и документов по запросу таможенного органа. Период перерывов в проведении таможенной проверки не входит в общий срок проведения таможенной проверки.</w:t>
      </w:r>
    </w:p>
    <w:p w:rsidR="00985E49" w:rsidRDefault="00985E49">
      <w:pPr>
        <w:numPr>
          <w:ilvl w:val="0"/>
          <w:numId w:val="590"/>
        </w:numPr>
        <w:spacing w:before="100" w:beforeAutospacing="1" w:after="100" w:afterAutospacing="1"/>
      </w:pPr>
      <w:r>
        <w:rPr>
          <w:rStyle w:val="a4"/>
        </w:rPr>
        <w:t>При проведении таможенной проверки таможенные органы вправе:</w:t>
      </w:r>
    </w:p>
    <w:p w:rsidR="00985E49" w:rsidRPr="00A711CE" w:rsidRDefault="00985E49">
      <w:pPr>
        <w:pStyle w:val="a3"/>
      </w:pPr>
      <w:r>
        <w:rPr>
          <w:rStyle w:val="a4"/>
        </w:rPr>
        <w:t>1)               требовать безвозмездного предоставления любой документации и информации (включая банковскую), в том числе в форме электронных документов, относящихся к проведению производственных, коммерческих или иных операций с товарами, перемещаемыми через таможенную границу, и знакомиться с ними;</w:t>
      </w:r>
    </w:p>
    <w:p w:rsidR="00985E49" w:rsidRDefault="00985E49">
      <w:pPr>
        <w:pStyle w:val="a3"/>
      </w:pPr>
      <w:r>
        <w:rPr>
          <w:rStyle w:val="a4"/>
        </w:rPr>
        <w:t>2)               получать доступ в пределах своей компетенции к базам и банкам данных автоматизированных информационных систем проверяемого лица, с учетом требований законодательства Республики Таджикистан о защите информации;</w:t>
      </w:r>
    </w:p>
    <w:p w:rsidR="00985E49" w:rsidRDefault="00985E49">
      <w:pPr>
        <w:pStyle w:val="a3"/>
      </w:pPr>
      <w:r>
        <w:rPr>
          <w:rStyle w:val="a4"/>
        </w:rPr>
        <w:t>3) осматривать помещения и территории проверяемого лица, а также проводить таможенный осмотр и таможенный досмотр в соответствии с требованиями настоящего Кодекса в  присутствии уполномоченных представителей проверяемого лица;</w:t>
      </w:r>
    </w:p>
    <w:p w:rsidR="00985E49" w:rsidRDefault="00985E49">
      <w:pPr>
        <w:pStyle w:val="a3"/>
      </w:pPr>
      <w:r>
        <w:rPr>
          <w:rStyle w:val="a4"/>
        </w:rPr>
        <w:t>4)               требовать проведения инвентаризаций товаров в установленном нормативными правовыми актами Республики Таджикистан порядке, а также проводить проверку правильности их проведения;</w:t>
      </w:r>
    </w:p>
    <w:p w:rsidR="00985E49" w:rsidRDefault="00985E49">
      <w:pPr>
        <w:pStyle w:val="a3"/>
      </w:pPr>
      <w:r>
        <w:rPr>
          <w:rStyle w:val="a4"/>
        </w:rPr>
        <w:t>5) требовать у проверяемых лиц документы и выписки из них, заверенные подписью уполномоченного должностного лица и печатью юридического лица и индивидуального предпринимателя;</w:t>
      </w:r>
    </w:p>
    <w:p w:rsidR="00985E49" w:rsidRDefault="00985E49">
      <w:pPr>
        <w:pStyle w:val="a3"/>
      </w:pPr>
      <w:r>
        <w:rPr>
          <w:rStyle w:val="a4"/>
        </w:rPr>
        <w:t>6)  требовать письменные объяснения от должностных лиц проверяемого юридического лица, индивидуального предпринимателя, других проверяемых лиц по вопросам, возникающим в ходе проведения таможенной проверки;</w:t>
      </w:r>
    </w:p>
    <w:p w:rsidR="00985E49" w:rsidRDefault="00985E49">
      <w:pPr>
        <w:pStyle w:val="a3"/>
      </w:pPr>
      <w:r>
        <w:rPr>
          <w:rStyle w:val="a4"/>
        </w:rPr>
        <w:t>7)               опечатывать помещения;</w:t>
      </w:r>
    </w:p>
    <w:p w:rsidR="00985E49" w:rsidRDefault="00985E49">
      <w:pPr>
        <w:numPr>
          <w:ilvl w:val="0"/>
          <w:numId w:val="591"/>
        </w:numPr>
        <w:spacing w:before="100" w:beforeAutospacing="1" w:after="100" w:afterAutospacing="1"/>
      </w:pPr>
      <w:r>
        <w:rPr>
          <w:rStyle w:val="a4"/>
        </w:rPr>
        <w:t>осуществлять в порядке, установленном законодательством, изъятие документов, свидетельствующих о совершении правонарушений. При этом, проверяемые лица вправе производить копирование изъятых документов;</w:t>
      </w:r>
    </w:p>
    <w:p w:rsidR="00985E49" w:rsidRDefault="00985E49">
      <w:pPr>
        <w:numPr>
          <w:ilvl w:val="0"/>
          <w:numId w:val="591"/>
        </w:numPr>
        <w:spacing w:before="100" w:beforeAutospacing="1" w:after="100" w:afterAutospacing="1"/>
      </w:pPr>
      <w:r>
        <w:rPr>
          <w:rStyle w:val="a4"/>
        </w:rPr>
        <w:t>проводить изъятие товаров либо налагать на них арест в соответствии со статьей 418 настоящего Кодекса;</w:t>
      </w:r>
    </w:p>
    <w:p w:rsidR="00985E49" w:rsidRDefault="00985E49">
      <w:pPr>
        <w:numPr>
          <w:ilvl w:val="0"/>
          <w:numId w:val="591"/>
        </w:numPr>
        <w:spacing w:before="100" w:beforeAutospacing="1" w:after="100" w:afterAutospacing="1"/>
      </w:pPr>
      <w:r>
        <w:rPr>
          <w:rStyle w:val="a4"/>
        </w:rPr>
        <w:t>предпринимать иные действия, предусмотренные нормативными правовыми актами Республики Таджикистан.</w:t>
      </w:r>
    </w:p>
    <w:p w:rsidR="00985E49" w:rsidRDefault="00985E49">
      <w:pPr>
        <w:numPr>
          <w:ilvl w:val="0"/>
          <w:numId w:val="592"/>
        </w:numPr>
        <w:spacing w:before="100" w:beforeAutospacing="1" w:after="100" w:afterAutospacing="1"/>
      </w:pPr>
      <w:r>
        <w:rPr>
          <w:rStyle w:val="a4"/>
        </w:rPr>
        <w:t>Опечатывание помещений и изъятие документов, свидетельствующих о совершении правонарушения, осуществляются в исключительных случаях, если непринятие указанных мер может привести к сокрытию правонарушения.</w:t>
      </w:r>
    </w:p>
    <w:p w:rsidR="00985E49" w:rsidRDefault="00985E49">
      <w:pPr>
        <w:numPr>
          <w:ilvl w:val="0"/>
          <w:numId w:val="592"/>
        </w:numPr>
        <w:spacing w:before="100" w:beforeAutospacing="1" w:after="100" w:afterAutospacing="1"/>
      </w:pPr>
      <w:r>
        <w:rPr>
          <w:rStyle w:val="a4"/>
        </w:rPr>
        <w:t>Для целей проведения таможенной проверки таможенные органы могут использовать результаты инвентаризации товаров, проведенной лицом, обладающим полномочиями в отношении товаров или осуществляющим хранение таких товаров, либо контролирующими органами, аудиторские заключения, а также  акты и заключения, составленные государственными органами.</w:t>
      </w:r>
    </w:p>
    <w:p w:rsidR="00985E49" w:rsidRDefault="00985E49">
      <w:pPr>
        <w:numPr>
          <w:ilvl w:val="0"/>
          <w:numId w:val="592"/>
        </w:numPr>
        <w:spacing w:before="100" w:beforeAutospacing="1" w:after="100" w:afterAutospacing="1"/>
      </w:pPr>
      <w:r>
        <w:rPr>
          <w:rStyle w:val="a4"/>
        </w:rPr>
        <w:t>Результаты проведения таможенной проверки  оформляются актом по  форме, устанавливаемой уполномоченным органом  по вопросам таможенного дела. Акт таможенной проверки составляется в течение 10 дней после окончания таможенной проверки не менее чем в двух экземплярах.</w:t>
      </w:r>
    </w:p>
    <w:p w:rsidR="00985E49" w:rsidRDefault="00985E49">
      <w:pPr>
        <w:numPr>
          <w:ilvl w:val="0"/>
          <w:numId w:val="592"/>
        </w:numPr>
        <w:spacing w:before="100" w:beforeAutospacing="1" w:after="100" w:afterAutospacing="1"/>
      </w:pPr>
      <w:r>
        <w:rPr>
          <w:rStyle w:val="a4"/>
        </w:rPr>
        <w:t>В акте таможенной проверки, с учетом особенностей проведения отдельных видов таможенных проверок, должны быть указаны:</w:t>
      </w:r>
    </w:p>
    <w:p w:rsidR="00985E49" w:rsidRPr="00A711CE" w:rsidRDefault="00985E49">
      <w:pPr>
        <w:pStyle w:val="a3"/>
      </w:pPr>
      <w:r>
        <w:rPr>
          <w:rStyle w:val="a4"/>
        </w:rPr>
        <w:t>1)  основание назначения таможенной проверки, дата и номер предписания на ее проведение, должности, фамилии и инициалы лиц, проводивших таможенную проверку;</w:t>
      </w:r>
    </w:p>
    <w:p w:rsidR="00985E49" w:rsidRDefault="00985E49">
      <w:pPr>
        <w:pStyle w:val="a3"/>
      </w:pPr>
      <w:r>
        <w:rPr>
          <w:rStyle w:val="a4"/>
        </w:rPr>
        <w:t>2)               даты начала и завершения таможенной проверки (в случае перерывов указывается их период), а также место составления акта таможенной проверки;</w:t>
      </w:r>
    </w:p>
    <w:p w:rsidR="00985E49" w:rsidRDefault="00985E49">
      <w:pPr>
        <w:numPr>
          <w:ilvl w:val="0"/>
          <w:numId w:val="593"/>
        </w:numPr>
        <w:spacing w:before="100" w:beforeAutospacing="1" w:after="100" w:afterAutospacing="1"/>
      </w:pPr>
      <w:r>
        <w:rPr>
          <w:rStyle w:val="a4"/>
        </w:rPr>
        <w:t>должности, фамилии и инициалы работников проверяемого лица, обязанных подписать акт таможенной проверки, с обязательным указанием периода их работы на занимаемых должностях, фамилии и инициалы руководителя юридического лица (представительств и филиалов) и лица, выполняющего функции главного (старшего на правах главного) бухгалтера, проверяемого юридического лица, индивидуального предпринимателя, занимавших указанные должности в период проверки, а также иных лиц, привлекаемых к таможенной проверке;</w:t>
      </w:r>
    </w:p>
    <w:p w:rsidR="00985E49" w:rsidRDefault="00985E49">
      <w:pPr>
        <w:numPr>
          <w:ilvl w:val="0"/>
          <w:numId w:val="593"/>
        </w:numPr>
        <w:spacing w:before="100" w:beforeAutospacing="1" w:after="100" w:afterAutospacing="1"/>
      </w:pPr>
      <w:r>
        <w:rPr>
          <w:rStyle w:val="a4"/>
        </w:rPr>
        <w:t>наименование, место нахождения и подчиненность проверяемого юридического лица, фамилия, имя, отчество, место жительства проверяемого индивидуального предпринимателя, их индивидуальный номер налогоплательщика, номера  текущих  (расчетных)  счетов с указанием банков и (или) небанковских кредитно-финансовых организаций, в которых эти счета открыты (при их наличии);</w:t>
      </w:r>
    </w:p>
    <w:p w:rsidR="00985E49" w:rsidRDefault="00985E49">
      <w:pPr>
        <w:numPr>
          <w:ilvl w:val="0"/>
          <w:numId w:val="593"/>
        </w:numPr>
        <w:spacing w:before="100" w:beforeAutospacing="1" w:after="100" w:afterAutospacing="1"/>
      </w:pPr>
      <w:r>
        <w:rPr>
          <w:rStyle w:val="a4"/>
        </w:rPr>
        <w:t>наличие книги учета проверок (ревизий), а также информация о произведенной в ней записи о данной таможенной проверке;</w:t>
      </w:r>
    </w:p>
    <w:p w:rsidR="00985E49" w:rsidRDefault="00985E49">
      <w:pPr>
        <w:numPr>
          <w:ilvl w:val="0"/>
          <w:numId w:val="593"/>
        </w:numPr>
        <w:spacing w:before="100" w:beforeAutospacing="1" w:after="100" w:afterAutospacing="1"/>
      </w:pPr>
      <w:r>
        <w:rPr>
          <w:rStyle w:val="a4"/>
        </w:rPr>
        <w:t>кем и когда были проведены предыдущие таможенные проверки за проверяемый период по аналогичной тематике, какие приняты меры по выявленным фактам нарушения законодательных актов;</w:t>
      </w:r>
    </w:p>
    <w:p w:rsidR="00985E49" w:rsidRPr="00A711CE" w:rsidRDefault="00985E49">
      <w:pPr>
        <w:pStyle w:val="a3"/>
      </w:pPr>
      <w:r>
        <w:rPr>
          <w:rStyle w:val="a4"/>
        </w:rPr>
        <w:t>7)               какие финансово-хозяйственные операции (документы), каким методом и за какой период проверены;</w:t>
      </w:r>
    </w:p>
    <w:p w:rsidR="00985E49" w:rsidRDefault="00985E49">
      <w:pPr>
        <w:pStyle w:val="a3"/>
      </w:pPr>
      <w:r>
        <w:rPr>
          <w:rStyle w:val="a4"/>
        </w:rPr>
        <w:t>8)               место, время (если оно установлено) и характер совершенного правонарушения, законодательные акты, требования которых нарушены;</w:t>
      </w:r>
    </w:p>
    <w:p w:rsidR="00985E49" w:rsidRDefault="00985E49">
      <w:pPr>
        <w:numPr>
          <w:ilvl w:val="0"/>
          <w:numId w:val="594"/>
        </w:numPr>
        <w:spacing w:before="100" w:beforeAutospacing="1" w:after="100" w:afterAutospacing="1"/>
      </w:pPr>
      <w:r>
        <w:rPr>
          <w:rStyle w:val="a4"/>
        </w:rPr>
        <w:t>размер причиненного вреда (при его наличии) и другие последствия выявленных правонарушений;</w:t>
      </w:r>
    </w:p>
    <w:p w:rsidR="00985E49" w:rsidRDefault="00985E49">
      <w:pPr>
        <w:numPr>
          <w:ilvl w:val="0"/>
          <w:numId w:val="594"/>
        </w:numPr>
        <w:spacing w:before="100" w:beforeAutospacing="1" w:after="100" w:afterAutospacing="1"/>
      </w:pPr>
      <w:r>
        <w:rPr>
          <w:rStyle w:val="a4"/>
        </w:rPr>
        <w:t>сведения, предусмотренные частью 8 статьи 418 настоящего Кодекса;</w:t>
      </w:r>
    </w:p>
    <w:p w:rsidR="00985E49" w:rsidRDefault="00985E49">
      <w:pPr>
        <w:numPr>
          <w:ilvl w:val="0"/>
          <w:numId w:val="594"/>
        </w:numPr>
        <w:spacing w:before="100" w:beforeAutospacing="1" w:after="100" w:afterAutospacing="1"/>
      </w:pPr>
      <w:r>
        <w:rPr>
          <w:rStyle w:val="a4"/>
        </w:rPr>
        <w:t>иные сведения, необходимые для рассмотрения материалов о результатах таможенной проверки и принятия по ним решений.</w:t>
      </w:r>
    </w:p>
    <w:p w:rsidR="00985E49" w:rsidRDefault="00985E49">
      <w:pPr>
        <w:numPr>
          <w:ilvl w:val="0"/>
          <w:numId w:val="595"/>
        </w:numPr>
        <w:spacing w:before="100" w:beforeAutospacing="1" w:after="100" w:afterAutospacing="1"/>
      </w:pPr>
      <w:r>
        <w:rPr>
          <w:rStyle w:val="a4"/>
        </w:rPr>
        <w:t>В акте таможенной проверки должны быть соблюдены объективность, ясность и точность изложения выявленных фактов. Не допускается включение в акт таможенной проверки различного рода документально не подтвержденных предположений и данных о деятельности проверяемого лица. При проведении таможенной проверки, уполномоченные должностные лица таможенного органа обязаны выяснить все существенные для принятия обоснованного решения факты и обстоятельства.</w:t>
      </w:r>
    </w:p>
    <w:p w:rsidR="00985E49" w:rsidRDefault="00985E49">
      <w:pPr>
        <w:numPr>
          <w:ilvl w:val="0"/>
          <w:numId w:val="595"/>
        </w:numPr>
        <w:spacing w:before="100" w:beforeAutospacing="1" w:after="100" w:afterAutospacing="1"/>
      </w:pPr>
      <w:r>
        <w:rPr>
          <w:rStyle w:val="a4"/>
        </w:rPr>
        <w:t>Акт таможенной проверки подписывается должностными лицами таможенного органа, проводившими таможенную проверку. Руководитель юридического лица (представительств и филиалов), при его отсутствии - законный представитель юридического лица (представительств и филиалов), либо индивидуальный предприниматель, при его отсутствии - законный представитель индивидуального предпринимателя, а также лицо, выполняющее функции главного (старшего на правах главного) бухгалтера, проверяемого юридического лица или индивидуального предпринимателя, обязаны подписать акт таможенной проверки. В случае отказа  лиц, указанных в настоящей части, от подписания акта таможенной проверки, в нем делается соответствующая запись. После подписания акта таможенной проверки либо внесения в этот акт записи об отказе от его подписания, второй экземпляр этого акта вручается лицу, указанному в настоящей части. В случае отказа от получения акта таможенной проверки  в нем делается соответствующая запись, и второй экземпляр этого акта направляется в адрес проверяемого юридического лица или индивидуального предпринимателя.</w:t>
      </w:r>
    </w:p>
    <w:p w:rsidR="00985E49" w:rsidRDefault="00985E49">
      <w:pPr>
        <w:numPr>
          <w:ilvl w:val="0"/>
          <w:numId w:val="595"/>
        </w:numPr>
        <w:spacing w:before="100" w:beforeAutospacing="1" w:after="100" w:afterAutospacing="1"/>
      </w:pPr>
      <w:r>
        <w:rPr>
          <w:rStyle w:val="a4"/>
        </w:rPr>
        <w:t>При наличии  возражений по акту таможенной проверки подписывающие его лица делают об этом запись перед своей подписью и в течение не более тридцати календарных дней со дня подписания акта представляют в письменном виде возражения по его содержанию в таможенный орган, назначивший таможенную проверку. По истечении этого срока возражения к рассмотрению не принимаются.</w:t>
      </w:r>
    </w:p>
    <w:p w:rsidR="00985E49" w:rsidRDefault="00985E49">
      <w:pPr>
        <w:numPr>
          <w:ilvl w:val="0"/>
          <w:numId w:val="595"/>
        </w:numPr>
        <w:spacing w:before="100" w:beforeAutospacing="1" w:after="100" w:afterAutospacing="1"/>
      </w:pPr>
      <w:r>
        <w:rPr>
          <w:rStyle w:val="a4"/>
        </w:rPr>
        <w:t>Обоснованность доводов, изложенных в возражениях, проверяется проводившими таможенную проверку должностными лицами таможенного органа, и по ним составляется письменное заключение, с которым должны быть ознакомлены лица, представившие в установленном порядке возражения по акту таможенной проверки.</w:t>
      </w:r>
    </w:p>
    <w:p w:rsidR="00985E49" w:rsidRDefault="00985E49">
      <w:pPr>
        <w:numPr>
          <w:ilvl w:val="0"/>
          <w:numId w:val="595"/>
        </w:numPr>
        <w:spacing w:before="100" w:beforeAutospacing="1" w:after="100" w:afterAutospacing="1"/>
      </w:pPr>
      <w:r>
        <w:rPr>
          <w:rStyle w:val="a4"/>
        </w:rPr>
        <w:t>В случае обнаружения проводящими таможенную проверку должностными лицами таможенного органа признаков преступления или административного правонарушения, до окончания таможенной проверки составляется отдельный промежуточный акт. На основании промежуточного акта таможенным органом совершаются действия к соответствии с уголовно-процессуальным законодательством Республики Таджикистан или законодательством Республики Таджикистан об административных правонарушениях. Факты, изложенные в промежуточном акте, включаются в акт таможенной проверки, составленный по окончании таможенной проверки. Порядок- составления, подписания и вручения промежуточного акта аналогичен порядку, установленному для акта таможенной проверки.</w:t>
      </w:r>
    </w:p>
    <w:p w:rsidR="00985E49" w:rsidRDefault="00985E49">
      <w:pPr>
        <w:numPr>
          <w:ilvl w:val="0"/>
          <w:numId w:val="595"/>
        </w:numPr>
        <w:spacing w:before="100" w:beforeAutospacing="1" w:after="100" w:afterAutospacing="1"/>
      </w:pPr>
      <w:r>
        <w:rPr>
          <w:rStyle w:val="a4"/>
        </w:rPr>
        <w:t>Решение по акту таможенной проверки принимается начальником таможенного органа, его уполномоченным заместителем в пределах их компетенции, определенной настоящим Кодексом, в срок не более тридцати календарных дней со дня получения материалов таможенной проверки. (ЗРТ от 03.07.2012г., №845)</w:t>
      </w:r>
    </w:p>
    <w:p w:rsidR="00985E49" w:rsidRPr="00A711CE" w:rsidRDefault="00985E49">
      <w:pPr>
        <w:pStyle w:val="a3"/>
      </w:pPr>
      <w:r>
        <w:t> </w:t>
      </w:r>
    </w:p>
    <w:p w:rsidR="00985E49" w:rsidRDefault="00985E49">
      <w:pPr>
        <w:pStyle w:val="3"/>
      </w:pPr>
      <w:bookmarkStart w:id="474" w:name="_Toc486837869"/>
      <w:bookmarkEnd w:id="474"/>
      <w:r>
        <w:t>Статья 418. Наложение ареста на товары или изъятие товаров при проведении специальной таможенной проверки</w:t>
      </w:r>
    </w:p>
    <w:p w:rsidR="00985E49" w:rsidRDefault="00985E49">
      <w:pPr>
        <w:numPr>
          <w:ilvl w:val="0"/>
          <w:numId w:val="596"/>
        </w:numPr>
        <w:spacing w:before="100" w:beforeAutospacing="1" w:after="100" w:afterAutospacing="1"/>
      </w:pPr>
      <w:r>
        <w:t>Наложение ареста на товары при проведении специальной таможенной проверки производится в случае:</w:t>
      </w:r>
    </w:p>
    <w:p w:rsidR="00985E49" w:rsidRPr="00A711CE" w:rsidRDefault="00985E49">
      <w:pPr>
        <w:pStyle w:val="a3"/>
      </w:pPr>
      <w:r>
        <w:t>1) обнаружения товаров без наличия на них специальных марок, идентификационных знаков или иных способов обозначения товаров, нанесение которых предусмотрено настоящим Кодексом, другими нормативными правовыми  актами Республики Таджикистан для подтверждения легальности ввоза товаров на таможенную территорию Республики Таджикистан, либо товаров с поддельными марками или знаками;</w:t>
      </w:r>
    </w:p>
    <w:p w:rsidR="00985E49" w:rsidRDefault="00985E49">
      <w:pPr>
        <w:pStyle w:val="a3"/>
      </w:pPr>
      <w:r>
        <w:t>2) отсутствия в коммерческих документах проверяемого лица сведений о выпуске товаров таможенными органами, если в соответствии с нормативными правовыми  актами Республики Таджикистан указание таких сведений в коммерческих документах обязательно при обороте товаров на территории Республики Таджикистан, а также обнаружения недостоверности таких сведений либо отсутствия коммерческих документов, в которых такие сведения должны быть указаны;</w:t>
      </w:r>
    </w:p>
    <w:p w:rsidR="00985E49" w:rsidRDefault="00985E49">
      <w:pPr>
        <w:pStyle w:val="a3"/>
      </w:pPr>
      <w:r>
        <w:t>3) обнаружения фактов пользования и (или) распоряжения условно выпущенными товарами в иных целях, чем те, в связи с которыми предоставлено полное или частичное освобождение от уплаты ввозных таможенных пошлин, налогов.</w:t>
      </w:r>
    </w:p>
    <w:p w:rsidR="00985E49" w:rsidRDefault="00985E49">
      <w:pPr>
        <w:numPr>
          <w:ilvl w:val="0"/>
          <w:numId w:val="597"/>
        </w:numPr>
        <w:spacing w:before="100" w:beforeAutospacing="1" w:after="100" w:afterAutospacing="1"/>
      </w:pPr>
      <w:r>
        <w:t>Товары, на которые наложен арест, передаются на хранение их владельцу либо иному лицу, обладающему полномочиями в отношении таких товаров. Место хранения таких товаров объявляется зоной таможенного контроля (статья 403).</w:t>
      </w:r>
    </w:p>
    <w:p w:rsidR="00985E49" w:rsidRDefault="00985E49">
      <w:pPr>
        <w:numPr>
          <w:ilvl w:val="0"/>
          <w:numId w:val="597"/>
        </w:numPr>
        <w:spacing w:before="100" w:beforeAutospacing="1" w:after="100" w:afterAutospacing="1"/>
      </w:pPr>
      <w:r>
        <w:t>Если товары запрещены к ввозу в Республику Таджикистан или обороту в соответствии с законодательством Республики Таджикистан, а также при наличии достаточных оснований полагать, что арест товаров не является достаточной мерой для обеспечения их сохранности, таможенные органы производят изъятие товаров.</w:t>
      </w:r>
    </w:p>
    <w:p w:rsidR="00985E49" w:rsidRPr="00A711CE" w:rsidRDefault="00985E49">
      <w:pPr>
        <w:pStyle w:val="a3"/>
      </w:pPr>
      <w:r>
        <w:t>Изъятые товары помещаются на склад временного хранения либо в другое место, являющееся зоной таможенного контроля.</w:t>
      </w:r>
    </w:p>
    <w:p w:rsidR="00985E49" w:rsidRDefault="00985E49">
      <w:pPr>
        <w:numPr>
          <w:ilvl w:val="0"/>
          <w:numId w:val="598"/>
        </w:numPr>
        <w:spacing w:before="100" w:beforeAutospacing="1" w:after="100" w:afterAutospacing="1"/>
      </w:pPr>
      <w:r>
        <w:t>Изъятие товаров и наложение ареста на них могут не производиться, если лицо, у которого они обнаружены, предоставляет обеспечение уплаты таможенных платежей, которые могут быть взысканы, за исключением случаев, когда товары запрещены к ввозу в Республику Таджикистан или обороту в соответствии с нормативными правовыми актами Республики Таджикистан, либо в отношении товаров установлены количественные ограничения при их ввозе в соответствии с нормативными правовыми актами Республики Таджикистан.</w:t>
      </w:r>
    </w:p>
    <w:p w:rsidR="00985E49" w:rsidRPr="00A711CE" w:rsidRDefault="00985E49">
      <w:pPr>
        <w:pStyle w:val="a3"/>
      </w:pPr>
      <w:r>
        <w:t>Исчисление таможенных пошлин, налогов для целей определения сумм обеспечения их уплаты производится в соответствии со статьей 372 настоящего Кодекса.</w:t>
      </w:r>
    </w:p>
    <w:p w:rsidR="00985E49" w:rsidRDefault="00985E49">
      <w:pPr>
        <w:numPr>
          <w:ilvl w:val="0"/>
          <w:numId w:val="599"/>
        </w:numPr>
        <w:spacing w:before="100" w:beforeAutospacing="1" w:after="100" w:afterAutospacing="1"/>
      </w:pPr>
      <w:r>
        <w:t>Изъятие товаров и наложение ареста на них производятся на основании мотивированного постановления должностного лица таможенного органа, проводящего специальную таможенную ревизию, в присутствии лица, у которого обнаружены товары, либо его представителя, а также в присутствии не менее двух понятых.</w:t>
      </w:r>
    </w:p>
    <w:p w:rsidR="00985E49" w:rsidRPr="00A711CE" w:rsidRDefault="00985E49">
      <w:pPr>
        <w:pStyle w:val="a3"/>
      </w:pPr>
      <w:r>
        <w:t>В необходимых случаях для проведения изъятия или наложения ареста приглашается специалист (статья 425).</w:t>
      </w:r>
    </w:p>
    <w:p w:rsidR="00985E49" w:rsidRDefault="00985E49">
      <w:pPr>
        <w:pStyle w:val="a3"/>
      </w:pPr>
      <w:r>
        <w:t>Перед началом изъятия товаров либо наложения ареста на них должностное лицо таможенного органа обязано предъявить постановление об изъятии или о наложении ареста лицу, у которого производится изъятие или арест.</w:t>
      </w:r>
    </w:p>
    <w:p w:rsidR="00985E49" w:rsidRDefault="00985E49">
      <w:pPr>
        <w:numPr>
          <w:ilvl w:val="0"/>
          <w:numId w:val="600"/>
        </w:numPr>
        <w:spacing w:before="100" w:beforeAutospacing="1" w:after="100" w:afterAutospacing="1"/>
      </w:pPr>
      <w:r>
        <w:t>Об изъятии товаров или о наложении ареста на них составляется протокол. В протоколе либо прилагаемых к нему описях изъятые товары или товары, на которые наложен арест, подробно описываются с указанием их наименования, количества и индивидуальных признаков. Указанный протокол подписывается должностным лицом таможенного органа, проводившим изъятие или арест, лицом, у которого обнаружены изымаемые товары или товары, на которые наложен арест, либо его представителем, а также понятыми. Копия протокола вручается лицу, у которого обнаружены товары, либо его представителю.</w:t>
      </w:r>
    </w:p>
    <w:p w:rsidR="00985E49" w:rsidRDefault="00985E49">
      <w:pPr>
        <w:numPr>
          <w:ilvl w:val="0"/>
          <w:numId w:val="600"/>
        </w:numPr>
        <w:spacing w:before="100" w:beforeAutospacing="1" w:after="100" w:afterAutospacing="1"/>
      </w:pPr>
      <w:r>
        <w:t>Возвращение изъятых товаров и снятие наложенного ареста производятся не позднее дня окончания специальной таможенной проверки, за исключением случаев, когда они могут быть конфискованы, потребоваться в качестве вещественных доказательств либо на них может быть обращено взыскание по уплате таможенных платежей. Если в ходе проведения проверки не будет установлено, что в отношении таких товаров законодательство Республики Таджикистан нарушено, товары подлежат возврату их владельцу или снятие наложенного ареста производится незамедлительно, а издержки, связанные с временным хранением, относятся на счет государственного бюджета.</w:t>
      </w:r>
    </w:p>
    <w:p w:rsidR="00985E49" w:rsidRDefault="00985E49">
      <w:pPr>
        <w:numPr>
          <w:ilvl w:val="0"/>
          <w:numId w:val="600"/>
        </w:numPr>
        <w:spacing w:before="100" w:beforeAutospacing="1" w:after="100" w:afterAutospacing="1"/>
      </w:pPr>
      <w:r>
        <w:t>О распоряжении изъятыми товарами и товарами, на которые наложен арест, указывается в акте, отражающем результаты проведения проверки (частью 8 статьи 417).</w:t>
      </w:r>
    </w:p>
    <w:p w:rsidR="00985E49" w:rsidRDefault="00985E49">
      <w:pPr>
        <w:numPr>
          <w:ilvl w:val="0"/>
          <w:numId w:val="600"/>
        </w:numPr>
        <w:spacing w:before="100" w:beforeAutospacing="1" w:after="100" w:afterAutospacing="1"/>
      </w:pPr>
      <w:r>
        <w:t>Распоряжение невостребованными изъятыми товарами по истечении двух месяцев со дня окончания специальной таможенной проверки осуществляется в порядке, предусмотренном разделом VI настоящего Кодекса.</w:t>
      </w:r>
    </w:p>
    <w:p w:rsidR="00985E49" w:rsidRPr="00A711CE" w:rsidRDefault="00985E49">
      <w:pPr>
        <w:pStyle w:val="a3"/>
      </w:pPr>
      <w:r>
        <w:rPr>
          <w:rStyle w:val="a4"/>
        </w:rPr>
        <w:t> </w:t>
      </w:r>
    </w:p>
    <w:p w:rsidR="00985E49" w:rsidRDefault="00985E49">
      <w:pPr>
        <w:pStyle w:val="2"/>
      </w:pPr>
      <w:bookmarkStart w:id="475" w:name="_Toc486837870"/>
      <w:bookmarkEnd w:id="475"/>
      <w:r>
        <w:t>ГЛАВА 51.  ЭКСПЕРТИЗЫ И ИССЛЕДОВАНИЯ ПРИ ОСУЩЕСТВЛЕНИИ ТАМОЖЕННОГО КОНТРОЛЯ</w:t>
      </w:r>
    </w:p>
    <w:p w:rsidR="00985E49" w:rsidRPr="00A711CE" w:rsidRDefault="00985E49">
      <w:pPr>
        <w:pStyle w:val="a3"/>
      </w:pPr>
      <w:r>
        <w:rPr>
          <w:rStyle w:val="a4"/>
        </w:rPr>
        <w:t> </w:t>
      </w:r>
    </w:p>
    <w:p w:rsidR="00985E49" w:rsidRDefault="00985E49">
      <w:pPr>
        <w:pStyle w:val="3"/>
      </w:pPr>
      <w:bookmarkStart w:id="476" w:name="_Toc486837871"/>
      <w:bookmarkEnd w:id="476"/>
      <w:r>
        <w:t>Статья 419. Назначение экспертизы при осуществлении таможенного контроля</w:t>
      </w:r>
    </w:p>
    <w:p w:rsidR="00985E49" w:rsidRDefault="00985E49">
      <w:pPr>
        <w:numPr>
          <w:ilvl w:val="0"/>
          <w:numId w:val="601"/>
        </w:numPr>
        <w:spacing w:before="100" w:beforeAutospacing="1" w:after="100" w:afterAutospacing="1"/>
      </w:pPr>
      <w:r>
        <w:t>Экспертиза товаров, транспортных средств или документов, содержащих сведения о товарах и транспортных средствах либо о совершении операций (действий) в отношении их, назначается в случаях, если при осуществлении таможенного контроля для разъяснения возникающих вопросов необходимы специальные познания.</w:t>
      </w:r>
    </w:p>
    <w:p w:rsidR="00985E49" w:rsidRDefault="00985E49">
      <w:pPr>
        <w:numPr>
          <w:ilvl w:val="0"/>
          <w:numId w:val="601"/>
        </w:numPr>
        <w:spacing w:before="100" w:beforeAutospacing="1" w:after="100" w:afterAutospacing="1"/>
      </w:pPr>
      <w:r>
        <w:t>Экспертиза проводится экспертами таможенных лабораторий, а также иных соответствующих организаций или другими экспертами, назначаемыми таможенными органами. В качестве эксперта может быть назначено любое лицо, обладающее необходимыми специальными познаниями для дачи заключения. Для проведения экспертизы эксперт привлекается на договорной основе. При назначении экспертизы по инициативе декларанта либо иного заинтересованного лица указанные лица вправе представить таможенным органам предложения по кандидатуре эксперта.</w:t>
      </w:r>
    </w:p>
    <w:p w:rsidR="00985E49" w:rsidRDefault="00985E49">
      <w:pPr>
        <w:numPr>
          <w:ilvl w:val="0"/>
          <w:numId w:val="601"/>
        </w:numPr>
        <w:spacing w:before="100" w:beforeAutospacing="1" w:after="100" w:afterAutospacing="1"/>
      </w:pPr>
      <w:r>
        <w:t>О назначении экспертизы должностное лицо таможенного органа с согласия начальника этого органа или его заместителя выносит об этом постановление, в котором указываются основания для проведения экспертизы, фамилия, имя и отчество эксперта, наименование организации, в которой должна быть проведена экспертиза, вопросы, поставленные перед экспертом, перечень материалов и документов, предоставляемых в распоряжение эксперта, и срок проведения экспертизы и представления заключения в таможенный орган.</w:t>
      </w:r>
    </w:p>
    <w:p w:rsidR="00985E49" w:rsidRPr="00A711CE" w:rsidRDefault="00985E49">
      <w:pPr>
        <w:pStyle w:val="a3"/>
      </w:pPr>
      <w:r>
        <w:t>В постановлении также указывается о предупреждении эксперта об административной ответственности за дачу заведомо ложного заключения.</w:t>
      </w:r>
    </w:p>
    <w:p w:rsidR="00985E49" w:rsidRDefault="00985E49">
      <w:pPr>
        <w:numPr>
          <w:ilvl w:val="0"/>
          <w:numId w:val="602"/>
        </w:numPr>
        <w:spacing w:before="100" w:beforeAutospacing="1" w:after="100" w:afterAutospacing="1"/>
      </w:pPr>
      <w:r>
        <w:t>Срок проведения экспертизы не должен превышать:</w:t>
      </w:r>
    </w:p>
    <w:p w:rsidR="00985E49" w:rsidRDefault="00985E49">
      <w:pPr>
        <w:numPr>
          <w:ilvl w:val="0"/>
          <w:numId w:val="603"/>
        </w:numPr>
        <w:spacing w:before="100" w:beforeAutospacing="1" w:after="100" w:afterAutospacing="1"/>
      </w:pPr>
      <w:r>
        <w:t>сроки временного хранения (статья 103), если выпуск товаров не осуществляется до получения результатов экспертизы;</w:t>
      </w:r>
    </w:p>
    <w:p w:rsidR="00985E49" w:rsidRDefault="00985E49">
      <w:pPr>
        <w:numPr>
          <w:ilvl w:val="0"/>
          <w:numId w:val="603"/>
        </w:numPr>
        <w:spacing w:before="100" w:beforeAutospacing="1" w:after="100" w:afterAutospacing="1"/>
      </w:pPr>
      <w:r>
        <w:t>шесть месяцев, если экспертиза проводится в отношении транспортных средств;</w:t>
      </w:r>
    </w:p>
    <w:p w:rsidR="00985E49" w:rsidRDefault="00985E49">
      <w:pPr>
        <w:numPr>
          <w:ilvl w:val="0"/>
          <w:numId w:val="603"/>
        </w:numPr>
        <w:spacing w:before="100" w:beforeAutospacing="1" w:after="100" w:afterAutospacing="1"/>
      </w:pPr>
      <w:r>
        <w:t>один год в иных случаях.</w:t>
      </w:r>
    </w:p>
    <w:p w:rsidR="00985E49" w:rsidRDefault="00985E49">
      <w:pPr>
        <w:numPr>
          <w:ilvl w:val="0"/>
          <w:numId w:val="604"/>
        </w:numPr>
        <w:spacing w:before="100" w:beforeAutospacing="1" w:after="100" w:afterAutospacing="1"/>
      </w:pPr>
      <w:r>
        <w:t>Должностное лицо таможенного органа обязано ознакомить декларанта или иное лицо, обладающее полномочиями в отношении товаров, если оно известно, с постановлением о назначении экспертизы и разъяснить его права, предусмотренные статьей 423 настоящего Кодекса, о чем делается соответствующая отметка в постановлении, удостоверяемая указанным лицом либо его представителем.</w:t>
      </w:r>
    </w:p>
    <w:p w:rsidR="00985E49" w:rsidRDefault="00985E49">
      <w:pPr>
        <w:numPr>
          <w:ilvl w:val="0"/>
          <w:numId w:val="604"/>
        </w:numPr>
        <w:spacing w:before="100" w:beforeAutospacing="1" w:after="100" w:afterAutospacing="1"/>
      </w:pPr>
      <w:r>
        <w:t>Расходы таможенных органов, таможенных лабораторий и иных экспертов и организаций, проводивших экспертизы, возмещаются за счет государственного бюджета, за исключением случаев проведения экспертизы не по инициативе таможенных органов.</w:t>
      </w:r>
    </w:p>
    <w:p w:rsidR="00985E49" w:rsidRPr="00A711CE" w:rsidRDefault="00985E49">
      <w:pPr>
        <w:pStyle w:val="a3"/>
      </w:pPr>
      <w:r>
        <w:rPr>
          <w:rStyle w:val="a7"/>
          <w:b/>
          <w:bCs/>
        </w:rPr>
        <w:t> </w:t>
      </w:r>
    </w:p>
    <w:p w:rsidR="00985E49" w:rsidRDefault="00985E49">
      <w:pPr>
        <w:pStyle w:val="3"/>
      </w:pPr>
      <w:r>
        <w:rPr>
          <w:rStyle w:val="a7"/>
        </w:rPr>
        <w:t xml:space="preserve">            </w:t>
      </w:r>
      <w:bookmarkStart w:id="477" w:name="_Toc486837872"/>
      <w:bookmarkEnd w:id="477"/>
      <w:r>
        <w:t>Статья 420. Заключение эксперта</w:t>
      </w:r>
    </w:p>
    <w:p w:rsidR="00985E49" w:rsidRDefault="00985E49">
      <w:pPr>
        <w:numPr>
          <w:ilvl w:val="0"/>
          <w:numId w:val="605"/>
        </w:numPr>
        <w:spacing w:before="100" w:beforeAutospacing="1" w:after="100" w:afterAutospacing="1"/>
      </w:pPr>
      <w:r>
        <w:t>На основании проведенных исследований и с учетом их результатов эксперт дает заключение в письменной форме от своего имени.</w:t>
      </w:r>
    </w:p>
    <w:p w:rsidR="00985E49" w:rsidRDefault="00985E49">
      <w:pPr>
        <w:numPr>
          <w:ilvl w:val="0"/>
          <w:numId w:val="605"/>
        </w:numPr>
        <w:spacing w:before="100" w:beforeAutospacing="1" w:after="100" w:afterAutospacing="1"/>
      </w:pPr>
      <w:r>
        <w:t>В заключении эксперта должны быть указаны время и место проведения исследования, кем и на каком основании проводились исследования, вопросы, поставленные перед экспертом, объекты исследований, материалы и документы, предоставленные эксперту, содержание и результаты исследований с указанием примененных методов, оценка результатов исследований, выводы по поставленным вопросам и их обоснование.</w:t>
      </w:r>
    </w:p>
    <w:p w:rsidR="00985E49" w:rsidRPr="00A711CE" w:rsidRDefault="00985E49">
      <w:pPr>
        <w:pStyle w:val="a3"/>
      </w:pPr>
      <w:r>
        <w:t>Материалы и документы, иллюстрирующие заключение эксперта или нескольких экспертов, прилагаются к заключению и служат его составной частью.</w:t>
      </w:r>
    </w:p>
    <w:p w:rsidR="00985E49" w:rsidRDefault="00985E49">
      <w:pPr>
        <w:pStyle w:val="a3"/>
      </w:pPr>
      <w:r>
        <w:t>Если эксперт при проведении экспертизы установит имеющиеся существенные для дела обстоятельства, по поводу которых ему не были поставлены вопросы, он вправе включить выводы об этих обстоятельствах в свое заключение.</w:t>
      </w:r>
    </w:p>
    <w:p w:rsidR="00985E49" w:rsidRDefault="00985E49">
      <w:pPr>
        <w:numPr>
          <w:ilvl w:val="0"/>
          <w:numId w:val="606"/>
        </w:numPr>
        <w:spacing w:before="100" w:beforeAutospacing="1" w:after="100" w:afterAutospacing="1"/>
      </w:pPr>
      <w:r>
        <w:t>Если экспертиза проводилась при участии нескольких экспертов, заключение подписывается всеми экспертами. При разногласии между экспертами каждый из них делает свои выводы отдельно.</w:t>
      </w:r>
    </w:p>
    <w:p w:rsidR="00985E49" w:rsidRDefault="00985E49">
      <w:pPr>
        <w:numPr>
          <w:ilvl w:val="0"/>
          <w:numId w:val="606"/>
        </w:numPr>
        <w:spacing w:before="100" w:beforeAutospacing="1" w:after="100" w:afterAutospacing="1"/>
      </w:pPr>
      <w:r>
        <w:t>Таможенный орган, назначивший экспертизу, вручает декларанту либо иным лицам, обладающим полномочиями в отношении товаров и (или) транспортных средств, если эти лица известны, копию заключения эксперта либо его сообщения о невозможности дать заключение.</w:t>
      </w:r>
    </w:p>
    <w:p w:rsidR="00985E49" w:rsidRDefault="00985E49">
      <w:pPr>
        <w:numPr>
          <w:ilvl w:val="0"/>
          <w:numId w:val="606"/>
        </w:numPr>
        <w:spacing w:before="100" w:beforeAutospacing="1" w:after="100" w:afterAutospacing="1"/>
      </w:pPr>
      <w:r>
        <w:t>При принятии решения таможенные органы рассматривают заключения экспертов по результатам экспертиз, в том числе проводившихся по инициативе декларанта или иного заинтересованного лица.</w:t>
      </w:r>
    </w:p>
    <w:p w:rsidR="00985E49" w:rsidRPr="00A711CE" w:rsidRDefault="00985E49">
      <w:pPr>
        <w:pStyle w:val="a3"/>
      </w:pPr>
      <w:r>
        <w:rPr>
          <w:rStyle w:val="a4"/>
        </w:rPr>
        <w:t> </w:t>
      </w:r>
    </w:p>
    <w:p w:rsidR="00985E49" w:rsidRDefault="00985E49">
      <w:pPr>
        <w:pStyle w:val="3"/>
      </w:pPr>
      <w:r>
        <w:t xml:space="preserve">            </w:t>
      </w:r>
      <w:bookmarkStart w:id="478" w:name="_Toc486837873"/>
      <w:bookmarkEnd w:id="478"/>
      <w:r>
        <w:t>Статья 421. Дополнительная и повторная экспертизы</w:t>
      </w:r>
    </w:p>
    <w:p w:rsidR="00985E49" w:rsidRDefault="00985E49">
      <w:pPr>
        <w:numPr>
          <w:ilvl w:val="0"/>
          <w:numId w:val="607"/>
        </w:numPr>
        <w:spacing w:before="100" w:beforeAutospacing="1" w:after="100" w:afterAutospacing="1"/>
      </w:pPr>
      <w:r>
        <w:t>При недостаточной ясности или полноте заключения может быть назначена дополнительная экспертиза, поручаемая этому же или другому эксперту либо организации.</w:t>
      </w:r>
    </w:p>
    <w:p w:rsidR="00985E49" w:rsidRDefault="00985E49">
      <w:pPr>
        <w:numPr>
          <w:ilvl w:val="0"/>
          <w:numId w:val="607"/>
        </w:numPr>
        <w:spacing w:before="100" w:beforeAutospacing="1" w:after="100" w:afterAutospacing="1"/>
      </w:pPr>
      <w:r>
        <w:t>В случае необоснованности заключения эксперта или сомнений в его правильности может быть назначена повторная экспертиза, проведение которой поручается другому эксперту.</w:t>
      </w:r>
    </w:p>
    <w:p w:rsidR="00985E49" w:rsidRDefault="00985E49">
      <w:pPr>
        <w:numPr>
          <w:ilvl w:val="0"/>
          <w:numId w:val="607"/>
        </w:numPr>
        <w:spacing w:before="100" w:beforeAutospacing="1" w:after="100" w:afterAutospacing="1"/>
      </w:pPr>
      <w:r>
        <w:t>Дополнительная и повторная экспертизы назначаются и проводятся в соответствии со статьями 419 и 420 настоящего Кодекса.</w:t>
      </w:r>
    </w:p>
    <w:p w:rsidR="00985E49" w:rsidRPr="00A711CE" w:rsidRDefault="00985E49">
      <w:pPr>
        <w:pStyle w:val="a3"/>
      </w:pPr>
      <w:r>
        <w:rPr>
          <w:rStyle w:val="a4"/>
        </w:rPr>
        <w:t> </w:t>
      </w:r>
    </w:p>
    <w:p w:rsidR="00985E49" w:rsidRDefault="00985E49">
      <w:pPr>
        <w:pStyle w:val="3"/>
      </w:pPr>
      <w:r>
        <w:t xml:space="preserve">            </w:t>
      </w:r>
      <w:bookmarkStart w:id="479" w:name="_Toc486837874"/>
      <w:bookmarkEnd w:id="479"/>
      <w:r>
        <w:t>Статья 422. Права и ответственность эксперта</w:t>
      </w:r>
    </w:p>
    <w:p w:rsidR="00985E49" w:rsidRDefault="00985E49">
      <w:pPr>
        <w:numPr>
          <w:ilvl w:val="0"/>
          <w:numId w:val="608"/>
        </w:numPr>
        <w:spacing w:before="100" w:beforeAutospacing="1" w:after="100" w:afterAutospacing="1"/>
      </w:pPr>
      <w:r>
        <w:t>Эксперт вправе:</w:t>
      </w:r>
    </w:p>
    <w:p w:rsidR="00985E49" w:rsidRPr="00A711CE" w:rsidRDefault="00985E49">
      <w:pPr>
        <w:pStyle w:val="a3"/>
      </w:pPr>
      <w:r>
        <w:t>1) знакомиться с материалами, относящимися к предмету экспертизы;</w:t>
      </w:r>
    </w:p>
    <w:p w:rsidR="00985E49" w:rsidRDefault="00985E49">
      <w:pPr>
        <w:pStyle w:val="a3"/>
      </w:pPr>
      <w:r>
        <w:t>2) с согласия таможенного органа привлекать к производству экспертизы других экспертов;</w:t>
      </w:r>
    </w:p>
    <w:p w:rsidR="00985E49" w:rsidRDefault="00985E49">
      <w:pPr>
        <w:pStyle w:val="a3"/>
      </w:pPr>
      <w:r>
        <w:t>3) запрашивать дополнительные материалы, необходимые для проведения экспертизы;</w:t>
      </w:r>
    </w:p>
    <w:p w:rsidR="00985E49" w:rsidRDefault="00985E49">
      <w:pPr>
        <w:pStyle w:val="a3"/>
      </w:pPr>
      <w:r>
        <w:t>4) отказаться от дачи заключения, если предоставленные ему материалы являются недостаточными или, если он не обладает необходимыми знаниями для проведения экспертизы. Сообщение о невозможности дать заключение представляется в таможенный орган, назначивший экспертизу, в письменной форме;</w:t>
      </w:r>
    </w:p>
    <w:p w:rsidR="00985E49" w:rsidRDefault="00985E49">
      <w:pPr>
        <w:pStyle w:val="a3"/>
      </w:pPr>
      <w:r>
        <w:t>5) с разрешения таможенного органа участвовать в проведении конкретных действий при осуществлении таможенного контроля.</w:t>
      </w:r>
    </w:p>
    <w:p w:rsidR="00985E49" w:rsidRDefault="00985E49">
      <w:pPr>
        <w:numPr>
          <w:ilvl w:val="0"/>
          <w:numId w:val="609"/>
        </w:numPr>
        <w:spacing w:before="100" w:beforeAutospacing="1" w:after="100" w:afterAutospacing="1"/>
      </w:pPr>
      <w:r>
        <w:t>Полученная экспертом в ходе проведения экспертизы или при подготовке к ее проведению информация, составляющая коммерческую, банковскую или иную охраняемую законом тайну, а также иная конфиденциальная информация не должны им разглашаться, использоваться в иных целях либо передаваться третьим лицам, за исключением случаев, предусмотренных законодательством Республики Таджикистан.</w:t>
      </w:r>
    </w:p>
    <w:p w:rsidR="00985E49" w:rsidRPr="00A711CE" w:rsidRDefault="00985E49">
      <w:pPr>
        <w:pStyle w:val="a3"/>
      </w:pPr>
      <w:r>
        <w:t> </w:t>
      </w:r>
    </w:p>
    <w:p w:rsidR="00985E49" w:rsidRDefault="00985E49">
      <w:pPr>
        <w:pStyle w:val="3"/>
      </w:pPr>
      <w:r>
        <w:t xml:space="preserve">            </w:t>
      </w:r>
      <w:bookmarkStart w:id="480" w:name="_Toc486837875"/>
      <w:bookmarkEnd w:id="480"/>
      <w:r>
        <w:t>Статья 423. Права декларанта, иного лица, обладающего полномочиями в отношении товаров и (или) транспортных средств, и их представителей при назначении и проведении экспертизы</w:t>
      </w:r>
    </w:p>
    <w:p w:rsidR="00985E49" w:rsidRDefault="00985E49">
      <w:pPr>
        <w:numPr>
          <w:ilvl w:val="0"/>
          <w:numId w:val="610"/>
        </w:numPr>
        <w:spacing w:before="100" w:beforeAutospacing="1" w:after="100" w:afterAutospacing="1"/>
      </w:pPr>
      <w:r>
        <w:t>При назначении и проведении экспертизы декларант, иное лицо, обладающее полномочиями в отношении товаров и (или) транспортных средств, и их представители вправе:</w:t>
      </w:r>
    </w:p>
    <w:p w:rsidR="00985E49" w:rsidRPr="00A711CE" w:rsidRDefault="00985E49">
      <w:pPr>
        <w:pStyle w:val="a3"/>
      </w:pPr>
      <w:r>
        <w:t>1) мотивированно заявлять отвод эксперту;</w:t>
      </w:r>
    </w:p>
    <w:p w:rsidR="00985E49" w:rsidRDefault="00985E49">
      <w:pPr>
        <w:pStyle w:val="a3"/>
      </w:pPr>
      <w:r>
        <w:t>2) заявлять ходатайства о назначении конкретного эксперта;</w:t>
      </w:r>
    </w:p>
    <w:p w:rsidR="00985E49" w:rsidRDefault="00985E49">
      <w:pPr>
        <w:pStyle w:val="a3"/>
      </w:pPr>
      <w:r>
        <w:t>3) заявлять ходатайства о постановке дополнительных вопросов эксперту для получения по ним заключения;</w:t>
      </w:r>
    </w:p>
    <w:p w:rsidR="00985E49" w:rsidRDefault="00985E49">
      <w:pPr>
        <w:pStyle w:val="a3"/>
      </w:pPr>
      <w:r>
        <w:t>4) присутствовать с разрешения таможенного органа, назначившего экспертизу, при проведении экспертизы и давать объяснения эксперту;</w:t>
      </w:r>
    </w:p>
    <w:p w:rsidR="00985E49" w:rsidRDefault="00985E49">
      <w:pPr>
        <w:pStyle w:val="a3"/>
      </w:pPr>
      <w:r>
        <w:t>5) брать пробы и образцы товаров (статья 424);</w:t>
      </w:r>
    </w:p>
    <w:p w:rsidR="00985E49" w:rsidRDefault="00985E49">
      <w:pPr>
        <w:pStyle w:val="a3"/>
      </w:pPr>
      <w:r>
        <w:t>6) знакомиться с заключением эксперта либо его сообщением о невозможности дать заключение и получить копию такого заключения или сообщения;</w:t>
      </w:r>
    </w:p>
    <w:p w:rsidR="00985E49" w:rsidRDefault="00985E49">
      <w:pPr>
        <w:pStyle w:val="a3"/>
      </w:pPr>
      <w:r>
        <w:t>7) ходатайствовать о проведении дополнительной или повторной экспертизы.</w:t>
      </w:r>
    </w:p>
    <w:p w:rsidR="00985E49" w:rsidRDefault="00985E49">
      <w:pPr>
        <w:numPr>
          <w:ilvl w:val="0"/>
          <w:numId w:val="611"/>
        </w:numPr>
        <w:spacing w:before="100" w:beforeAutospacing="1" w:after="100" w:afterAutospacing="1"/>
      </w:pPr>
      <w:r>
        <w:t>В случае удовлетворения ходатайства декларанта, иного лица, обладающего полномочиями в отношении товаров и (или) транспортных средств, или их представителя должностное лицо таможенного органа, назначившее экспертизу, выносит соответствующее постановление.</w:t>
      </w:r>
    </w:p>
    <w:p w:rsidR="00985E49" w:rsidRPr="00A711CE" w:rsidRDefault="00985E49">
      <w:pPr>
        <w:pStyle w:val="a3"/>
      </w:pPr>
      <w:r>
        <w:t>При отказе в удовлетворении ходатайства должностное лицо таможенного органа должно в письменной форме мотивированно сообщить об этом лицу, подавшему ходатайство.</w:t>
      </w:r>
    </w:p>
    <w:p w:rsidR="00985E49" w:rsidRDefault="00985E49">
      <w:pPr>
        <w:pStyle w:val="a3"/>
      </w:pPr>
      <w:r>
        <w:rPr>
          <w:rStyle w:val="a4"/>
        </w:rPr>
        <w:t> </w:t>
      </w:r>
    </w:p>
    <w:p w:rsidR="00985E49" w:rsidRDefault="00985E49">
      <w:pPr>
        <w:pStyle w:val="3"/>
      </w:pPr>
      <w:r>
        <w:t xml:space="preserve">            </w:t>
      </w:r>
      <w:bookmarkStart w:id="481" w:name="_Toc486837876"/>
      <w:bookmarkEnd w:id="481"/>
      <w:r>
        <w:t>Статья 424. Пробы и образцы</w:t>
      </w:r>
    </w:p>
    <w:p w:rsidR="00985E49" w:rsidRDefault="00985E49">
      <w:pPr>
        <w:numPr>
          <w:ilvl w:val="0"/>
          <w:numId w:val="612"/>
        </w:numPr>
        <w:spacing w:before="100" w:beforeAutospacing="1" w:after="100" w:afterAutospacing="1"/>
      </w:pPr>
      <w:r>
        <w:t>Должностное лицо таможенного органа при проведении таможенного контроля вправе брать пробы или образцы товаров, необходимые для исследования. О взятии проб или образцов составляется акт по форме, определяемой уполномоченным органом по вопросам таможенного дела. Второй экземпляр указанного акта подлежит вручению лицу, обладающему полномочиями в отношении товаров, если оно установлено, или его представителю.</w:t>
      </w:r>
    </w:p>
    <w:p w:rsidR="00985E49" w:rsidRPr="00A711CE" w:rsidRDefault="00985E49">
      <w:pPr>
        <w:pStyle w:val="a3"/>
      </w:pPr>
      <w:r>
        <w:t>В необходимых случаях взятие проб или образцов производится с участием эксперта или специалиста.</w:t>
      </w:r>
    </w:p>
    <w:p w:rsidR="00985E49" w:rsidRDefault="00985E49">
      <w:pPr>
        <w:numPr>
          <w:ilvl w:val="0"/>
          <w:numId w:val="613"/>
        </w:numPr>
        <w:spacing w:before="100" w:beforeAutospacing="1" w:after="100" w:afterAutospacing="1"/>
      </w:pPr>
      <w:r>
        <w:t>Пробы или образцы товаров, находящихся под таможенным контролем, с письменного разрешения таможенного органа могут также брать декларанты, лица, обладающие полномочиями в отношении товаров, их представители, лица, указанные в части 1 статьи 442 настоящего Кодекса, и сотрудники других государственных органов.</w:t>
      </w:r>
    </w:p>
    <w:p w:rsidR="00985E49" w:rsidRDefault="00985E49">
      <w:pPr>
        <w:numPr>
          <w:ilvl w:val="0"/>
          <w:numId w:val="613"/>
        </w:numPr>
        <w:spacing w:before="100" w:beforeAutospacing="1" w:after="100" w:afterAutospacing="1"/>
      </w:pPr>
      <w:r>
        <w:t>Пробы или образцы берутся в минимальных количествах, обеспечивающих возможность их исследования.</w:t>
      </w:r>
    </w:p>
    <w:p w:rsidR="00985E49" w:rsidRPr="00A711CE" w:rsidRDefault="00985E49">
      <w:pPr>
        <w:pStyle w:val="a3"/>
      </w:pPr>
      <w:r>
        <w:t>Разрешение на взятие проб и образцов товаров выдается лицам, указанным в части 2 настоящей статьи, в случае, если такое взятие:</w:t>
      </w:r>
    </w:p>
    <w:p w:rsidR="00985E49" w:rsidRDefault="00985E49">
      <w:pPr>
        <w:numPr>
          <w:ilvl w:val="0"/>
          <w:numId w:val="614"/>
        </w:numPr>
        <w:spacing w:before="100" w:beforeAutospacing="1" w:after="100" w:afterAutospacing="1"/>
      </w:pPr>
      <w:r>
        <w:t>не затрудняет проведение таможенного контроля;</w:t>
      </w:r>
    </w:p>
    <w:p w:rsidR="00985E49" w:rsidRDefault="00985E49">
      <w:pPr>
        <w:numPr>
          <w:ilvl w:val="0"/>
          <w:numId w:val="614"/>
        </w:numPr>
        <w:spacing w:before="100" w:beforeAutospacing="1" w:after="100" w:afterAutospacing="1"/>
      </w:pPr>
      <w:r>
        <w:t>не изменяет характеристик товаров;</w:t>
      </w:r>
    </w:p>
    <w:p w:rsidR="00985E49" w:rsidRDefault="00985E49">
      <w:pPr>
        <w:numPr>
          <w:ilvl w:val="0"/>
          <w:numId w:val="614"/>
        </w:numPr>
        <w:spacing w:before="100" w:beforeAutospacing="1" w:after="100" w:afterAutospacing="1"/>
      </w:pPr>
      <w:r>
        <w:t>не влечет за собой уклонение от уплаты таможенных пошлин, налогов или несоблюдение запретов и ограничений, установленных в соответствии с нормативными правовыми актами Республики Таджикистан.</w:t>
      </w:r>
    </w:p>
    <w:p w:rsidR="00985E49" w:rsidRDefault="00985E49">
      <w:pPr>
        <w:numPr>
          <w:ilvl w:val="0"/>
          <w:numId w:val="615"/>
        </w:numPr>
        <w:spacing w:before="100" w:beforeAutospacing="1" w:after="100" w:afterAutospacing="1"/>
      </w:pPr>
      <w:r>
        <w:t>При взятии проб или образцов декларантом отдельная таможенная декларация на пробы и образцы не подается при условии, что они будут указаны в таможенной декларации на товары.</w:t>
      </w:r>
    </w:p>
    <w:p w:rsidR="00985E49" w:rsidRPr="00A711CE" w:rsidRDefault="00985E49">
      <w:pPr>
        <w:pStyle w:val="a3"/>
      </w:pPr>
      <w:r>
        <w:t>Декларант вправе уменьшить таможенную стоимость декларируемых товаров на таможенную стоимость проб и образцов, если такие пробы и образцы были отобраны таможенным органом и не возвращены в установленные сроки.</w:t>
      </w:r>
    </w:p>
    <w:p w:rsidR="00985E49" w:rsidRDefault="00985E49">
      <w:pPr>
        <w:numPr>
          <w:ilvl w:val="0"/>
          <w:numId w:val="616"/>
        </w:numPr>
        <w:spacing w:before="100" w:beforeAutospacing="1" w:after="100" w:afterAutospacing="1"/>
      </w:pPr>
      <w:r>
        <w:t>Декларанты, лица, обладающие полномочиями в отношении товаров, и их представители вправе присутствовать при взятии проб или образцов товаров должностными лицами таможенных органов и сотрудниками других государственных органов.</w:t>
      </w:r>
    </w:p>
    <w:p w:rsidR="00985E49" w:rsidRDefault="00985E49">
      <w:pPr>
        <w:numPr>
          <w:ilvl w:val="0"/>
          <w:numId w:val="616"/>
        </w:numPr>
        <w:spacing w:before="100" w:beforeAutospacing="1" w:after="100" w:afterAutospacing="1"/>
      </w:pPr>
      <w:r>
        <w:t>Должностные лица таможенных органов вправе присутствовать при взятии проб или образцов товаров сотрудниками других государственных органов, а также иными лицами, указанными в части 2 настоящей статьи.</w:t>
      </w:r>
    </w:p>
    <w:p w:rsidR="00985E49" w:rsidRDefault="00985E49">
      <w:pPr>
        <w:numPr>
          <w:ilvl w:val="0"/>
          <w:numId w:val="616"/>
        </w:numPr>
        <w:spacing w:before="100" w:beforeAutospacing="1" w:after="100" w:afterAutospacing="1"/>
      </w:pPr>
      <w:r>
        <w:t>Декларанты и их представители обязаны оказывать содействие должностным лицам таможенных органов при взятии ими проб или образцов товаров, в том числе осуществлять за свой счет грузовые и иные необходимые операции с товарами.</w:t>
      </w:r>
    </w:p>
    <w:p w:rsidR="00985E49" w:rsidRDefault="00985E49">
      <w:pPr>
        <w:numPr>
          <w:ilvl w:val="0"/>
          <w:numId w:val="616"/>
        </w:numPr>
        <w:spacing w:before="100" w:beforeAutospacing="1" w:after="100" w:afterAutospacing="1"/>
      </w:pPr>
      <w:r>
        <w:t>Должностные лица таможенных органов вправе брать пробы или образцы товаров в отсутствие декларантов и их представителей в случаях, предусмотренных частью 3 статьи 413 настоящего Кодекса. Взятие проб или образцов товаров в указанных случаях проводится в присутствии не менее двух понятых.</w:t>
      </w:r>
    </w:p>
    <w:p w:rsidR="00985E49" w:rsidRDefault="00985E49">
      <w:pPr>
        <w:numPr>
          <w:ilvl w:val="0"/>
          <w:numId w:val="616"/>
        </w:numPr>
        <w:spacing w:before="100" w:beforeAutospacing="1" w:after="100" w:afterAutospacing="1"/>
      </w:pPr>
      <w:r>
        <w:t>Таможенные органы должны быть поставлены в известность о результатах проведенного исследования проб или образцов товаров, взятых другими государственными органами, и уведомлять о них лиц, указанных в части 2 настоящей статьи.</w:t>
      </w:r>
    </w:p>
    <w:p w:rsidR="00985E49" w:rsidRDefault="00985E49">
      <w:pPr>
        <w:numPr>
          <w:ilvl w:val="0"/>
          <w:numId w:val="616"/>
        </w:numPr>
        <w:spacing w:before="100" w:beforeAutospacing="1" w:after="100" w:afterAutospacing="1"/>
      </w:pPr>
      <w:r>
        <w:t>Порядок взятия проб или образцов товаров, а также порядок их исследования устанавливаются уполномоченным органом по вопросам таможенного дела, в соответствии с настоящим Кодексом и иными нормативными правовыми актами Республики Таджикистан.</w:t>
      </w:r>
    </w:p>
    <w:p w:rsidR="00985E49" w:rsidRDefault="00985E49">
      <w:pPr>
        <w:numPr>
          <w:ilvl w:val="0"/>
          <w:numId w:val="616"/>
        </w:numPr>
        <w:spacing w:before="100" w:beforeAutospacing="1" w:after="100" w:afterAutospacing="1"/>
      </w:pPr>
      <w:r>
        <w:t>По окончании исследования пробы или образцы товаров возвращаются их владельцу, за исключением случаев, когда такие пробы или образцы подлежат уничтожению или утилизации в соответствии с нормативными правовыми актами Республики Таджикистан, а также, когда расходы на возврат проб или образцов превышают их стоимость.</w:t>
      </w:r>
    </w:p>
    <w:p w:rsidR="00985E49" w:rsidRPr="00A711CE" w:rsidRDefault="00985E49">
      <w:pPr>
        <w:pStyle w:val="a3"/>
      </w:pPr>
      <w:r>
        <w:rPr>
          <w:rStyle w:val="a4"/>
        </w:rPr>
        <w:t xml:space="preserve">   </w:t>
      </w:r>
    </w:p>
    <w:p w:rsidR="00985E49" w:rsidRDefault="00985E49">
      <w:pPr>
        <w:pStyle w:val="3"/>
      </w:pPr>
      <w:bookmarkStart w:id="482" w:name="_Toc486837877"/>
      <w:bookmarkEnd w:id="482"/>
      <w:r>
        <w:t>Статья 425. Участие специалиста при проведении таможенного контроля</w:t>
      </w:r>
    </w:p>
    <w:p w:rsidR="00985E49" w:rsidRDefault="00985E49">
      <w:pPr>
        <w:numPr>
          <w:ilvl w:val="0"/>
          <w:numId w:val="617"/>
        </w:numPr>
        <w:spacing w:before="100" w:beforeAutospacing="1" w:after="100" w:afterAutospacing="1"/>
      </w:pPr>
      <w:r>
        <w:t>В необходимых случаях для участия в совершении конкретных действий при проведении таможенного контроля может быть привлечен не заинтересованный в результатах таких действий специалист, обладающий специальными знаниями и навыками, необходимыми для оказания содействия таможенным органам, в том числе при применении технических средств.</w:t>
      </w:r>
    </w:p>
    <w:p w:rsidR="00985E49" w:rsidRDefault="00985E49">
      <w:pPr>
        <w:numPr>
          <w:ilvl w:val="0"/>
          <w:numId w:val="617"/>
        </w:numPr>
        <w:spacing w:before="100" w:beforeAutospacing="1" w:after="100" w:afterAutospacing="1"/>
      </w:pPr>
      <w:r>
        <w:t>Привлечение лица в качестве специалиста осуществляется на договорной основе.</w:t>
      </w:r>
    </w:p>
    <w:p w:rsidR="00985E49" w:rsidRDefault="00985E49">
      <w:pPr>
        <w:numPr>
          <w:ilvl w:val="0"/>
          <w:numId w:val="617"/>
        </w:numPr>
        <w:spacing w:before="100" w:beforeAutospacing="1" w:after="100" w:afterAutospacing="1"/>
      </w:pPr>
      <w:r>
        <w:t>Специалист вправе:</w:t>
      </w:r>
    </w:p>
    <w:p w:rsidR="00985E49" w:rsidRPr="00A711CE" w:rsidRDefault="00985E49">
      <w:pPr>
        <w:pStyle w:val="a3"/>
      </w:pPr>
      <w:r>
        <w:t>1) знакомиться с материалами, относящимися к предмету действий, совершаемых с его участием;</w:t>
      </w:r>
    </w:p>
    <w:p w:rsidR="00985E49" w:rsidRDefault="00985E49">
      <w:pPr>
        <w:pStyle w:val="a3"/>
      </w:pPr>
      <w:r>
        <w:t>2) с разрешения должностного лица таможенного органа задавать вопросы, относящиеся к предмету соответствующих действий, участникам таких действий;</w:t>
      </w:r>
    </w:p>
    <w:p w:rsidR="00985E49" w:rsidRDefault="00985E49">
      <w:pPr>
        <w:pStyle w:val="a3"/>
      </w:pPr>
      <w:r>
        <w:t>3) знакомиться с документами, оформляемыми по результатам совершения действий при проведении таможенного контроля, в которых он принимал участие, и делать заявления или замечания по поводу совершаемых им действий, подлежащие занесению в такие документы.</w:t>
      </w:r>
    </w:p>
    <w:p w:rsidR="00985E49" w:rsidRDefault="00985E49">
      <w:pPr>
        <w:numPr>
          <w:ilvl w:val="0"/>
          <w:numId w:val="618"/>
        </w:numPr>
        <w:spacing w:before="100" w:beforeAutospacing="1" w:after="100" w:afterAutospacing="1"/>
      </w:pPr>
      <w:r>
        <w:t>Специалист обязан:</w:t>
      </w:r>
    </w:p>
    <w:p w:rsidR="00985E49" w:rsidRPr="00A711CE" w:rsidRDefault="00985E49">
      <w:pPr>
        <w:pStyle w:val="a3"/>
      </w:pPr>
      <w:r>
        <w:t>1) участвовать в совершении действий, требующих специальных знаний, давать пояснения по поводу совершаемых им действий;</w:t>
      </w:r>
    </w:p>
    <w:p w:rsidR="00985E49" w:rsidRDefault="00985E49">
      <w:pPr>
        <w:pStyle w:val="a3"/>
      </w:pPr>
      <w:r>
        <w:t>2) удостоверить своей подписью факт совершения указанных действий, их содержание и результаты.</w:t>
      </w:r>
    </w:p>
    <w:p w:rsidR="00985E49" w:rsidRDefault="00985E49">
      <w:pPr>
        <w:numPr>
          <w:ilvl w:val="0"/>
          <w:numId w:val="619"/>
        </w:numPr>
        <w:spacing w:before="100" w:beforeAutospacing="1" w:after="100" w:afterAutospacing="1"/>
      </w:pPr>
      <w:r>
        <w:t>Полученная специалистом при привлечении его к совершению действий по таможенному контролю информация, составляющая коммерческую, банковскую или иную охраняемую законом тайну, а также иная конфиденциальная информация не должны им разглашаться, использоваться в иных целях, передаваться третьим лицам, за исключением случаев, предусмотренных законодательством Республики Таджикистан.</w:t>
      </w:r>
    </w:p>
    <w:p w:rsidR="00985E49" w:rsidRDefault="00985E49">
      <w:pPr>
        <w:numPr>
          <w:ilvl w:val="0"/>
          <w:numId w:val="619"/>
        </w:numPr>
        <w:spacing w:before="100" w:beforeAutospacing="1" w:after="100" w:afterAutospacing="1"/>
      </w:pPr>
      <w:r>
        <w:t>Расходы, возникшие у таможенных органов в связи с привлечением специалиста, возмещаются за счет государственного бюджета, за исключением случаев привлечения специалиста не по инициативе таможенных органов.</w:t>
      </w:r>
    </w:p>
    <w:p w:rsidR="00985E49" w:rsidRPr="00A711CE" w:rsidRDefault="00985E49">
      <w:pPr>
        <w:pStyle w:val="a3"/>
      </w:pPr>
      <w:r>
        <w:rPr>
          <w:rStyle w:val="a4"/>
        </w:rPr>
        <w:t> </w:t>
      </w:r>
    </w:p>
    <w:p w:rsidR="00985E49" w:rsidRDefault="00985E49">
      <w:pPr>
        <w:pStyle w:val="3"/>
      </w:pPr>
      <w:r>
        <w:t xml:space="preserve">            </w:t>
      </w:r>
      <w:bookmarkStart w:id="483" w:name="_Toc486837878"/>
      <w:bookmarkEnd w:id="483"/>
      <w:r>
        <w:t>Статья 426. Привлечение специалистов других государственных органов для оказания содействия в проведении таможенного контроля</w:t>
      </w:r>
    </w:p>
    <w:p w:rsidR="00985E49" w:rsidRDefault="00985E49">
      <w:pPr>
        <w:numPr>
          <w:ilvl w:val="0"/>
          <w:numId w:val="620"/>
        </w:numPr>
        <w:spacing w:before="100" w:beforeAutospacing="1" w:after="100" w:afterAutospacing="1"/>
      </w:pPr>
      <w:r>
        <w:t>Таможенные органы вправе привлекать в соответствии с нормативными правовыми актами Республики Таджикистан специалистов других правоохранительных или контролирующих органов для оказания содействия в проведении таможенного контроля.</w:t>
      </w:r>
    </w:p>
    <w:p w:rsidR="00985E49" w:rsidRDefault="00985E49">
      <w:pPr>
        <w:numPr>
          <w:ilvl w:val="0"/>
          <w:numId w:val="620"/>
        </w:numPr>
        <w:spacing w:before="100" w:beforeAutospacing="1" w:after="100" w:afterAutospacing="1"/>
      </w:pPr>
      <w:r>
        <w:t>Расходы, связанные с привлечением специалистов других государственных органов, если эта работа не входит в круг их служебных обязанностей, возмещаются в порядке, определяемом Правительством Республики Таджикистан.</w:t>
      </w:r>
    </w:p>
    <w:p w:rsidR="00985E49" w:rsidRPr="00A711CE" w:rsidRDefault="00985E49">
      <w:pPr>
        <w:pStyle w:val="a3"/>
      </w:pPr>
      <w:r>
        <w:t> </w:t>
      </w:r>
    </w:p>
    <w:p w:rsidR="00985E49" w:rsidRDefault="00985E49">
      <w:pPr>
        <w:pStyle w:val="2"/>
      </w:pPr>
      <w:bookmarkStart w:id="484" w:name="_Toc486837879"/>
      <w:bookmarkEnd w:id="484"/>
      <w:r>
        <w:t>ГЛАВА 52. ОЦЕНКА И УПРАВЛЕНИЕ РИСКАМИ</w:t>
      </w:r>
    </w:p>
    <w:p w:rsidR="00985E49" w:rsidRPr="00A711CE" w:rsidRDefault="00985E49">
      <w:pPr>
        <w:pStyle w:val="a3"/>
      </w:pPr>
      <w:r>
        <w:t> </w:t>
      </w:r>
    </w:p>
    <w:p w:rsidR="00985E49" w:rsidRDefault="00985E49">
      <w:pPr>
        <w:pStyle w:val="3"/>
      </w:pPr>
      <w:r>
        <w:t xml:space="preserve">            </w:t>
      </w:r>
      <w:bookmarkStart w:id="485" w:name="_Toc486837880"/>
      <w:bookmarkEnd w:id="485"/>
      <w:r>
        <w:t>Статья 427. Общие понятия и цели применения управления рисками</w:t>
      </w:r>
    </w:p>
    <w:p w:rsidR="00985E49" w:rsidRDefault="00985E49">
      <w:pPr>
        <w:numPr>
          <w:ilvl w:val="0"/>
          <w:numId w:val="621"/>
        </w:numPr>
        <w:spacing w:before="100" w:beforeAutospacing="1" w:after="100" w:afterAutospacing="1"/>
      </w:pPr>
      <w:r>
        <w:t>Риск - степень вероятности несоблюдения таможенного законодательства Республики Таджикистан, которая может привести к убыткам для государства.</w:t>
      </w:r>
    </w:p>
    <w:p w:rsidR="00985E49" w:rsidRPr="00A711CE" w:rsidRDefault="00985E49">
      <w:pPr>
        <w:pStyle w:val="a3"/>
      </w:pPr>
      <w:r>
        <w:t>Оценка риска - систематическое определение приоритетов управления риском путем оценки и сравнения уровня риска со стандартами, определенными предварительно.</w:t>
      </w:r>
    </w:p>
    <w:p w:rsidR="00985E49" w:rsidRDefault="00985E49">
      <w:pPr>
        <w:pStyle w:val="a3"/>
      </w:pPr>
      <w:r>
        <w:t>Управление риском - техника применения профилактических мер, позволяющих определить методы контроля для предупреждения риска.</w:t>
      </w:r>
    </w:p>
    <w:p w:rsidR="00985E49" w:rsidRDefault="00985E49">
      <w:pPr>
        <w:numPr>
          <w:ilvl w:val="0"/>
          <w:numId w:val="622"/>
        </w:numPr>
        <w:spacing w:before="100" w:beforeAutospacing="1" w:after="100" w:afterAutospacing="1"/>
      </w:pPr>
      <w:r>
        <w:t>Целями применения управления рисками являются:</w:t>
      </w:r>
    </w:p>
    <w:p w:rsidR="00985E49" w:rsidRPr="00A711CE" w:rsidRDefault="00985E49">
      <w:pPr>
        <w:pStyle w:val="a3"/>
      </w:pPr>
      <w:r>
        <w:t>1)сосредоточение внимания на сферах повышенного риска и обеспечение более эффективного использования имеющихся в распоряжении ресурсов;</w:t>
      </w:r>
    </w:p>
    <w:p w:rsidR="00985E49" w:rsidRDefault="00985E49">
      <w:pPr>
        <w:pStyle w:val="a3"/>
      </w:pPr>
      <w:r>
        <w:t>2) увеличение возможностей по выявлению правонарушений в сфере таможенного дела;</w:t>
      </w:r>
    </w:p>
    <w:p w:rsidR="00985E49" w:rsidRDefault="00985E49">
      <w:pPr>
        <w:pStyle w:val="a3"/>
      </w:pPr>
      <w:r>
        <w:t>3) создание участникам внешнеэкономической деятельности, соблюдающим таможенное законодательство Республики Таджикистан, благоприятных условий для перемещения товаров и транспортных средств через таможенную границу Республики Таджикистан.</w:t>
      </w:r>
    </w:p>
    <w:p w:rsidR="00985E49" w:rsidRDefault="00985E49">
      <w:pPr>
        <w:pStyle w:val="a3"/>
      </w:pPr>
      <w:r>
        <w:rPr>
          <w:rStyle w:val="a4"/>
        </w:rPr>
        <w:t> </w:t>
      </w:r>
    </w:p>
    <w:p w:rsidR="00985E49" w:rsidRDefault="00985E49">
      <w:pPr>
        <w:pStyle w:val="3"/>
      </w:pPr>
      <w:bookmarkStart w:id="486" w:name="_Toc486837881"/>
      <w:bookmarkEnd w:id="486"/>
      <w:r>
        <w:t>Статья  428. Категории рисков</w:t>
      </w:r>
    </w:p>
    <w:p w:rsidR="00985E49" w:rsidRPr="00A711CE" w:rsidRDefault="00985E49">
      <w:pPr>
        <w:pStyle w:val="a3"/>
      </w:pPr>
      <w:r>
        <w:t>К категориям  риска могут относиться следующие объекты:</w:t>
      </w:r>
    </w:p>
    <w:p w:rsidR="00985E49" w:rsidRDefault="00985E49">
      <w:pPr>
        <w:pStyle w:val="a3"/>
      </w:pPr>
      <w:r>
        <w:t>   1) виды товаров;</w:t>
      </w:r>
    </w:p>
    <w:p w:rsidR="00985E49" w:rsidRDefault="00985E49">
      <w:pPr>
        <w:pStyle w:val="a3"/>
      </w:pPr>
      <w:r>
        <w:t>   2) код товаров в соответствии с Товарной номенклатурой внешнеэкономической деятельности;</w:t>
      </w:r>
    </w:p>
    <w:p w:rsidR="00985E49" w:rsidRDefault="00985E49">
      <w:pPr>
        <w:pStyle w:val="a3"/>
      </w:pPr>
      <w:r>
        <w:t>   3) страна происхождения товаров;</w:t>
      </w:r>
    </w:p>
    <w:p w:rsidR="00985E49" w:rsidRDefault="00985E49">
      <w:pPr>
        <w:pStyle w:val="a3"/>
      </w:pPr>
      <w:r>
        <w:t>   4) страна отправления товаров;</w:t>
      </w:r>
    </w:p>
    <w:p w:rsidR="00985E49" w:rsidRDefault="00985E49">
      <w:pPr>
        <w:pStyle w:val="a3"/>
      </w:pPr>
      <w:r>
        <w:t>   5) страна назначения товаров;</w:t>
      </w:r>
    </w:p>
    <w:p w:rsidR="00985E49" w:rsidRDefault="00985E49">
      <w:pPr>
        <w:pStyle w:val="a3"/>
      </w:pPr>
      <w:r>
        <w:t>   6) транспортное средство;</w:t>
      </w:r>
    </w:p>
    <w:p w:rsidR="00985E49" w:rsidRDefault="00985E49">
      <w:pPr>
        <w:pStyle w:val="a3"/>
      </w:pPr>
      <w:r>
        <w:t>   7) таможенная стоимость;</w:t>
      </w:r>
    </w:p>
    <w:p w:rsidR="00985E49" w:rsidRDefault="00985E49">
      <w:pPr>
        <w:pStyle w:val="a3"/>
      </w:pPr>
      <w:r>
        <w:t>   8) маршрут перемещения товаров;</w:t>
      </w:r>
    </w:p>
    <w:p w:rsidR="00985E49" w:rsidRDefault="00985E49">
      <w:pPr>
        <w:pStyle w:val="a3"/>
      </w:pPr>
      <w:r>
        <w:t>   9) участник внешнеэкономической деятельности;</w:t>
      </w:r>
    </w:p>
    <w:p w:rsidR="00985E49" w:rsidRDefault="00985E49">
      <w:pPr>
        <w:pStyle w:val="a3"/>
      </w:pPr>
      <w:r>
        <w:t>   10) документы, предъявленные для таможенного оформления.</w:t>
      </w:r>
    </w:p>
    <w:p w:rsidR="00985E49" w:rsidRDefault="00985E49">
      <w:pPr>
        <w:pStyle w:val="a3"/>
      </w:pPr>
      <w:r>
        <w:t> </w:t>
      </w:r>
    </w:p>
    <w:p w:rsidR="00985E49" w:rsidRDefault="00985E49">
      <w:pPr>
        <w:pStyle w:val="3"/>
      </w:pPr>
      <w:bookmarkStart w:id="487" w:name="_Toc486837882"/>
      <w:bookmarkEnd w:id="487"/>
      <w:r>
        <w:t>Статья 429. Деятельность таможенных органов  по оценке и управлению рисками</w:t>
      </w:r>
    </w:p>
    <w:p w:rsidR="00985E49" w:rsidRDefault="00985E49">
      <w:pPr>
        <w:numPr>
          <w:ilvl w:val="0"/>
          <w:numId w:val="623"/>
        </w:numPr>
        <w:spacing w:before="100" w:beforeAutospacing="1" w:after="100" w:afterAutospacing="1"/>
      </w:pPr>
      <w:r>
        <w:t>Уполномоченный орган по вопросам таможенного дела производит сбор, обобщение и анализ статистической и оперативной информации о совершении правонарушений в сфере таможенного дела, включая все факты правонарушений, находящихся на стадии производства проверок по ним, а также по которым принято процессуальное решение.</w:t>
      </w:r>
    </w:p>
    <w:p w:rsidR="00985E49" w:rsidRDefault="00985E49">
      <w:pPr>
        <w:numPr>
          <w:ilvl w:val="0"/>
          <w:numId w:val="623"/>
        </w:numPr>
        <w:spacing w:before="100" w:beforeAutospacing="1" w:after="100" w:afterAutospacing="1"/>
      </w:pPr>
      <w:r>
        <w:t>Перечни показателей рисков, критерии их определения и применения устанавливаются уполномоченным органом по вопросам таможенного дела.</w:t>
      </w:r>
    </w:p>
    <w:p w:rsidR="00985E49" w:rsidRDefault="00985E49">
      <w:pPr>
        <w:numPr>
          <w:ilvl w:val="0"/>
          <w:numId w:val="623"/>
        </w:numPr>
        <w:spacing w:before="100" w:beforeAutospacing="1" w:after="100" w:afterAutospacing="1"/>
      </w:pPr>
      <w:r>
        <w:t>Установленные перечни показателей рисков используются таможенными органами при проведении таможенного контроля для применения дифференцированных форм таможенного контроля и не могут являться основанием для ограничения перемещения товаров через таможенную границу Республики Таджикистан. Данные перечни являются конфиденциальной информацией. </w:t>
      </w:r>
    </w:p>
    <w:p w:rsidR="00985E49" w:rsidRDefault="00985E49">
      <w:pPr>
        <w:numPr>
          <w:ilvl w:val="0"/>
          <w:numId w:val="623"/>
        </w:numPr>
        <w:spacing w:before="100" w:beforeAutospacing="1" w:after="100" w:afterAutospacing="1"/>
      </w:pPr>
      <w:r>
        <w:t>По предложению территориальных подразделений уполномоченного органа по вопросам таможенного дела с учетом сложившейся оперативной обстановки перечни показателей рисков могут изменяться в течение всего времени их действия.</w:t>
      </w:r>
    </w:p>
    <w:p w:rsidR="00985E49" w:rsidRDefault="00985E49">
      <w:pPr>
        <w:numPr>
          <w:ilvl w:val="0"/>
          <w:numId w:val="623"/>
        </w:numPr>
        <w:spacing w:before="100" w:beforeAutospacing="1" w:after="100" w:afterAutospacing="1"/>
      </w:pPr>
      <w:r>
        <w:t>Участники внешнеэкономической деятельности могут быть отнесены к категории минимального или максимального риска в порядке, определяемом уполномоченным органом по вопросам таможенного дела.</w:t>
      </w:r>
    </w:p>
    <w:p w:rsidR="00985E49" w:rsidRPr="00A711CE" w:rsidRDefault="00985E49">
      <w:pPr>
        <w:pStyle w:val="a3"/>
      </w:pPr>
      <w:r>
        <w:t>Порядок отнесения участников внешнеэкономической деятельности к категории минимального риска и применения к ним отдельных видов таможенных процедур и форм таможенного контроля  устанавливается на основании предложений, разработанных территориальными подразделениями уполномоченного органа по вопросам таможенного дела совместно с некоммерческими организациями в сфере таможенного дела.</w:t>
      </w:r>
    </w:p>
    <w:p w:rsidR="00985E49" w:rsidRDefault="00985E49">
      <w:pPr>
        <w:pStyle w:val="a3"/>
      </w:pPr>
      <w:r>
        <w:t> </w:t>
      </w:r>
    </w:p>
    <w:p w:rsidR="00985E49" w:rsidRDefault="00985E49">
      <w:pPr>
        <w:pStyle w:val="2"/>
      </w:pPr>
      <w:bookmarkStart w:id="488" w:name="_Toc486837883"/>
      <w:bookmarkEnd w:id="488"/>
      <w:r>
        <w:t>ГЛАВА 53. ДОПОЛНИТЕЛЬНЫЕ ПОЛОЖЕНИЯ, ОТНОСЯЩИЕСЯ К ТАМОЖЕННОМУ КОНТРОЛЮ</w:t>
      </w:r>
    </w:p>
    <w:p w:rsidR="00985E49" w:rsidRPr="00A711CE" w:rsidRDefault="00985E49">
      <w:pPr>
        <w:pStyle w:val="a3"/>
      </w:pPr>
      <w:r>
        <w:rPr>
          <w:rStyle w:val="a4"/>
        </w:rPr>
        <w:t> </w:t>
      </w:r>
    </w:p>
    <w:p w:rsidR="00985E49" w:rsidRDefault="00985E49">
      <w:pPr>
        <w:pStyle w:val="3"/>
      </w:pPr>
      <w:bookmarkStart w:id="489" w:name="_Toc486837884"/>
      <w:bookmarkEnd w:id="489"/>
      <w:r>
        <w:t>Статья  430. Освобождение от определенных форм таможенного контроля</w:t>
      </w:r>
    </w:p>
    <w:p w:rsidR="00985E49" w:rsidRDefault="00985E49">
      <w:pPr>
        <w:numPr>
          <w:ilvl w:val="0"/>
          <w:numId w:val="624"/>
        </w:numPr>
        <w:spacing w:before="100" w:beforeAutospacing="1" w:after="100" w:afterAutospacing="1"/>
      </w:pPr>
      <w:r>
        <w:t>Освобождение от применения таможенными органами определенных форм таможенного контроля устанавливается исключительно настоящим Кодексом, а также международно-правовыми актами, признанными Республикой Таджикистан.</w:t>
      </w:r>
    </w:p>
    <w:p w:rsidR="00985E49" w:rsidRDefault="00985E49">
      <w:pPr>
        <w:numPr>
          <w:ilvl w:val="0"/>
          <w:numId w:val="624"/>
        </w:numPr>
        <w:spacing w:before="100" w:beforeAutospacing="1" w:after="100" w:afterAutospacing="1"/>
      </w:pPr>
      <w:r>
        <w:t>Таможенному досмотру не подлежит личный багаж Президента Республики Таджикистан и членов его семьи.</w:t>
      </w:r>
    </w:p>
    <w:p w:rsidR="00985E49" w:rsidRDefault="00985E49">
      <w:pPr>
        <w:numPr>
          <w:ilvl w:val="0"/>
          <w:numId w:val="624"/>
        </w:numPr>
        <w:spacing w:before="100" w:beforeAutospacing="1" w:after="100" w:afterAutospacing="1"/>
      </w:pPr>
      <w:r>
        <w:t>Личный багаж членов Маджлиси милли Маджлиси Оли Республики Таджикистан, депутатов Маджлиси намояндагон Маджлиси Оли Республики Таджикистан, Премьер-министра Республики Таджикистан и следующим вместе с ними членов их семей таможенному досмотру не  подлежат.   </w:t>
      </w:r>
    </w:p>
    <w:p w:rsidR="00985E49" w:rsidRPr="00A711CE" w:rsidRDefault="00985E49">
      <w:pPr>
        <w:pStyle w:val="a3"/>
      </w:pPr>
      <w:r>
        <w:t> Таможенному досмотру  не подлежат личный багаж членов Правительства Республики Таджикистан, если эти лица пересекают таможенную границу Республики Таджикистан в связи с исполнением своих служебных обязанностей.</w:t>
      </w:r>
    </w:p>
    <w:p w:rsidR="00985E49" w:rsidRDefault="00985E49">
      <w:pPr>
        <w:numPr>
          <w:ilvl w:val="0"/>
          <w:numId w:val="625"/>
        </w:numPr>
        <w:spacing w:before="100" w:beforeAutospacing="1" w:after="100" w:afterAutospacing="1"/>
      </w:pPr>
      <w:r>
        <w:t>Руководитель уполномоченного органа по вопросам таможенного дела, или лицо, его замещающее, вправе освобождать отдельных лиц, отдельные товары и транспортные средства от определенных форм таможенного контроля в случаях, когда это связано с обеспечением безопасности Республики Таджикистан.</w:t>
      </w:r>
    </w:p>
    <w:p w:rsidR="00985E49" w:rsidRPr="00A711CE" w:rsidRDefault="00985E49">
      <w:pPr>
        <w:pStyle w:val="a3"/>
      </w:pPr>
      <w:r>
        <w:rPr>
          <w:rStyle w:val="a7"/>
          <w:b/>
          <w:bCs/>
        </w:rPr>
        <w:t> </w:t>
      </w:r>
    </w:p>
    <w:p w:rsidR="00985E49" w:rsidRDefault="00985E49">
      <w:pPr>
        <w:pStyle w:val="3"/>
      </w:pPr>
      <w:r>
        <w:t xml:space="preserve">            </w:t>
      </w:r>
      <w:bookmarkStart w:id="490" w:name="_Toc486837885"/>
      <w:bookmarkEnd w:id="490"/>
      <w:r>
        <w:t>Статья 431. Информация о лицах</w:t>
      </w:r>
    </w:p>
    <w:p w:rsidR="00985E49" w:rsidRDefault="00985E49">
      <w:pPr>
        <w:numPr>
          <w:ilvl w:val="0"/>
          <w:numId w:val="626"/>
        </w:numPr>
        <w:spacing w:before="100" w:beforeAutospacing="1" w:after="100" w:afterAutospacing="1"/>
      </w:pPr>
      <w:r>
        <w:t>Сбор информации о лицах, осуществляющих деятельность, связанную с перемещением товаров и транспортных средств через таможенную границу, либо о лицах, осуществляющих деятельность в области таможенного дела (глава 3), осуществляется таможенными органами при таможенном контроле и таможенном оформлении товаров и транспортных средств, перемещаемых через таможенную границу, в случаях и в порядке, которые предусмотрены настоящим Кодексом.</w:t>
      </w:r>
    </w:p>
    <w:p w:rsidR="00985E49" w:rsidRDefault="00985E49">
      <w:pPr>
        <w:numPr>
          <w:ilvl w:val="0"/>
          <w:numId w:val="626"/>
        </w:numPr>
        <w:spacing w:before="100" w:beforeAutospacing="1" w:after="100" w:afterAutospacing="1"/>
      </w:pPr>
      <w:r>
        <w:t>В целях проведения таможенного контроля и взимания таможенных платежей таможенные органы вправе в соответствии с законодательством Республики Таджикистан накапливать информацию, включающую сведения:</w:t>
      </w:r>
    </w:p>
    <w:p w:rsidR="00985E49" w:rsidRDefault="00985E49">
      <w:pPr>
        <w:numPr>
          <w:ilvl w:val="0"/>
          <w:numId w:val="627"/>
        </w:numPr>
        <w:spacing w:before="100" w:beforeAutospacing="1" w:after="100" w:afterAutospacing="1"/>
      </w:pPr>
      <w:r>
        <w:t>об учредителях организации;</w:t>
      </w:r>
    </w:p>
    <w:p w:rsidR="00985E49" w:rsidRDefault="00985E49">
      <w:pPr>
        <w:numPr>
          <w:ilvl w:val="0"/>
          <w:numId w:val="627"/>
        </w:numPr>
        <w:spacing w:before="100" w:beforeAutospacing="1" w:after="100" w:afterAutospacing="1"/>
      </w:pPr>
      <w:r>
        <w:t>о государственной регистрации юридического лица либо в качестве индивидуального предпринимателя;</w:t>
      </w:r>
    </w:p>
    <w:p w:rsidR="00985E49" w:rsidRDefault="00985E49">
      <w:pPr>
        <w:numPr>
          <w:ilvl w:val="0"/>
          <w:numId w:val="627"/>
        </w:numPr>
        <w:spacing w:before="100" w:beforeAutospacing="1" w:after="100" w:afterAutospacing="1"/>
      </w:pPr>
      <w:r>
        <w:t>о составе имущества, используемого для осуществления предпринимательской деятельности;</w:t>
      </w:r>
    </w:p>
    <w:p w:rsidR="00985E49" w:rsidRDefault="00985E49">
      <w:pPr>
        <w:numPr>
          <w:ilvl w:val="0"/>
          <w:numId w:val="627"/>
        </w:numPr>
        <w:spacing w:before="100" w:beforeAutospacing="1" w:after="100" w:afterAutospacing="1"/>
      </w:pPr>
      <w:r>
        <w:t>об открытых банковских счетах;</w:t>
      </w:r>
    </w:p>
    <w:p w:rsidR="00985E49" w:rsidRDefault="00985E49">
      <w:pPr>
        <w:numPr>
          <w:ilvl w:val="0"/>
          <w:numId w:val="627"/>
        </w:numPr>
        <w:spacing w:before="100" w:beforeAutospacing="1" w:after="100" w:afterAutospacing="1"/>
      </w:pPr>
      <w:r>
        <w:t>о деятельности в сфере внешнеэкономической деятельности;</w:t>
      </w:r>
    </w:p>
    <w:p w:rsidR="00985E49" w:rsidRDefault="00985E49">
      <w:pPr>
        <w:numPr>
          <w:ilvl w:val="0"/>
          <w:numId w:val="627"/>
        </w:numPr>
        <w:spacing w:before="100" w:beforeAutospacing="1" w:after="100" w:afterAutospacing="1"/>
      </w:pPr>
      <w:r>
        <w:t>о местонахождении организации;</w:t>
      </w:r>
    </w:p>
    <w:p w:rsidR="00985E49" w:rsidRDefault="00985E49">
      <w:pPr>
        <w:numPr>
          <w:ilvl w:val="0"/>
          <w:numId w:val="627"/>
        </w:numPr>
        <w:spacing w:before="100" w:beforeAutospacing="1" w:after="100" w:afterAutospacing="1"/>
      </w:pPr>
      <w:r>
        <w:t>о постановке на учет в налоговом органе в качестве лица и об идентификационном номере лица;</w:t>
      </w:r>
    </w:p>
    <w:p w:rsidR="00985E49" w:rsidRDefault="00985E49">
      <w:pPr>
        <w:numPr>
          <w:ilvl w:val="0"/>
          <w:numId w:val="627"/>
        </w:numPr>
        <w:spacing w:before="100" w:beforeAutospacing="1" w:after="100" w:afterAutospacing="1"/>
      </w:pPr>
      <w:r>
        <w:t>о платежеспособности лиц, включенных в реестры лиц, осуществляющих деятельность в области таможенного дела;</w:t>
      </w:r>
    </w:p>
    <w:p w:rsidR="00985E49" w:rsidRDefault="00985E49">
      <w:pPr>
        <w:numPr>
          <w:ilvl w:val="0"/>
          <w:numId w:val="627"/>
        </w:numPr>
        <w:spacing w:before="100" w:beforeAutospacing="1" w:after="100" w:afterAutospacing="1"/>
      </w:pPr>
      <w:r>
        <w:t>в отношении физических лиц - о персональных данных граждан (фамилия, имя, отчество, гражданство, дата  рождения, пол, адрес места жительства, идентификационный номер лица (если имеется), а также о частоте перемещения ими товаров через таможенную границу.</w:t>
      </w:r>
    </w:p>
    <w:p w:rsidR="00985E49" w:rsidRDefault="00985E49">
      <w:pPr>
        <w:numPr>
          <w:ilvl w:val="0"/>
          <w:numId w:val="628"/>
        </w:numPr>
        <w:spacing w:before="100" w:beforeAutospacing="1" w:after="100" w:afterAutospacing="1"/>
      </w:pPr>
      <w:r>
        <w:t>Лица, указанные в части 1 настоящей статьи, имеют право на доступ к имеющейся у таможенных органов документированной информации о себе и на уточнение этой информации в целях обеспечения ее полноты и достоверности. Таможенные органы предоставляют лицам имеющуюся информацию о них бесплатно.</w:t>
      </w:r>
    </w:p>
    <w:p w:rsidR="00985E49" w:rsidRPr="00A711CE" w:rsidRDefault="00985E49">
      <w:pPr>
        <w:pStyle w:val="a3"/>
      </w:pPr>
      <w:r>
        <w:t> </w:t>
      </w:r>
    </w:p>
    <w:p w:rsidR="00985E49" w:rsidRDefault="00985E49">
      <w:pPr>
        <w:pStyle w:val="3"/>
      </w:pPr>
      <w:r>
        <w:t xml:space="preserve">            </w:t>
      </w:r>
      <w:bookmarkStart w:id="491" w:name="_Toc486837886"/>
      <w:bookmarkEnd w:id="491"/>
      <w:r>
        <w:t>Статья  432. Использование технических средств речных и воздушных судов при проведении таможенного контроля</w:t>
      </w:r>
    </w:p>
    <w:p w:rsidR="00985E49" w:rsidRDefault="00985E49">
      <w:pPr>
        <w:numPr>
          <w:ilvl w:val="0"/>
          <w:numId w:val="629"/>
        </w:numPr>
        <w:spacing w:before="100" w:beforeAutospacing="1" w:after="100" w:afterAutospacing="1"/>
      </w:pPr>
      <w:r>
        <w:t>В целях сокращения времени проведения таможенного контроля и повышения его оптимизации и эффективности таможенными органами могут использоваться технические средства, перечень которых определяется уполномоченным органом по вопросам таможенного дела.</w:t>
      </w:r>
    </w:p>
    <w:p w:rsidR="00985E49" w:rsidRPr="00A711CE" w:rsidRDefault="00985E49">
      <w:pPr>
        <w:pStyle w:val="a3"/>
      </w:pPr>
      <w:r>
        <w:t>Указанные технические средства должны быть безопасны для жизни и здоровья человека.</w:t>
      </w:r>
    </w:p>
    <w:p w:rsidR="00985E49" w:rsidRDefault="00985E49">
      <w:pPr>
        <w:numPr>
          <w:ilvl w:val="0"/>
          <w:numId w:val="630"/>
        </w:numPr>
        <w:spacing w:before="100" w:beforeAutospacing="1" w:after="100" w:afterAutospacing="1"/>
      </w:pPr>
      <w:r>
        <w:t>Таможенный контроль товаров и транспортных средств в пределах внутренних вод Республики Таджикистан, а также на территории, прилегающей к таможенной границе, проводится с использованием речных и воздушных судов таможенных органов.</w:t>
      </w:r>
    </w:p>
    <w:p w:rsidR="00985E49" w:rsidRDefault="00985E49">
      <w:pPr>
        <w:numPr>
          <w:ilvl w:val="0"/>
          <w:numId w:val="630"/>
        </w:numPr>
        <w:spacing w:before="100" w:beforeAutospacing="1" w:after="100" w:afterAutospacing="1"/>
      </w:pPr>
      <w:r>
        <w:t>Порядок использования речных и воздушных судов таможенных органов для целей таможенного контроля устанавливается уполномоченным органом по вопросам таможенного дела в соответствии с настоящим Кодексом.</w:t>
      </w:r>
    </w:p>
    <w:p w:rsidR="00985E49" w:rsidRPr="00A711CE" w:rsidRDefault="00985E49">
      <w:pPr>
        <w:pStyle w:val="a3"/>
      </w:pPr>
      <w:r>
        <w:t> </w:t>
      </w:r>
    </w:p>
    <w:p w:rsidR="00985E49" w:rsidRDefault="00985E49">
      <w:pPr>
        <w:pStyle w:val="3"/>
      </w:pPr>
      <w:r>
        <w:t xml:space="preserve">            </w:t>
      </w:r>
      <w:bookmarkStart w:id="492" w:name="_Toc486837887"/>
      <w:bookmarkEnd w:id="492"/>
      <w:r>
        <w:t>Статья  433. Грузовые и иные операции с товарами и транспортными средствами, необходимые для таможенного контроля</w:t>
      </w:r>
    </w:p>
    <w:p w:rsidR="00985E49" w:rsidRDefault="00985E49">
      <w:pPr>
        <w:numPr>
          <w:ilvl w:val="0"/>
          <w:numId w:val="631"/>
        </w:numPr>
        <w:spacing w:before="100" w:beforeAutospacing="1" w:after="100" w:afterAutospacing="1"/>
      </w:pPr>
      <w:r>
        <w:t>По требованию таможенного органа декларант, владелец склада временного хранения, владелец таможенного склада, владелец свободного склада, таможенный брокер или иное лицо, обладающее полномочиями в отношении товаров, обязаны произвести транспортировку, взвешивание или иное определение количества товаров, погрузку, выгрузку, перегрузку, исправление поврежденной упаковки, вскрытие упаковки, упаковку либо переупаковку товаров, находящихся под таможенным контролем, а также вскрытие помещений, емкостей и других мест, где находятся или могут находиться такие товары.</w:t>
      </w:r>
    </w:p>
    <w:p w:rsidR="00985E49" w:rsidRDefault="00985E49">
      <w:pPr>
        <w:numPr>
          <w:ilvl w:val="0"/>
          <w:numId w:val="631"/>
        </w:numPr>
        <w:spacing w:before="100" w:beforeAutospacing="1" w:after="100" w:afterAutospacing="1"/>
      </w:pPr>
      <w:r>
        <w:t>Перевозчик обязан способствовать проведению грузовых и иных операций с товарами, которые он перевозит, и (или) с транспортными средствами, перемещаемыми через таможенную границу.</w:t>
      </w:r>
    </w:p>
    <w:p w:rsidR="00985E49" w:rsidRPr="00A711CE" w:rsidRDefault="00985E49">
      <w:pPr>
        <w:pStyle w:val="a3"/>
      </w:pPr>
      <w:r>
        <w:t>  </w:t>
      </w:r>
    </w:p>
    <w:p w:rsidR="00985E49" w:rsidRDefault="00985E49">
      <w:pPr>
        <w:pStyle w:val="3"/>
      </w:pPr>
      <w:bookmarkStart w:id="493" w:name="_Toc486837888"/>
      <w:bookmarkEnd w:id="493"/>
      <w:r>
        <w:t>Статья 434. Идентификация товаров и транспортных средств</w:t>
      </w:r>
    </w:p>
    <w:p w:rsidR="00985E49" w:rsidRDefault="00985E49">
      <w:pPr>
        <w:numPr>
          <w:ilvl w:val="0"/>
          <w:numId w:val="632"/>
        </w:numPr>
        <w:spacing w:before="100" w:beforeAutospacing="1" w:after="100" w:afterAutospacing="1"/>
      </w:pPr>
      <w:r>
        <w:t>Для идентификации товаров и транспортных средств, находящихся под таможенным контролем, могут быть использованы пломбы, печати, буквенная и иная маркировка, идентификационные знаки, транспортные (перевозочные), коммерческие и иные документы, проставлены штампы, взяты пробы и образцы товаров, произведено подробное описание товаров и транспортных средств, составлены чертежи, изготовлены масштабные изображения, фотографии, иллюстрации, другие средства идентификации.</w:t>
      </w:r>
    </w:p>
    <w:p w:rsidR="00985E49" w:rsidRDefault="00985E49">
      <w:pPr>
        <w:numPr>
          <w:ilvl w:val="0"/>
          <w:numId w:val="632"/>
        </w:numPr>
        <w:spacing w:before="100" w:beforeAutospacing="1" w:after="100" w:afterAutospacing="1"/>
      </w:pPr>
      <w:r>
        <w:t>Средства идентификации могут уничтожаться или изменяться (заменяться) только таможенными органами или с их разрешения, за исключением случаев, если существует реальная угроза уничтожения, утраты или существенной порчи товаров и транспортных средств. Таможенному органу незамедлительно сообщается об изменении, удалении, уничтожении или о повреждении средств идентификации и представляются доказательства существования указанной угрозы. Об изменении, удалении, уничтожении или о замене средств идентификации таможенным органом составляется акт по форме, утверждаемой уполномоченным органом по вопросам таможенного дела.</w:t>
      </w:r>
    </w:p>
    <w:p w:rsidR="00985E49" w:rsidRDefault="00985E49">
      <w:pPr>
        <w:numPr>
          <w:ilvl w:val="0"/>
          <w:numId w:val="632"/>
        </w:numPr>
        <w:spacing w:before="100" w:beforeAutospacing="1" w:after="100" w:afterAutospacing="1"/>
      </w:pPr>
      <w:r>
        <w:t>Положения части 2 настоящей статьи распространяются на случаи, когда в качестве средств идентификации для таможенных целей используются пломбы, печати или иные средства идентификации, наложенные таможенными органами иностранных государств.</w:t>
      </w:r>
    </w:p>
    <w:p w:rsidR="00985E49" w:rsidRDefault="00985E49">
      <w:pPr>
        <w:numPr>
          <w:ilvl w:val="0"/>
          <w:numId w:val="632"/>
        </w:numPr>
        <w:spacing w:before="100" w:beforeAutospacing="1" w:after="100" w:afterAutospacing="1"/>
      </w:pPr>
      <w:r>
        <w:t>По просьбе декларанта таможенные органы осуществляют идентификацию отечественных товаров, заявленных к вывозу с таможенной территории Республики Таджикистан, в месте их декларирования.</w:t>
      </w:r>
    </w:p>
    <w:p w:rsidR="00985E49" w:rsidRPr="00A711CE" w:rsidRDefault="00985E49">
      <w:pPr>
        <w:pStyle w:val="a3"/>
      </w:pPr>
      <w:r>
        <w:rPr>
          <w:rStyle w:val="a4"/>
        </w:rPr>
        <w:t> </w:t>
      </w:r>
    </w:p>
    <w:p w:rsidR="00985E49" w:rsidRDefault="00985E49">
      <w:pPr>
        <w:pStyle w:val="3"/>
      </w:pPr>
      <w:r>
        <w:t xml:space="preserve">            </w:t>
      </w:r>
      <w:bookmarkStart w:id="494" w:name="_Toc486837889"/>
      <w:bookmarkEnd w:id="494"/>
      <w:r>
        <w:t>Статья 435. Дополнительные полномочия таможенных органов при обнаружении товаров, незаконно ввезенных на таможенную территорию Республики Таджикистан</w:t>
      </w:r>
    </w:p>
    <w:p w:rsidR="00985E49" w:rsidRDefault="00985E49">
      <w:pPr>
        <w:numPr>
          <w:ilvl w:val="0"/>
          <w:numId w:val="633"/>
        </w:numPr>
        <w:spacing w:before="100" w:beforeAutospacing="1" w:after="100" w:afterAutospacing="1"/>
      </w:pPr>
      <w:r>
        <w:t>При обнаружении таможенными органами товаров, незаконно перемещенных через таможенную границу, что повлекло за собой неуплату таможенных пошлин, налогов или несоблюдение запретов и ограничений, установленных в соответствии с нормативными правовыми актами Республики Таджикистан, у лиц, приобретших товары на таможенной территории Республики Таджикистан в связи с осуществлением предпринимательской деятельности, на такие товары налагается арест либо товары подлежат изъятию и помещению на временное хранение в порядке, предусмотренном статьей 418 настоящего Кодекса. Указанные товары для таможенных целей рассматриваются как находящиеся под таможенным контролем.</w:t>
      </w:r>
    </w:p>
    <w:p w:rsidR="00985E49" w:rsidRDefault="00985E49">
      <w:pPr>
        <w:numPr>
          <w:ilvl w:val="0"/>
          <w:numId w:val="633"/>
        </w:numPr>
        <w:spacing w:before="100" w:beforeAutospacing="1" w:after="100" w:afterAutospacing="1"/>
      </w:pPr>
      <w:r>
        <w:t>Лица, указанные в части 1 настоящей статьи, вправе уплатить таможенные платежи в соответствии со статьей 372 настоящего Кодекса и выполнить иные требования и условия таможенного оформления товаров в упрощенном порядке, определяемом уполномоченным органом по вопросам таможенного дела. При этом товары не изымаются, если лица уплачивают таможенные платежи не позднее пяти дней со дня обнаружения у них товаров либо обеспечивают их уплату в соответствии с главой 46 настоящего Кодекса. Проценты на указанные суммы таможенных платежей не начисляются.</w:t>
      </w:r>
    </w:p>
    <w:p w:rsidR="00985E49" w:rsidRDefault="00985E49">
      <w:pPr>
        <w:numPr>
          <w:ilvl w:val="0"/>
          <w:numId w:val="633"/>
        </w:numPr>
        <w:spacing w:before="100" w:beforeAutospacing="1" w:after="100" w:afterAutospacing="1"/>
      </w:pPr>
      <w:r>
        <w:t>Положения части 2 настоящей статьи в части предоставления лицам права уплатить таможенные платежи и произвести таможенное оформление товаров, незаконно ввезенных на таможенную территорию Республики Таджикистан, не распространяются на товары, запрещенные к ввозу в Республику Таджикистан, товары, оборот которых запрещен в соответствии с нормативными правовыми актами Республики Таджикистан, а также на товары, в отношении которых установлены количественные ограничения при их ввозе в соответствии с нормативными правовыми актами Республики Таджикистан.</w:t>
      </w:r>
    </w:p>
    <w:p w:rsidR="00985E49" w:rsidRDefault="00985E49">
      <w:pPr>
        <w:numPr>
          <w:ilvl w:val="0"/>
          <w:numId w:val="633"/>
        </w:numPr>
        <w:spacing w:before="100" w:beforeAutospacing="1" w:after="100" w:afterAutospacing="1"/>
      </w:pPr>
      <w:r>
        <w:t>При уплате таможенных платежей и производстве таможенного оформления лицами, указанными в части 1 настоящей статьи, товары рассматриваются для таможенных целей как выпущенные для свободного обращения, что не препятствует таможенным органам совершать необходимые действия по выявлению лиц, участвовавших в незаконном перемещении товаров через таможенную границу.</w:t>
      </w:r>
    </w:p>
    <w:p w:rsidR="00985E49" w:rsidRDefault="00985E49">
      <w:pPr>
        <w:numPr>
          <w:ilvl w:val="0"/>
          <w:numId w:val="633"/>
        </w:numPr>
        <w:spacing w:before="100" w:beforeAutospacing="1" w:after="100" w:afterAutospacing="1"/>
      </w:pPr>
      <w:r>
        <w:t>В случае отказа лиц, приобретших товары, незаконно ввезенные на таможенную территорию Республики Таджикистан, от уплаты таможенных платежей и совершения таможенных операций, распоряжение такими товарами осуществляется в соответствии с настоящим Кодексом. Товары, указанные в части 3 настоящей статьи, обращаются в государственную собственность на основании решения суда по заявлению таможенных органов.</w:t>
      </w:r>
    </w:p>
    <w:p w:rsidR="00985E49" w:rsidRPr="00A711CE" w:rsidRDefault="00985E49">
      <w:pPr>
        <w:pStyle w:val="a3"/>
      </w:pPr>
      <w:r>
        <w:t> </w:t>
      </w:r>
    </w:p>
    <w:p w:rsidR="00985E49" w:rsidRDefault="00985E49">
      <w:pPr>
        <w:pStyle w:val="3"/>
      </w:pPr>
      <w:bookmarkStart w:id="495" w:name="_Toc486837890"/>
      <w:bookmarkEnd w:id="495"/>
      <w:r>
        <w:t>Статья  436. Использование результатов таможенного контроля при производстве по делам об административных правонарушениях, рассмотрении гражданских и уголовных дел</w:t>
      </w:r>
    </w:p>
    <w:p w:rsidR="00985E49" w:rsidRPr="00A711CE" w:rsidRDefault="00985E49">
      <w:pPr>
        <w:pStyle w:val="a3"/>
      </w:pPr>
      <w:r>
        <w:t>Результаты проведения таможенного контроля, оформленные в соответствии с положениями настоящего раздела, могут быть признаны в качестве доказательств по уголовным, гражданским делам и делам об административных правонарушениях и подлежат оценке судом  или должностным лицом при рассмотрении указанных дел, жалоб на решение, действие (бездействие) таможенных органов и их должностных лиц либо дел по экономическим спорам, разрешаемым экономическим судом, наряду с другими доказательствами в соответствии с процессуальным законодательством Республики Таджикистан.</w:t>
      </w:r>
    </w:p>
    <w:p w:rsidR="00985E49" w:rsidRDefault="00985E49">
      <w:pPr>
        <w:pStyle w:val="a3"/>
      </w:pPr>
      <w:r>
        <w:t> </w:t>
      </w:r>
    </w:p>
    <w:p w:rsidR="00985E49" w:rsidRDefault="00985E49">
      <w:pPr>
        <w:pStyle w:val="2"/>
      </w:pPr>
      <w:bookmarkStart w:id="496" w:name="_Toc486837891"/>
      <w:bookmarkEnd w:id="496"/>
      <w:r>
        <w:t>ГЛАВА 54. МЕРЫ, ПРИНИМАЕМЫЕ ТАМОЖЕННЫМИ ОРГАНАМИ В ОТНОШЕНИИ ОТДЕЛЬНЫХ ТОВАРОВ</w:t>
      </w:r>
    </w:p>
    <w:p w:rsidR="00985E49" w:rsidRPr="00A711CE" w:rsidRDefault="00985E49">
      <w:pPr>
        <w:pStyle w:val="a3"/>
      </w:pPr>
      <w:r>
        <w:rPr>
          <w:rStyle w:val="a4"/>
        </w:rPr>
        <w:t> </w:t>
      </w:r>
    </w:p>
    <w:p w:rsidR="00985E49" w:rsidRDefault="00985E49">
      <w:pPr>
        <w:pStyle w:val="3"/>
      </w:pPr>
      <w:r>
        <w:t xml:space="preserve">            </w:t>
      </w:r>
      <w:bookmarkStart w:id="497" w:name="_Toc486837892"/>
      <w:bookmarkEnd w:id="497"/>
      <w:r>
        <w:t>Статья  437. Основания приостановления выпуска товаров</w:t>
      </w:r>
    </w:p>
    <w:p w:rsidR="00985E49" w:rsidRDefault="00985E49">
      <w:pPr>
        <w:numPr>
          <w:ilvl w:val="0"/>
          <w:numId w:val="634"/>
        </w:numPr>
        <w:spacing w:before="100" w:beforeAutospacing="1" w:after="100" w:afterAutospacing="1"/>
      </w:pPr>
      <w:r>
        <w:t>Таможенные органы в порядке, предусмотренном настоящей главой, принимают меры, связанные с приостановлением выпуска товаров, на основании заявления обладателя исключительных прав (интеллектуальной собственности) на объекты авторского права и смежных прав, на товарные знаки, знаки  обслуживания  и   обладателя права   пользования   наименованием   места   происхождения товара (далее - правообладатель). Предусмотренные настоящей главой меры принимаются при перемещении товаров через таможенную границу или совершении иных действий с товарами, находящимися под таможенным контролем.</w:t>
      </w:r>
    </w:p>
    <w:p w:rsidR="00985E49" w:rsidRDefault="00985E49">
      <w:pPr>
        <w:numPr>
          <w:ilvl w:val="0"/>
          <w:numId w:val="634"/>
        </w:numPr>
        <w:spacing w:before="100" w:beforeAutospacing="1" w:after="100" w:afterAutospacing="1"/>
      </w:pPr>
      <w:r>
        <w:t>Меры, принимаемые таможенными органами в соответствии с настоящей главой, не препятствуют правообладателю прибегать к любым средствам защиты своих прав в соответствии с законодательством Республики Таджикистан.</w:t>
      </w:r>
    </w:p>
    <w:p w:rsidR="00985E49" w:rsidRPr="00A711CE" w:rsidRDefault="00985E49">
      <w:pPr>
        <w:pStyle w:val="a3"/>
      </w:pPr>
      <w:r>
        <w:rPr>
          <w:rStyle w:val="a4"/>
        </w:rPr>
        <w:t> </w:t>
      </w:r>
    </w:p>
    <w:p w:rsidR="00985E49" w:rsidRDefault="00985E49">
      <w:pPr>
        <w:pStyle w:val="3"/>
      </w:pPr>
      <w:r>
        <w:t xml:space="preserve">            </w:t>
      </w:r>
      <w:bookmarkStart w:id="498" w:name="_Toc486837893"/>
      <w:bookmarkEnd w:id="498"/>
      <w:r>
        <w:t>Статья  438. Подача заявления правообладателем и порядок его рассмотрения</w:t>
      </w:r>
    </w:p>
    <w:p w:rsidR="00985E49" w:rsidRDefault="00985E49">
      <w:pPr>
        <w:numPr>
          <w:ilvl w:val="0"/>
          <w:numId w:val="635"/>
        </w:numPr>
        <w:spacing w:before="100" w:beforeAutospacing="1" w:after="100" w:afterAutospacing="1"/>
      </w:pPr>
      <w:r>
        <w:t>Правообладатель, имеющий достаточные основания полагать, что может иметь место нарушение его прав в соответствии с законодательством Республики Таджикистан об интеллектуальной собственности в связи с перемещением через таможенную границу товаров, являющихся, по его мнению, контрафактными, или при совершении иных действий с товарами, находящимися под таможенным контролем, вправе подать заявление в уполномоченный орган по вопросам таможенного дела, о принятии мер, связанных с приостановлением выпуска таких товаров. Заявление может быть подано от имени правообладателя его представителем.</w:t>
      </w:r>
    </w:p>
    <w:p w:rsidR="00985E49" w:rsidRDefault="00985E49">
      <w:pPr>
        <w:numPr>
          <w:ilvl w:val="0"/>
          <w:numId w:val="635"/>
        </w:numPr>
        <w:spacing w:before="100" w:beforeAutospacing="1" w:after="100" w:afterAutospacing="1"/>
      </w:pPr>
      <w:r>
        <w:t>Заявление о принятии мер, связанных с приостановлением выпуска товаров, должно содержать сведения:</w:t>
      </w:r>
    </w:p>
    <w:p w:rsidR="00985E49" w:rsidRPr="00A711CE" w:rsidRDefault="00985E49">
      <w:pPr>
        <w:pStyle w:val="a3"/>
      </w:pPr>
      <w:r>
        <w:t>- о правообладателе, а в случае, если заявление подается его представителем, - также о представителе;</w:t>
      </w:r>
    </w:p>
    <w:p w:rsidR="00985E49" w:rsidRDefault="00985E49">
      <w:pPr>
        <w:pStyle w:val="a3"/>
      </w:pPr>
      <w:r>
        <w:t>- об объекте интеллектуальной собственности;</w:t>
      </w:r>
    </w:p>
    <w:p w:rsidR="00985E49" w:rsidRDefault="00985E49">
      <w:pPr>
        <w:pStyle w:val="a3"/>
      </w:pPr>
      <w:r>
        <w:t>- о товарах, являющихся, по мнению правообладателя, контрафактными, достаточно подробные для того, чтобы таможенные органы могли выявить такие товары;</w:t>
      </w:r>
    </w:p>
    <w:p w:rsidR="00985E49" w:rsidRDefault="00985E49">
      <w:pPr>
        <w:pStyle w:val="a3"/>
      </w:pPr>
      <w:r>
        <w:t>- о сроке, в течение которого таможенные органы будут принимать меры в соответствии с настоящей главой.</w:t>
      </w:r>
    </w:p>
    <w:p w:rsidR="00985E49" w:rsidRDefault="00985E49">
      <w:pPr>
        <w:pStyle w:val="a3"/>
      </w:pPr>
      <w:r>
        <w:t>К заявлению о принятии мер, связанных с приостановлением выпуска товаров, прилагаются документы, подтверждающие наличие права на объект интеллектуальной собственности (свидетельство, договор (в том числе лицензионный) о передаче исключительных прав, другие документы, которые правообладатель может представить в подтверждение своих прав на объекты интеллектуальной собственности), а если заявление подается представителем, к указанному заявлению прилагается также доверенность, выданная правообладателем такому лицу.</w:t>
      </w:r>
    </w:p>
    <w:p w:rsidR="00985E49" w:rsidRDefault="00985E49">
      <w:pPr>
        <w:pStyle w:val="a3"/>
      </w:pPr>
      <w:r>
        <w:t>Правообладатель (его представитель) может приложить к заявлению образцы товаров, которые могут служить подтверждением имеющегося, по его мнению, факта нарушения его прав.</w:t>
      </w:r>
    </w:p>
    <w:p w:rsidR="00985E49" w:rsidRDefault="00985E49">
      <w:pPr>
        <w:numPr>
          <w:ilvl w:val="0"/>
          <w:numId w:val="636"/>
        </w:numPr>
        <w:spacing w:before="100" w:beforeAutospacing="1" w:after="100" w:afterAutospacing="1"/>
      </w:pPr>
      <w:r>
        <w:t>Порядок подачи заявления и требования к заявляемым сведениям в зависимости от вида объекта интеллектуальной собственности определяются уполномоченным органом по вопросам таможенного дела.</w:t>
      </w:r>
    </w:p>
    <w:p w:rsidR="00985E49" w:rsidRDefault="00985E49">
      <w:pPr>
        <w:numPr>
          <w:ilvl w:val="0"/>
          <w:numId w:val="636"/>
        </w:numPr>
        <w:spacing w:before="100" w:beforeAutospacing="1" w:after="100" w:afterAutospacing="1"/>
      </w:pPr>
      <w:r>
        <w:t>К заявлению прилагается обязательство правообладателя в письменной форме о возмещении имущественного вреда, который может быть причинен декларанту, собственнику, получателю товаров или лицу, указанному в статье 15 настоящего Кодекса, в связи с приостановлением выпуска товаров.</w:t>
      </w:r>
    </w:p>
    <w:p w:rsidR="00985E49" w:rsidRDefault="00985E49">
      <w:pPr>
        <w:numPr>
          <w:ilvl w:val="0"/>
          <w:numId w:val="636"/>
        </w:numPr>
        <w:spacing w:before="100" w:beforeAutospacing="1" w:after="100" w:afterAutospacing="1"/>
      </w:pPr>
      <w:r>
        <w:t>Уполномоченный орган по вопросам таможенного дела, рассматривает заявление в срок, не превышающий одного месяца со дня поступления заявления, и принимает решение о принятии мер в соответствии с настоящей главой или об отказе в принятии таких мер.</w:t>
      </w:r>
    </w:p>
    <w:p w:rsidR="00985E49" w:rsidRPr="00A711CE" w:rsidRDefault="00985E49">
      <w:pPr>
        <w:pStyle w:val="a3"/>
      </w:pPr>
      <w:r>
        <w:t>В целях проверки достоверности представленных правообладателем (его представителем) сведений уполномоченный орган по вопросам таможенного дела вправе запрашивать у третьих лиц, а также у государственных органов документы, подтверждающие заявленные сведения. Указанные лица обязаны в течение 10 дней со дня получения запроса представить запрашиваемые документы. При этом уполномоченный орган по вопросам таможенного дела вправе продлить срок рассмотрения заявления, но не более чем до одного  месяца.</w:t>
      </w:r>
    </w:p>
    <w:p w:rsidR="00985E49" w:rsidRDefault="00985E49">
      <w:pPr>
        <w:pStyle w:val="a3"/>
      </w:pPr>
      <w:r>
        <w:t>Решение об отказе в принятии мер в соответствии с настоящей главой принимается в случае представления правообладателем (его представителем) недостоверных сведений, а также несоблюдения им требования, установленного частью 2 статьи 439 настоящего Кодекса.</w:t>
      </w:r>
    </w:p>
    <w:p w:rsidR="00985E49" w:rsidRDefault="00985E49">
      <w:pPr>
        <w:pStyle w:val="a3"/>
      </w:pPr>
      <w:r>
        <w:t>О принятом решении правообладатель (его представитель) уведомляется в письменной форме в течение трех дней со дня принятия такого решения.</w:t>
      </w:r>
    </w:p>
    <w:p w:rsidR="00985E49" w:rsidRDefault="00985E49">
      <w:pPr>
        <w:numPr>
          <w:ilvl w:val="0"/>
          <w:numId w:val="637"/>
        </w:numPr>
        <w:spacing w:before="100" w:beforeAutospacing="1" w:after="100" w:afterAutospacing="1"/>
      </w:pPr>
      <w:r>
        <w:t>В случае изменения сведений, указанных в заявлении либо в прилагаемых к нему документах, правообладатель (его представитель) обязан незамедлительно сообщить об этом в уполномоченный орган по вопросам таможенного дела.</w:t>
      </w:r>
    </w:p>
    <w:p w:rsidR="00985E49" w:rsidRPr="00A711CE" w:rsidRDefault="00985E49">
      <w:pPr>
        <w:pStyle w:val="a3"/>
      </w:pPr>
      <w:r>
        <w:rPr>
          <w:rStyle w:val="a4"/>
        </w:rPr>
        <w:t> </w:t>
      </w:r>
    </w:p>
    <w:p w:rsidR="00985E49" w:rsidRDefault="00985E49">
      <w:pPr>
        <w:pStyle w:val="3"/>
      </w:pPr>
      <w:r>
        <w:t xml:space="preserve">            </w:t>
      </w:r>
      <w:bookmarkStart w:id="499" w:name="_Toc486837894"/>
      <w:bookmarkEnd w:id="499"/>
      <w:r>
        <w:t>Статья 439. Таможенный реестр объектов интеллектуальной собственности</w:t>
      </w:r>
    </w:p>
    <w:p w:rsidR="00985E49" w:rsidRDefault="00985E49">
      <w:pPr>
        <w:numPr>
          <w:ilvl w:val="0"/>
          <w:numId w:val="638"/>
        </w:numPr>
        <w:spacing w:before="100" w:beforeAutospacing="1" w:after="100" w:afterAutospacing="1"/>
      </w:pPr>
      <w:r>
        <w:t>Объекты интеллектуальной собственности, в отношении которых уполномоченным органом по вопросам таможенного дела принято решение о принятии мер в соответствии с настоящей главой, вносятся в таможенный реестр объектов интеллектуальной собственности (далее в настоящей главе - реестр). За включение в реестр плата не взимается.</w:t>
      </w:r>
    </w:p>
    <w:p w:rsidR="00985E49" w:rsidRPr="00A711CE" w:rsidRDefault="00985E49">
      <w:pPr>
        <w:pStyle w:val="a3"/>
      </w:pPr>
      <w:r>
        <w:t>Реестр ведет уполномоченный орган по вопросам таможенного дела  в порядке, определяемом указанным органом.</w:t>
      </w:r>
    </w:p>
    <w:p w:rsidR="00985E49" w:rsidRDefault="00985E49">
      <w:pPr>
        <w:numPr>
          <w:ilvl w:val="0"/>
          <w:numId w:val="639"/>
        </w:numPr>
        <w:spacing w:before="100" w:beforeAutospacing="1" w:after="100" w:afterAutospacing="1"/>
      </w:pPr>
      <w:r>
        <w:t>Объект интеллектуальной собственности включается в реестр при условии, что правообладатель обеспечивает исполнение обязательства, указанного в части 4 статьи 438 настоящего Кодекса, способами, предусмотренными гражданским законодательством Республики Таджикистан. Правообладатель вправе вместо обеспечения исполнения обязательства представить договор страхования риска ответственности за причинение вреда в пользу лиц, указанных в части 4 статьи 438 настоящего Кодекса. При этом сумма обеспечения обязательства или страховая сумма должна быть не менее 6000- показателя для расчетов.</w:t>
      </w:r>
    </w:p>
    <w:p w:rsidR="00985E49" w:rsidRDefault="00985E49">
      <w:pPr>
        <w:numPr>
          <w:ilvl w:val="0"/>
          <w:numId w:val="639"/>
        </w:numPr>
        <w:spacing w:before="100" w:beforeAutospacing="1" w:after="100" w:afterAutospacing="1"/>
      </w:pPr>
      <w:r>
        <w:t>Объект интеллектуальной собственности подлежит исключению из реестра в следующих случаях:</w:t>
      </w:r>
    </w:p>
    <w:p w:rsidR="00985E49" w:rsidRDefault="00985E49">
      <w:pPr>
        <w:numPr>
          <w:ilvl w:val="0"/>
          <w:numId w:val="640"/>
        </w:numPr>
        <w:spacing w:before="100" w:beforeAutospacing="1" w:after="100" w:afterAutospacing="1"/>
      </w:pPr>
      <w:r>
        <w:t>по желанию правообладателя (его представителя);</w:t>
      </w:r>
    </w:p>
    <w:p w:rsidR="00985E49" w:rsidRDefault="00985E49">
      <w:pPr>
        <w:numPr>
          <w:ilvl w:val="0"/>
          <w:numId w:val="640"/>
        </w:numPr>
        <w:spacing w:before="100" w:beforeAutospacing="1" w:after="100" w:afterAutospacing="1"/>
      </w:pPr>
      <w:r>
        <w:t>при невыполнении правообладателем условий, предусмотренных частью 2 настоящей статьи;</w:t>
      </w:r>
    </w:p>
    <w:p w:rsidR="00985E49" w:rsidRDefault="00985E49">
      <w:pPr>
        <w:numPr>
          <w:ilvl w:val="0"/>
          <w:numId w:val="640"/>
        </w:numPr>
        <w:spacing w:before="100" w:beforeAutospacing="1" w:after="100" w:afterAutospacing="1"/>
      </w:pPr>
      <w:r>
        <w:t>по истечении срока правовой охраны объекта интеллектуальной собственности;</w:t>
      </w:r>
    </w:p>
    <w:p w:rsidR="00985E49" w:rsidRDefault="00985E49">
      <w:pPr>
        <w:numPr>
          <w:ilvl w:val="0"/>
          <w:numId w:val="640"/>
        </w:numPr>
        <w:spacing w:before="100" w:beforeAutospacing="1" w:after="100" w:afterAutospacing="1"/>
      </w:pPr>
      <w:r>
        <w:t>если правообладатель в течение сроков приостановления выпуска товаров (статья 441) не обратился в уполномоченный в соответствии с законодательством Республики Таджикистан орган за защитой своих прав.</w:t>
      </w:r>
    </w:p>
    <w:p w:rsidR="00985E49" w:rsidRDefault="00985E49">
      <w:pPr>
        <w:numPr>
          <w:ilvl w:val="0"/>
          <w:numId w:val="641"/>
        </w:numPr>
        <w:spacing w:before="100" w:beforeAutospacing="1" w:after="100" w:afterAutospacing="1"/>
      </w:pPr>
      <w:r>
        <w:t>Уполномоченный орган по вопросам таможенного дела обеспечивает опубликование перечня объектов интеллектуальной собственности, включенных в реестр, в своих официальных изданиях.</w:t>
      </w:r>
    </w:p>
    <w:p w:rsidR="00985E49" w:rsidRPr="00A711CE" w:rsidRDefault="00985E49">
      <w:pPr>
        <w:pStyle w:val="a3"/>
      </w:pPr>
      <w:r>
        <w:rPr>
          <w:rStyle w:val="a4"/>
        </w:rPr>
        <w:t> </w:t>
      </w:r>
    </w:p>
    <w:p w:rsidR="00985E49" w:rsidRDefault="00985E49">
      <w:pPr>
        <w:pStyle w:val="3"/>
      </w:pPr>
      <w:r>
        <w:t xml:space="preserve">            </w:t>
      </w:r>
      <w:bookmarkStart w:id="500" w:name="_Toc486837895"/>
      <w:bookmarkEnd w:id="500"/>
      <w:r>
        <w:t>Статья 440. Срок, в течение которого таможенные органы принимают меры, связанные с приостановлением выпуска товаров</w:t>
      </w:r>
    </w:p>
    <w:p w:rsidR="00985E49" w:rsidRPr="00A711CE" w:rsidRDefault="00985E49">
      <w:pPr>
        <w:pStyle w:val="a3"/>
      </w:pPr>
      <w:r>
        <w:t>Срок, в течение которого таможенные органы принимают меры, связанные с приостановлением выпуска товаров, устанавливается на основании заявления правообладателя (его представителя), но не более чем на пять лет со дня внесения объекта интеллектуальной собственности в реестр. Указанный срок может быть продлен на основании заявления правообладателя (его представителя) при условии соблюдения требований, предусмотренных статьей 438 и частью 2 статьи 439 настоящего Кодекса. Срок, в течение которого таможенные органы принимают меры, связанные с приостановлением выпуска товаров, не может быть более срока правовой охраны объекта интеллектуальной собственности.</w:t>
      </w:r>
    </w:p>
    <w:p w:rsidR="00985E49" w:rsidRDefault="00985E49">
      <w:pPr>
        <w:pStyle w:val="a3"/>
      </w:pPr>
      <w:r>
        <w:t> </w:t>
      </w:r>
    </w:p>
    <w:p w:rsidR="00985E49" w:rsidRDefault="00985E49">
      <w:pPr>
        <w:pStyle w:val="3"/>
      </w:pPr>
      <w:r>
        <w:t xml:space="preserve">            </w:t>
      </w:r>
      <w:bookmarkStart w:id="501" w:name="_Toc486837896"/>
      <w:bookmarkEnd w:id="501"/>
      <w:r>
        <w:t>Статья 441. Приостановление выпуска товаров</w:t>
      </w:r>
    </w:p>
    <w:p w:rsidR="00985E49" w:rsidRDefault="00985E49">
      <w:pPr>
        <w:numPr>
          <w:ilvl w:val="0"/>
          <w:numId w:val="642"/>
        </w:numPr>
        <w:spacing w:before="100" w:beforeAutospacing="1" w:after="100" w:afterAutospacing="1"/>
      </w:pPr>
      <w:r>
        <w:t>Если при осуществлении таможенного оформления и таможенного контроля таможенный орган выявляет товары, указанные правообладателем (его представителем) как контрафактные, выпуск таких товаров приостанавливается на 10 рабочих дней. По мотивированному письменному запросу правообладателя (его представителя) указанный срок может быть продлен, но не более чем еще на 10 рабочих дней, если указанное лицо обратилось в уполномоченные в соответствии с законодательством Республики Таджикистан органы за защитой прав правообладателя.</w:t>
      </w:r>
    </w:p>
    <w:p w:rsidR="00985E49" w:rsidRPr="00A711CE" w:rsidRDefault="00985E49">
      <w:pPr>
        <w:pStyle w:val="a3"/>
      </w:pPr>
      <w:r>
        <w:t>Решение о приостановлении выпуска товаров и продлении срока приостановления выпуска товаров принимается начальником таможенного органа или лицом, его замещающим, в письменной форме.</w:t>
      </w:r>
    </w:p>
    <w:p w:rsidR="00985E49" w:rsidRDefault="00985E49">
      <w:pPr>
        <w:numPr>
          <w:ilvl w:val="0"/>
          <w:numId w:val="643"/>
        </w:numPr>
        <w:spacing w:before="100" w:beforeAutospacing="1" w:after="100" w:afterAutospacing="1"/>
      </w:pPr>
      <w:r>
        <w:t>Таможенный орган не позднее следующего дня после дня приостановления выпуска товаров уведомляет декларанта и правообладателя (его представителя) о приостановлении выпуска товаров, причинах и сроках такого приостановления, а также сообщает декларанту наименование (фамилию, имя, отчество) и адрес правообладателя (его представителя), а правообладателю (его представителю) - наименование (фамилию, имя, отчество) и адрес декларанта.</w:t>
      </w:r>
    </w:p>
    <w:p w:rsidR="00985E49" w:rsidRDefault="00985E49">
      <w:pPr>
        <w:numPr>
          <w:ilvl w:val="0"/>
          <w:numId w:val="643"/>
        </w:numPr>
        <w:spacing w:before="100" w:beforeAutospacing="1" w:after="100" w:afterAutospacing="1"/>
      </w:pPr>
      <w:r>
        <w:t>Правообладатель в соответствии с гражданским законодательством Республики Таджикистан несет ответственность за убытки, причиненные декларанту, собственнику, получателю товаров или лицу, указанному в статье 15 настоящего Кодекса, в результате приостановления выпуска товаров в соответствии с настоящей главой, если в установленном законодательством Республики Таджикистан порядке не будет определено, что товары (включая их упаковку и этикетку) являются контрафактными.</w:t>
      </w:r>
    </w:p>
    <w:p w:rsidR="00985E49" w:rsidRPr="00A711CE" w:rsidRDefault="00985E49">
      <w:pPr>
        <w:pStyle w:val="a3"/>
      </w:pPr>
      <w:r>
        <w:rPr>
          <w:rStyle w:val="a4"/>
        </w:rPr>
        <w:t> </w:t>
      </w:r>
    </w:p>
    <w:p w:rsidR="00985E49" w:rsidRDefault="00985E49">
      <w:pPr>
        <w:pStyle w:val="3"/>
      </w:pPr>
      <w:bookmarkStart w:id="502" w:name="_Toc486837897"/>
      <w:bookmarkEnd w:id="502"/>
      <w:r>
        <w:t>Статья 441</w:t>
      </w:r>
      <w:r>
        <w:rPr>
          <w:vertAlign w:val="superscript"/>
        </w:rPr>
        <w:t>1</w:t>
      </w:r>
      <w:r>
        <w:t>. Дополнительные полномочия таможенных органов по таможенному контролю товаров, содержащих объекты интеллектуальной собственности</w:t>
      </w:r>
    </w:p>
    <w:p w:rsidR="00985E49" w:rsidRDefault="00985E49">
      <w:pPr>
        <w:numPr>
          <w:ilvl w:val="0"/>
          <w:numId w:val="644"/>
        </w:numPr>
        <w:spacing w:before="100" w:beforeAutospacing="1" w:after="100" w:afterAutospacing="1"/>
      </w:pPr>
      <w:r>
        <w:rPr>
          <w:rStyle w:val="a4"/>
        </w:rPr>
        <w:t>Таможенные органы вправе приостановить выпуск товаров содержащих объекты интеллектуальной собственности, не включенных в реестр, без заявления правообладателя о приостановлении выпуска указанных товаров в соответствии с порядком, предусмотренным настоящей статьей, при обнаружении признаков нарушения прав интеллектуальной собственности.</w:t>
      </w:r>
    </w:p>
    <w:p w:rsidR="00985E49" w:rsidRPr="00A711CE" w:rsidRDefault="00985E49">
      <w:pPr>
        <w:pStyle w:val="a3"/>
      </w:pPr>
      <w:r>
        <w:rPr>
          <w:rStyle w:val="a4"/>
        </w:rPr>
        <w:t>Решение о приостановлении выпуска указанных товаров и соответствии с настоящей статьей и об отмене решения о приостановлении выпуска товаров принимается руководителем таможенного органа или лицом, его замещающим, с принятием распоряжения.</w:t>
      </w:r>
    </w:p>
    <w:p w:rsidR="00985E49" w:rsidRDefault="00985E49">
      <w:pPr>
        <w:numPr>
          <w:ilvl w:val="0"/>
          <w:numId w:val="645"/>
        </w:numPr>
        <w:spacing w:before="100" w:beforeAutospacing="1" w:after="100" w:afterAutospacing="1"/>
      </w:pPr>
      <w:r>
        <w:rPr>
          <w:rStyle w:val="a4"/>
        </w:rPr>
        <w:t>Таможенные органы в целях реализации своих дополнительных полномочий по защите охраняемых товарных знаков, знаков обслуживания используют информацию, получаемую из государственных реестров регистрации уполномоченного государственного органа Республики Таджикистан в области охраны прав интеллектуальной собственности.</w:t>
      </w:r>
    </w:p>
    <w:p w:rsidR="00985E49" w:rsidRDefault="00985E49">
      <w:pPr>
        <w:numPr>
          <w:ilvl w:val="0"/>
          <w:numId w:val="645"/>
        </w:numPr>
        <w:spacing w:before="100" w:beforeAutospacing="1" w:after="100" w:afterAutospacing="1"/>
      </w:pPr>
      <w:r>
        <w:rPr>
          <w:rStyle w:val="a4"/>
        </w:rPr>
        <w:t>При приостановлении выпуска, товаров в соответствии с частью настоящей статьи таможенные органы незамедлительно принимают все необходимые меры по уведомлению об этом правообладателя и декларанта при выявлении признаков нарушения прав и подтверждении необходимости принятия мер по приостановлению выпуска товаров, содержащих объекты интеллектуальной собственности. Для определения местонахождения правообладателя товарного знака, знака обслуживания или авторского и смежных прав, нрава которого возможно нарушены, таможенный орган направляем запрос в уполномоченный государственный орган Республики Таджикистан по охране прав на объекты интеллектуальной собственности для выяснения наличия регистрации  авторского  права,  получения  информации о товарном знаке, знаке обслуживания и его правообладателях, для дальнейшего уведомления правообладателя о необходимости принятия соответствующих мер. В запросе должны быть указаны сведения о таможенном органе и товарах, в отношении которых предпринимаются меры по защите. Таможенный орган и уполномоченных государственный орган Республики Таджикистан по охране прав на объекты интеллектуальной собственности незамедлительно принимают все необходимые меры по определению местонахождения и уведомлению правообладателя в течение 24  часов. Если в течение 24 часов таможенный орган не сможет определить местонахождение правообладателя, решение о приостановлении выпуска товаров подлежит отмене, а товары подлежат незамедлительному таможенному оформлению и выпуску в порядке, определенном настоящим Кодексом.</w:t>
      </w:r>
    </w:p>
    <w:p w:rsidR="00985E49" w:rsidRDefault="00985E49">
      <w:pPr>
        <w:numPr>
          <w:ilvl w:val="0"/>
          <w:numId w:val="645"/>
        </w:numPr>
        <w:spacing w:before="100" w:beforeAutospacing="1" w:after="100" w:afterAutospacing="1"/>
      </w:pPr>
      <w:r>
        <w:rPr>
          <w:rStyle w:val="a4"/>
        </w:rPr>
        <w:t>Выпуск товаров при обнаружении признаков нарушения прав интеллектуальной собственности приостанавливается до 3 рабочих дней для уведомления правообладателя и принятия решения об отмене либо о продлении приостановления выпуска товаров.</w:t>
      </w:r>
    </w:p>
    <w:p w:rsidR="00985E49" w:rsidRDefault="00985E49">
      <w:pPr>
        <w:numPr>
          <w:ilvl w:val="0"/>
          <w:numId w:val="645"/>
        </w:numPr>
        <w:spacing w:before="100" w:beforeAutospacing="1" w:after="100" w:afterAutospacing="1"/>
      </w:pPr>
      <w:r>
        <w:rPr>
          <w:rStyle w:val="a4"/>
        </w:rPr>
        <w:t>Решение о приостановлении выпуска товаров подлежит отмене, а товары подлежат незамедлительному таможенному оформлению и выпуску в порядке, определенном настоящим Кодексом, если в течение срока, указанного в части 4 настоящей статьи, в таможенный орган:</w:t>
      </w:r>
    </w:p>
    <w:p w:rsidR="00985E49" w:rsidRDefault="00985E49">
      <w:pPr>
        <w:numPr>
          <w:ilvl w:val="0"/>
          <w:numId w:val="646"/>
        </w:numPr>
        <w:spacing w:before="100" w:beforeAutospacing="1" w:after="100" w:afterAutospacing="1"/>
      </w:pPr>
      <w:r>
        <w:rPr>
          <w:rStyle w:val="a4"/>
        </w:rPr>
        <w:t>правообладатель не представит заявление о продлении срока приостановления выпуска товаров до десяти рабочих дней;</w:t>
      </w:r>
    </w:p>
    <w:p w:rsidR="00985E49" w:rsidRDefault="00985E49">
      <w:pPr>
        <w:numPr>
          <w:ilvl w:val="0"/>
          <w:numId w:val="646"/>
        </w:numPr>
        <w:spacing w:before="100" w:beforeAutospacing="1" w:after="100" w:afterAutospacing="1"/>
      </w:pPr>
      <w:r>
        <w:rPr>
          <w:rStyle w:val="a4"/>
        </w:rPr>
        <w:t>правообладатель представит заявление об отмене решения о приостановлении выпуска товаров.</w:t>
      </w:r>
    </w:p>
    <w:p w:rsidR="00985E49" w:rsidRDefault="00985E49">
      <w:pPr>
        <w:numPr>
          <w:ilvl w:val="0"/>
          <w:numId w:val="647"/>
        </w:numPr>
        <w:spacing w:before="100" w:beforeAutospacing="1" w:after="100" w:afterAutospacing="1"/>
      </w:pPr>
      <w:r>
        <w:rPr>
          <w:rStyle w:val="a4"/>
        </w:rPr>
        <w:t>Если в течение срока, указанного в части 4 настоящей статьи, в таможенные органы поступит заявление от правообладателя о продлении срока приостановления выпуска товаров, выпуск товаров приостанавливается до десяти рабочих дней с даты первоначального приостановления выпуска товаров. В таком случае правообладатель обязан в течение десяти рабочих дней:</w:t>
      </w:r>
    </w:p>
    <w:p w:rsidR="00985E49" w:rsidRPr="00A711CE" w:rsidRDefault="00985E49">
      <w:pPr>
        <w:pStyle w:val="a3"/>
      </w:pPr>
      <w:r>
        <w:rPr>
          <w:rStyle w:val="a4"/>
        </w:rPr>
        <w:t>1) представить определение суда о возбуждении гражданского дела по иску о нарушении прав на объекты интеллектуальной собственности, связанного с фактом перемещения товаров через таможенную границ) Республики Таджикистан, выпуск которых приостановлен:</w:t>
      </w:r>
    </w:p>
    <w:p w:rsidR="00985E49" w:rsidRDefault="00985E49">
      <w:pPr>
        <w:pStyle w:val="a3"/>
      </w:pPr>
      <w:r>
        <w:rPr>
          <w:rStyle w:val="a4"/>
        </w:rPr>
        <w:t>2) представить обязательство о возмещении вреда декларанту и иным лицам, а также затрат таможенных органов, которые могут возникнуть в связи с приостановлением выпуска товаров, содержащих объекты интеллектуальной собственности, в случаях, если решением суда будет определено, что товары не являются товарами с нарушением прав интеллектуальной собственности;</w:t>
      </w:r>
    </w:p>
    <w:p w:rsidR="00985E49" w:rsidRDefault="00985E49">
      <w:pPr>
        <w:pStyle w:val="a3"/>
      </w:pPr>
      <w:r>
        <w:rPr>
          <w:rStyle w:val="a4"/>
        </w:rPr>
        <w:t>3)    представить доказательства, подтверждающие обращение правообладателя в уполномоченный орган по вопросам таможенного дела о включении указанных товаров в реестр в соответствии с порядком, установленным  статьей 439 настоящего Кодекса. При представлении правообладателем в течение десяти рабочих дней с даты первоначального приостановления выпуска товаров определения суда по исковому заявлению о нарушении прав на объекты интеллектуальной собственности, связанного с фактом перемещения товаров через таможенную границу Республики Таджикистан, выпуск которых приостановлен, а также выполнении правообладателем иных обязанностей, сроки приостановления выпуска товаров, а также сроки временного хранения товаров продлеваются до вступления в законную силу решения суда по указанному иску. Если в течение десяти рабочих дней  с даты первоначального приостановления  выпуска товаров правообладатель не соблюдает положений настоящей части, таможенный орган отменяет решение о приостановлении выпуска товаров и производит таможенное оформление товаров в порядке, определенном настоящим Кодексом. При этом затраты декларанта и таможенного органа, связанные с приостановлением выпуска товаров в течение десяти рабочих дней, возлагаются на правообладателя. Порядок взаимодействия и обмена информацией между таможенными органами и уполномоченным государственным органом Республики Таджикистан по охране прав на объекты интеллектуальной   собственности устанавливается совместным актом. (ЗРТ от 03.07.2012г., №845)</w:t>
      </w:r>
    </w:p>
    <w:p w:rsidR="00985E49" w:rsidRDefault="00985E49">
      <w:pPr>
        <w:pStyle w:val="a3"/>
      </w:pPr>
      <w:r>
        <w:t> </w:t>
      </w:r>
    </w:p>
    <w:p w:rsidR="00985E49" w:rsidRDefault="00985E49">
      <w:pPr>
        <w:pStyle w:val="3"/>
      </w:pPr>
      <w:r>
        <w:t xml:space="preserve">            </w:t>
      </w:r>
      <w:bookmarkStart w:id="503" w:name="_Toc486837898"/>
      <w:bookmarkEnd w:id="503"/>
      <w:r>
        <w:t>Статья 442. Предоставление информации. Взятие проб и образцов</w:t>
      </w:r>
    </w:p>
    <w:p w:rsidR="00985E49" w:rsidRDefault="00985E49">
      <w:pPr>
        <w:numPr>
          <w:ilvl w:val="0"/>
          <w:numId w:val="648"/>
        </w:numPr>
        <w:spacing w:before="100" w:beforeAutospacing="1" w:after="100" w:afterAutospacing="1"/>
      </w:pPr>
      <w:r>
        <w:t>С письменного разрешения таможенного органа правообладатель и декларант (их представители) могут брать под таможенным контролем пробы и образцы товаров, в отношении которых принято решение о приостановлении выпуска, проводить их исследование, а также осматривать, фотографировать или иным образом фиксировать такие товары.</w:t>
      </w:r>
    </w:p>
    <w:p w:rsidR="00985E49" w:rsidRDefault="00985E49">
      <w:pPr>
        <w:numPr>
          <w:ilvl w:val="0"/>
          <w:numId w:val="648"/>
        </w:numPr>
        <w:spacing w:before="100" w:beforeAutospacing="1" w:after="100" w:afterAutospacing="1"/>
      </w:pPr>
      <w:r>
        <w:t>По запросу правообладателя (его представителя) таможенный орган может предоставить дополнительную информацию, которая может понадобиться правообладателю для доказывания нарушения его прав, за исключением случаев, предусмотренных законодательством Республики Таджикистан.</w:t>
      </w:r>
    </w:p>
    <w:p w:rsidR="00985E49" w:rsidRDefault="00985E49">
      <w:pPr>
        <w:numPr>
          <w:ilvl w:val="0"/>
          <w:numId w:val="648"/>
        </w:numPr>
        <w:spacing w:before="100" w:beforeAutospacing="1" w:after="100" w:afterAutospacing="1"/>
      </w:pPr>
      <w:r>
        <w:t>Информация, полученная правообладателем (его представителем) или декларантом в соответствии с настоящей статьей, является конфиденциальной и не должна им разглашаться, передаваться третьим лицам, а также государственным органам, за исключением случаев, предусмотренных законодательством Республики Таджикистан.</w:t>
      </w:r>
    </w:p>
    <w:p w:rsidR="00985E49" w:rsidRPr="00A711CE" w:rsidRDefault="00985E49">
      <w:pPr>
        <w:pStyle w:val="a3"/>
      </w:pPr>
      <w:r>
        <w:t> </w:t>
      </w:r>
    </w:p>
    <w:p w:rsidR="00985E49" w:rsidRDefault="00985E49">
      <w:pPr>
        <w:pStyle w:val="3"/>
      </w:pPr>
      <w:r>
        <w:t xml:space="preserve">            </w:t>
      </w:r>
      <w:bookmarkStart w:id="504" w:name="_Toc486837899"/>
      <w:bookmarkEnd w:id="504"/>
      <w:r>
        <w:t>Статья  443. Отмена решения о приостановлении выпуска товаров</w:t>
      </w:r>
    </w:p>
    <w:p w:rsidR="00985E49" w:rsidRDefault="00985E49">
      <w:pPr>
        <w:numPr>
          <w:ilvl w:val="0"/>
          <w:numId w:val="649"/>
        </w:numPr>
        <w:spacing w:before="100" w:beforeAutospacing="1" w:after="100" w:afterAutospacing="1"/>
      </w:pPr>
      <w:r>
        <w:t>Если до истечения срока приостановления выпуска товаров от уполномоченного органа в соответствии с нормативными правовыми актами Республики Таджикистан не будет получено решение об изъятии товаров, о наложении ареста на них либо об их конфискации, решение о приостановлении выпуска товаров подлежит отмене в день, следующий за днем истечения срока приостановления выпуска товаров.</w:t>
      </w:r>
    </w:p>
    <w:p w:rsidR="00985E49" w:rsidRDefault="00985E49">
      <w:pPr>
        <w:numPr>
          <w:ilvl w:val="0"/>
          <w:numId w:val="649"/>
        </w:numPr>
        <w:spacing w:before="100" w:beforeAutospacing="1" w:after="100" w:afterAutospacing="1"/>
      </w:pPr>
      <w:r>
        <w:t>Решение о приостановлении выпуска товаров подлежит отмене до истечения срока приостановления выпуска товаров, если:</w:t>
      </w:r>
    </w:p>
    <w:p w:rsidR="00985E49" w:rsidRPr="00A711CE" w:rsidRDefault="00985E49">
      <w:pPr>
        <w:pStyle w:val="a3"/>
      </w:pPr>
      <w:r>
        <w:t>1) правообладатель (его представитель) обратился в таможенный орган с просьбой об отмене решения о приостановлении выпуска товаров;</w:t>
      </w:r>
    </w:p>
    <w:p w:rsidR="00985E49" w:rsidRDefault="00985E49">
      <w:pPr>
        <w:pStyle w:val="a3"/>
      </w:pPr>
      <w:r>
        <w:t>2) объект интеллектуальной собственности исключен из реестра.</w:t>
      </w:r>
    </w:p>
    <w:p w:rsidR="00985E49" w:rsidRDefault="00985E49">
      <w:pPr>
        <w:numPr>
          <w:ilvl w:val="0"/>
          <w:numId w:val="650"/>
        </w:numPr>
        <w:spacing w:before="100" w:beforeAutospacing="1" w:after="100" w:afterAutospacing="1"/>
      </w:pPr>
      <w:r>
        <w:t>Решение о приостановлении выпуска товаров подлежит отмене в день, когда стало известно о наличии основания, предусмотренного частью 2 настоящей статьи.</w:t>
      </w:r>
    </w:p>
    <w:p w:rsidR="00985E49" w:rsidRDefault="00985E49">
      <w:pPr>
        <w:numPr>
          <w:ilvl w:val="0"/>
          <w:numId w:val="650"/>
        </w:numPr>
        <w:spacing w:before="100" w:beforeAutospacing="1" w:after="100" w:afterAutospacing="1"/>
      </w:pPr>
      <w:r>
        <w:t>Отмена решения о приостановлении выпуска товаров осуществляется начальником таможенного органа, принявшим такое решение, или лицом, его замещающим, в письменной форме. После отмены такого решения выпуск товаров осуществляется в порядке, установленном настоящим Кодексом (глава 16).</w:t>
      </w:r>
    </w:p>
    <w:p w:rsidR="00985E49" w:rsidRPr="00A711CE" w:rsidRDefault="00985E49">
      <w:pPr>
        <w:pStyle w:val="a3"/>
      </w:pPr>
      <w:r>
        <w:rPr>
          <w:rStyle w:val="a4"/>
        </w:rPr>
        <w:t> </w:t>
      </w:r>
    </w:p>
    <w:p w:rsidR="00985E49" w:rsidRDefault="00985E49">
      <w:pPr>
        <w:pStyle w:val="3"/>
      </w:pPr>
      <w:r>
        <w:t xml:space="preserve">            </w:t>
      </w:r>
      <w:bookmarkStart w:id="505" w:name="_Toc486837900"/>
      <w:bookmarkEnd w:id="505"/>
      <w:r>
        <w:t>Статья 444. Товары, в отношении которых таможенными органами не применяются меры, связанные с приостановлением выпуска товаров</w:t>
      </w:r>
    </w:p>
    <w:p w:rsidR="00985E49" w:rsidRPr="00A711CE" w:rsidRDefault="00985E49">
      <w:pPr>
        <w:pStyle w:val="a3"/>
      </w:pPr>
      <w:r>
        <w:t>Меры, связанные с приостановлением выпуска товаров в соответствии с настоящей главой, не применяются таможенными органами в отношении товаров, содержащих объекты интеллектуальной собственности и перемещаемых через таможенную границу физическими лицами или пересылаемых в международных почтовых отправлениях в незначительном количестве, если такие товары предназначены для личных, семейных, домашних и иных не связанных с осуществлением предпринимательской деятельности нужд.</w:t>
      </w:r>
    </w:p>
    <w:p w:rsidR="00985E49" w:rsidRDefault="00985E49">
      <w:pPr>
        <w:pStyle w:val="a3"/>
      </w:pPr>
      <w:r>
        <w:t> </w:t>
      </w:r>
    </w:p>
    <w:p w:rsidR="00985E49" w:rsidRDefault="00985E49">
      <w:pPr>
        <w:pStyle w:val="1"/>
      </w:pPr>
      <w:bookmarkStart w:id="506" w:name="_Toc486837901"/>
      <w:bookmarkEnd w:id="506"/>
      <w:r>
        <w:t>РАЗДЕЛ V.  ТАМОЖЕННЫЙ КОНТРОЛЬ В СФЕРЕ ВАЛЮТНОГО И ЭКСПОРТНОГО КОНТРОЛЯ</w:t>
      </w:r>
    </w:p>
    <w:p w:rsidR="00985E49" w:rsidRPr="00A711CE" w:rsidRDefault="00985E49">
      <w:pPr>
        <w:pStyle w:val="a3"/>
      </w:pPr>
      <w:r>
        <w:rPr>
          <w:rStyle w:val="a4"/>
        </w:rPr>
        <w:t> </w:t>
      </w:r>
    </w:p>
    <w:p w:rsidR="00985E49" w:rsidRDefault="00985E49">
      <w:pPr>
        <w:pStyle w:val="2"/>
      </w:pPr>
      <w:bookmarkStart w:id="507" w:name="_Toc486837902"/>
      <w:bookmarkEnd w:id="507"/>
      <w:r>
        <w:t>ГЛАВА 55.  ФУНКЦИИ ТАМОЖЕННЫХ ОРГАНОВ В ОБЛАСТИ ВАЛЮТНОГО КОНТРОЛЯ</w:t>
      </w:r>
    </w:p>
    <w:p w:rsidR="00985E49" w:rsidRPr="00A711CE" w:rsidRDefault="00985E49">
      <w:pPr>
        <w:pStyle w:val="a3"/>
      </w:pPr>
      <w:r>
        <w:t> </w:t>
      </w:r>
    </w:p>
    <w:p w:rsidR="00985E49" w:rsidRDefault="00985E49">
      <w:pPr>
        <w:pStyle w:val="3"/>
      </w:pPr>
      <w:bookmarkStart w:id="508" w:name="_Toc486837903"/>
      <w:bookmarkEnd w:id="508"/>
      <w:r>
        <w:t>Статья 445. Функции таможенных  органов в области валютного контроля</w:t>
      </w:r>
    </w:p>
    <w:p w:rsidR="00985E49" w:rsidRPr="00A711CE" w:rsidRDefault="00985E49">
      <w:pPr>
        <w:pStyle w:val="a3"/>
      </w:pPr>
      <w:r>
        <w:t>Таможенные органы в пределах своих полномочий обеспечивают контроль за соблюдением валютного законодательства Республики Таджикистан при перемещении товаров и транспортных средств через таможенную границу Республики Таджикистан</w:t>
      </w:r>
      <w:r>
        <w:rPr>
          <w:rStyle w:val="a4"/>
        </w:rPr>
        <w:t>.</w:t>
      </w:r>
    </w:p>
    <w:p w:rsidR="00985E49" w:rsidRDefault="00985E49">
      <w:pPr>
        <w:pStyle w:val="a3"/>
      </w:pPr>
      <w:r>
        <w:t> </w:t>
      </w:r>
    </w:p>
    <w:p w:rsidR="00985E49" w:rsidRDefault="00985E49">
      <w:pPr>
        <w:pStyle w:val="3"/>
      </w:pPr>
      <w:bookmarkStart w:id="509" w:name="_Toc486837904"/>
      <w:bookmarkEnd w:id="509"/>
      <w:r>
        <w:t>Статья 446. Полномочия таможенных органов в сфере валютного контроля</w:t>
      </w:r>
    </w:p>
    <w:p w:rsidR="00985E49" w:rsidRPr="00A711CE" w:rsidRDefault="00985E49">
      <w:pPr>
        <w:pStyle w:val="a3"/>
      </w:pPr>
      <w:r>
        <w:t>В целях соблюдения валютного законодательства Республики Таджикистан таможенные органы:</w:t>
      </w:r>
    </w:p>
    <w:p w:rsidR="00985E49" w:rsidRDefault="00985E49">
      <w:pPr>
        <w:pStyle w:val="a3"/>
      </w:pPr>
      <w:r>
        <w:t>1) обеспечивают контроль за соблюдением участниками внешнеэкономической деятельности валютного законодательства Республики Таджикистан;</w:t>
      </w:r>
    </w:p>
    <w:p w:rsidR="00985E49" w:rsidRDefault="00985E49">
      <w:pPr>
        <w:pStyle w:val="a3"/>
      </w:pPr>
      <w:r>
        <w:t>2) информируют Национальный банк Таджикистана о движении товаров и транспортных средств через таможенную границу Республики Таджикистан в порядке, определяемом уполномоченным органом по вопросам таможенного дела по согласованию с Национальным банком Таджикистана;</w:t>
      </w:r>
    </w:p>
    <w:p w:rsidR="00985E49" w:rsidRDefault="00985E49">
      <w:pPr>
        <w:pStyle w:val="a3"/>
      </w:pPr>
      <w:r>
        <w:t>3) уведомляют Национальный банк Таджикистана и банки второго уровня о нарушениях валютного законодательства Республики Таджикистан, выявленных таможенными органами.</w:t>
      </w:r>
    </w:p>
    <w:p w:rsidR="00985E49" w:rsidRDefault="00985E49">
      <w:pPr>
        <w:pStyle w:val="1"/>
      </w:pPr>
      <w:r>
        <w:t> </w:t>
      </w:r>
    </w:p>
    <w:p w:rsidR="00985E49" w:rsidRDefault="00985E49">
      <w:pPr>
        <w:pStyle w:val="2"/>
      </w:pPr>
      <w:bookmarkStart w:id="510" w:name="_Toc486837905"/>
      <w:bookmarkEnd w:id="510"/>
      <w:r>
        <w:t>ГЛАВА 56. ЭКСПОРТНЫЙ КОНТРОЛЬ, ОСУЩЕСТВЛЯЕМЫЙ ТАМОЖЕННЫМИ ОРГАНАМИ</w:t>
      </w:r>
    </w:p>
    <w:p w:rsidR="00985E49" w:rsidRPr="00A711CE" w:rsidRDefault="00985E49">
      <w:pPr>
        <w:pStyle w:val="a3"/>
      </w:pPr>
      <w:r>
        <w:t> </w:t>
      </w:r>
    </w:p>
    <w:p w:rsidR="00985E49" w:rsidRDefault="00985E49">
      <w:pPr>
        <w:pStyle w:val="3"/>
      </w:pPr>
      <w:bookmarkStart w:id="511" w:name="_Toc486837906"/>
      <w:bookmarkEnd w:id="511"/>
      <w:r>
        <w:t>Статья 447. Таможенные органы как органы экспортного контроля</w:t>
      </w:r>
    </w:p>
    <w:p w:rsidR="00985E49" w:rsidRDefault="00985E49">
      <w:pPr>
        <w:numPr>
          <w:ilvl w:val="0"/>
          <w:numId w:val="651"/>
        </w:numPr>
        <w:spacing w:before="100" w:beforeAutospacing="1" w:after="100" w:afterAutospacing="1"/>
      </w:pPr>
      <w:r>
        <w:t>Таможенные органы осуществляют регулирование в сфере экспортного контроля в пределах своей компетенции в соответствии с законодательством Республики Таджикистан.</w:t>
      </w:r>
    </w:p>
    <w:p w:rsidR="00985E49" w:rsidRDefault="00985E49">
      <w:pPr>
        <w:numPr>
          <w:ilvl w:val="0"/>
          <w:numId w:val="651"/>
        </w:numPr>
        <w:spacing w:before="100" w:beforeAutospacing="1" w:after="100" w:afterAutospacing="1"/>
      </w:pPr>
      <w:r>
        <w:t>Уполномоченный орган по вопросам таможенного дела определяет функции и полномочия таможенных органов путем издания нормативных правовых актов в сфере экспортного контроля в пределах своей компетенции в соответствии с нормативными правовыми актами Республики Таджикистан.</w:t>
      </w:r>
    </w:p>
    <w:p w:rsidR="00985E49" w:rsidRPr="00A711CE" w:rsidRDefault="00985E49">
      <w:pPr>
        <w:pStyle w:val="a3"/>
      </w:pPr>
      <w:r>
        <w:t> </w:t>
      </w:r>
    </w:p>
    <w:p w:rsidR="00985E49" w:rsidRDefault="00985E49">
      <w:pPr>
        <w:pStyle w:val="3"/>
      </w:pPr>
      <w:bookmarkStart w:id="512" w:name="_Toc486837907"/>
      <w:bookmarkEnd w:id="512"/>
      <w:r>
        <w:t>Статья 448. Компетенция таможенных органов в области экспортного контроля</w:t>
      </w:r>
    </w:p>
    <w:p w:rsidR="00985E49" w:rsidRDefault="00985E49">
      <w:pPr>
        <w:numPr>
          <w:ilvl w:val="0"/>
          <w:numId w:val="652"/>
        </w:numPr>
        <w:spacing w:before="100" w:beforeAutospacing="1" w:after="100" w:afterAutospacing="1"/>
      </w:pPr>
      <w:r>
        <w:t>Таможенные органы осуществляют таможенный контроль за товарами, подпадающими под экспортный контроль, при перемещении их через таможенную границу Республики Таджикистан. </w:t>
      </w:r>
    </w:p>
    <w:p w:rsidR="00985E49" w:rsidRDefault="00985E49">
      <w:pPr>
        <w:numPr>
          <w:ilvl w:val="0"/>
          <w:numId w:val="652"/>
        </w:numPr>
        <w:spacing w:before="100" w:beforeAutospacing="1" w:after="100" w:afterAutospacing="1"/>
      </w:pPr>
      <w:r>
        <w:t>Таможенные органы участвуют в формировании нормативной правовой базы в сфере экспортного контроля, предупреждают и пресекают незаконное перемещение через таможенную границу Республики Таджикистан продукции, подлежащей экспортному контролю.</w:t>
      </w:r>
    </w:p>
    <w:p w:rsidR="00985E49" w:rsidRPr="00A711CE" w:rsidRDefault="00985E49">
      <w:pPr>
        <w:pStyle w:val="a3"/>
      </w:pPr>
      <w:r>
        <w:t> </w:t>
      </w:r>
    </w:p>
    <w:p w:rsidR="00985E49" w:rsidRDefault="00985E49">
      <w:pPr>
        <w:pStyle w:val="3"/>
      </w:pPr>
      <w:bookmarkStart w:id="513" w:name="_Toc486837908"/>
      <w:bookmarkEnd w:id="513"/>
      <w:r>
        <w:t>Статья 449. Соблюдение конфиденциальности информации</w:t>
      </w:r>
    </w:p>
    <w:p w:rsidR="00985E49" w:rsidRPr="00A711CE" w:rsidRDefault="00985E49">
      <w:pPr>
        <w:pStyle w:val="a3"/>
      </w:pPr>
      <w:r>
        <w:t>Должностные лица таможенных органов, уполномоченные осуществлять экспортный контроль, обязаны соблюдать конфиденциальность информации, полученной ими от участников внешнеэкономической деятельности и иных соответствующих уполномоченных государственных органов.</w:t>
      </w:r>
    </w:p>
    <w:p w:rsidR="00985E49" w:rsidRDefault="00985E49">
      <w:pPr>
        <w:pStyle w:val="a3"/>
      </w:pPr>
      <w:r>
        <w:rPr>
          <w:rStyle w:val="a4"/>
        </w:rPr>
        <w:t> </w:t>
      </w:r>
    </w:p>
    <w:p w:rsidR="00985E49" w:rsidRDefault="00985E49">
      <w:pPr>
        <w:pStyle w:val="1"/>
      </w:pPr>
      <w:bookmarkStart w:id="514" w:name="_Toc486837909"/>
      <w:bookmarkEnd w:id="514"/>
      <w:r>
        <w:t>РАЗДЕЛ VI.  ОБРАЩЕНИЯ И РАСПОРЯЖЕНИЯ ТОВАРАМИ И ТРАНСПОРТНЫМИ СРЕДСТВАМИ</w:t>
      </w:r>
    </w:p>
    <w:p w:rsidR="00985E49" w:rsidRPr="00A711CE" w:rsidRDefault="00985E49">
      <w:pPr>
        <w:pStyle w:val="a3"/>
      </w:pPr>
      <w:r>
        <w:t> </w:t>
      </w:r>
    </w:p>
    <w:p w:rsidR="00985E49" w:rsidRDefault="00985E49">
      <w:pPr>
        <w:pStyle w:val="2"/>
      </w:pPr>
      <w:bookmarkStart w:id="515" w:name="_Toc486837910"/>
      <w:bookmarkEnd w:id="515"/>
      <w:r>
        <w:t>ГЛАВА 57. ОСНОВАНИЯ И ПОРЯДОК ОБРАЩЕНИЯ ТОВАРОВ И ТРАНСПОРТНЫХ СРЕДСТВ В СОБСТВЕННОСТЬ ГОСУДАРСТВА</w:t>
      </w:r>
    </w:p>
    <w:p w:rsidR="00985E49" w:rsidRPr="00A711CE" w:rsidRDefault="00985E49">
      <w:pPr>
        <w:pStyle w:val="a3"/>
      </w:pPr>
      <w:r>
        <w:rPr>
          <w:rStyle w:val="a4"/>
        </w:rPr>
        <w:t> </w:t>
      </w:r>
    </w:p>
    <w:p w:rsidR="00985E49" w:rsidRDefault="00985E49">
      <w:pPr>
        <w:pStyle w:val="3"/>
      </w:pPr>
      <w:bookmarkStart w:id="516" w:name="_Toc486837911"/>
      <w:bookmarkEnd w:id="516"/>
      <w:r>
        <w:t>Статья  450. Основания для обращения товаров и транспортных средств в собственность государства</w:t>
      </w:r>
    </w:p>
    <w:p w:rsidR="00985E49" w:rsidRPr="00A711CE" w:rsidRDefault="00985E49">
      <w:pPr>
        <w:pStyle w:val="a3"/>
      </w:pPr>
      <w:r>
        <w:t>Товары и транспортные средства обращаются в собственность на основании:</w:t>
      </w:r>
    </w:p>
    <w:p w:rsidR="00985E49" w:rsidRDefault="00985E49">
      <w:pPr>
        <w:pStyle w:val="a3"/>
      </w:pPr>
      <w:r>
        <w:t>1) решения суда при применении конфискации по делам об административном правонарушении или уголовном преступлении;</w:t>
      </w:r>
    </w:p>
    <w:p w:rsidR="00985E49" w:rsidRDefault="00985E49">
      <w:pPr>
        <w:pStyle w:val="a3"/>
      </w:pPr>
      <w:r>
        <w:t>2) решения суда при обращении товаров в государственную собственность в соответствии с частью 9 статьи 418 и частью 5 статьи 435 настоящего Кодекса;</w:t>
      </w:r>
    </w:p>
    <w:p w:rsidR="00985E49" w:rsidRDefault="00985E49">
      <w:pPr>
        <w:pStyle w:val="a3"/>
      </w:pPr>
      <w:r>
        <w:t>3) таможенной декларации, оформленной в таможенном режиме отказ в пользу государства и акта приема-передачи товаров или транспортных средств.</w:t>
      </w:r>
    </w:p>
    <w:p w:rsidR="00985E49" w:rsidRDefault="00985E49">
      <w:pPr>
        <w:pStyle w:val="a3"/>
      </w:pPr>
      <w:r>
        <w:t> </w:t>
      </w:r>
    </w:p>
    <w:p w:rsidR="00985E49" w:rsidRDefault="00985E49">
      <w:pPr>
        <w:pStyle w:val="3"/>
      </w:pPr>
      <w:bookmarkStart w:id="517" w:name="_Toc486837912"/>
      <w:bookmarkEnd w:id="517"/>
      <w:r>
        <w:t>Статья 451. Порядок обращения товаров и транспортных средств в собственность государства по решению суда</w:t>
      </w:r>
    </w:p>
    <w:p w:rsidR="00985E49" w:rsidRDefault="00985E49">
      <w:pPr>
        <w:numPr>
          <w:ilvl w:val="0"/>
          <w:numId w:val="653"/>
        </w:numPr>
        <w:spacing w:before="100" w:beforeAutospacing="1" w:after="100" w:afterAutospacing="1"/>
      </w:pPr>
      <w:r>
        <w:t>Товары и транспортные средства обращаются в собственность государства, по правонарушениям в сфере таможенного дела, со дня вступления решения суда в законную силу.</w:t>
      </w:r>
    </w:p>
    <w:p w:rsidR="00985E49" w:rsidRDefault="00985E49">
      <w:pPr>
        <w:numPr>
          <w:ilvl w:val="0"/>
          <w:numId w:val="653"/>
        </w:numPr>
        <w:spacing w:before="100" w:beforeAutospacing="1" w:after="100" w:afterAutospacing="1"/>
      </w:pPr>
      <w:r>
        <w:t>Таможенный орган на основании решения суда передает по акту приема-передачи конфискованные товары или транспортные средства соответствующему уполномоченному государственному органу.</w:t>
      </w:r>
    </w:p>
    <w:p w:rsidR="00985E49" w:rsidRPr="00A711CE" w:rsidRDefault="00985E49">
      <w:pPr>
        <w:pStyle w:val="a3"/>
      </w:pPr>
      <w:r>
        <w:t> </w:t>
      </w:r>
    </w:p>
    <w:p w:rsidR="00985E49" w:rsidRDefault="00985E49">
      <w:pPr>
        <w:pStyle w:val="3"/>
      </w:pPr>
      <w:bookmarkStart w:id="518" w:name="_Toc486837913"/>
      <w:bookmarkEnd w:id="518"/>
      <w:r>
        <w:t>Статья 452. Порядок обращения в собственность государства товаров и транспортных средств, оформленных в таможенном режиме отказа в пользу государства</w:t>
      </w:r>
    </w:p>
    <w:p w:rsidR="00985E49" w:rsidRDefault="00985E49">
      <w:pPr>
        <w:numPr>
          <w:ilvl w:val="0"/>
          <w:numId w:val="654"/>
        </w:numPr>
        <w:spacing w:before="100" w:beforeAutospacing="1" w:after="100" w:afterAutospacing="1"/>
      </w:pPr>
      <w:r>
        <w:t>Лицо, перемещающее товары и транспортные средства, заявляет и представляет в таможенный орган таможенную декларацию, оформленную в таможенном режиме отказ в пользу государства.</w:t>
      </w:r>
    </w:p>
    <w:p w:rsidR="00985E49" w:rsidRDefault="00985E49">
      <w:pPr>
        <w:numPr>
          <w:ilvl w:val="0"/>
          <w:numId w:val="654"/>
        </w:numPr>
        <w:spacing w:before="100" w:beforeAutospacing="1" w:after="100" w:afterAutospacing="1"/>
      </w:pPr>
      <w:r>
        <w:t>Товары и транспортные средства, оформленные в таможенном режиме отказ в пользу государства, обращаются в собственность государства по таможенной декларации и акту приема-передачи с момента передачи товаров или транспортных средств соответствующему уполномоченному государственному органу.</w:t>
      </w:r>
    </w:p>
    <w:p w:rsidR="00985E49" w:rsidRPr="00A711CE" w:rsidRDefault="00985E49">
      <w:pPr>
        <w:pStyle w:val="a3"/>
      </w:pPr>
      <w:r>
        <w:t> </w:t>
      </w:r>
    </w:p>
    <w:p w:rsidR="00985E49" w:rsidRDefault="00985E49">
      <w:pPr>
        <w:pStyle w:val="2"/>
      </w:pPr>
      <w:bookmarkStart w:id="519" w:name="_Toc486837914"/>
      <w:bookmarkEnd w:id="519"/>
      <w:r>
        <w:t>ГЛАВА 58.  РАСПОРЯЖЕНИЕ ТОВАРАМИ И ТРАНСПОРТНЫМИ СРЕДСТВАМИ, ОБРАЩЕННЫМИ В СОБСТВЕННОСТЬ ГОСУДАРСТВА</w:t>
      </w:r>
    </w:p>
    <w:p w:rsidR="00985E49" w:rsidRPr="00A711CE" w:rsidRDefault="00985E49">
      <w:pPr>
        <w:pStyle w:val="a3"/>
      </w:pPr>
      <w:r>
        <w:rPr>
          <w:rStyle w:val="a4"/>
        </w:rPr>
        <w:t> </w:t>
      </w:r>
    </w:p>
    <w:p w:rsidR="00985E49" w:rsidRDefault="00985E49">
      <w:pPr>
        <w:pStyle w:val="3"/>
      </w:pPr>
      <w:bookmarkStart w:id="520" w:name="_Toc486837915"/>
      <w:bookmarkEnd w:id="520"/>
      <w:r>
        <w:t>Статья 453. Порядок распоряжения товарами и транспортными средствами, обращенными в собственность государства</w:t>
      </w:r>
    </w:p>
    <w:p w:rsidR="00985E49" w:rsidRPr="00A711CE" w:rsidRDefault="00985E49">
      <w:pPr>
        <w:pStyle w:val="a3"/>
      </w:pPr>
      <w:r>
        <w:t>Распоряжение товарами и транспортными средствами, обращенными в собственность государства, осуществляется в соответствии с настоящим Кодексом и другими нормативными правовыми актами Республики Таджикистан. </w:t>
      </w:r>
    </w:p>
    <w:p w:rsidR="00985E49" w:rsidRDefault="00985E49">
      <w:pPr>
        <w:pStyle w:val="a3"/>
      </w:pPr>
      <w:r>
        <w:t>          </w:t>
      </w:r>
    </w:p>
    <w:p w:rsidR="00985E49" w:rsidRDefault="00985E49">
      <w:pPr>
        <w:pStyle w:val="3"/>
      </w:pPr>
      <w:bookmarkStart w:id="521" w:name="_Toc486837916"/>
      <w:bookmarkEnd w:id="521"/>
      <w:r>
        <w:t>Статья 454. Распоряжение товарами, срок временного хранения которых или срок хранения которых на таможенном складе истек</w:t>
      </w:r>
    </w:p>
    <w:p w:rsidR="00985E49" w:rsidRPr="00A711CE" w:rsidRDefault="00985E49">
      <w:pPr>
        <w:pStyle w:val="a3"/>
      </w:pPr>
      <w:r>
        <w:t>Распоряжение товарами, срок временного хранения которых или срок хранения которых на таможенном складе истек, осуществляется на основании акта таможенного органа, фиксирующего факт истечения срока временного хранения или срока хранения на таможенном складе и составляемого по форме, определяемой     уполномоченным органом по вопросам таможенного дела. Второй экземпляр такого акта подлежит вручению законному владельцу товаров, если это лицо установлено таможенным органом. Копия акта вручается владельцу склада временного хранения или владельцу таможенного склада.</w:t>
      </w:r>
    </w:p>
    <w:p w:rsidR="00985E49" w:rsidRDefault="00985E49">
      <w:pPr>
        <w:pStyle w:val="a3"/>
      </w:pPr>
      <w:r>
        <w:rPr>
          <w:rStyle w:val="a4"/>
        </w:rPr>
        <w:t> </w:t>
      </w:r>
    </w:p>
    <w:p w:rsidR="00985E49" w:rsidRDefault="00985E49">
      <w:pPr>
        <w:pStyle w:val="3"/>
      </w:pPr>
      <w:r>
        <w:t xml:space="preserve">            </w:t>
      </w:r>
      <w:bookmarkStart w:id="522" w:name="_Toc486837917"/>
      <w:bookmarkEnd w:id="522"/>
      <w:r>
        <w:t>Статья 455. Распоряжение товарами и транспортными средствами, являющимися вещественными доказательствами по делам об административных правонарушениях</w:t>
      </w:r>
    </w:p>
    <w:p w:rsidR="00985E49" w:rsidRDefault="00985E49">
      <w:pPr>
        <w:numPr>
          <w:ilvl w:val="0"/>
          <w:numId w:val="655"/>
        </w:numPr>
        <w:spacing w:before="100" w:beforeAutospacing="1" w:after="100" w:afterAutospacing="1"/>
      </w:pPr>
      <w:r>
        <w:t>Таможенные органы могут распоряжаться товарами и транспортными средствами, являющимися вещественными доказательствами по делам об административных правонарушениях, в случае отсутствия условий их надлежащего хранения и если фактические расходы на их хранение превышают стоимость товаров, а также в иных случаях, определяемых Кодексом Республики Таджикистан об административных правонарушениях и другими законами Республики Таджикистан.</w:t>
      </w:r>
    </w:p>
    <w:p w:rsidR="00985E49" w:rsidRDefault="00985E49">
      <w:pPr>
        <w:numPr>
          <w:ilvl w:val="0"/>
          <w:numId w:val="655"/>
        </w:numPr>
        <w:spacing w:before="100" w:beforeAutospacing="1" w:after="100" w:afterAutospacing="1"/>
      </w:pPr>
      <w:r>
        <w:t>Если при рассмотрении дела об административном правонарушении будет принято решение о конфискации товаров и транспортных средств, указанных в части 1 настоящей статьи, суммы вырученные от реализации таких товаров и транспортных средств, перечисляются в государственный бюджет.</w:t>
      </w:r>
    </w:p>
    <w:p w:rsidR="00985E49" w:rsidRDefault="00985E49">
      <w:pPr>
        <w:numPr>
          <w:ilvl w:val="0"/>
          <w:numId w:val="655"/>
        </w:numPr>
        <w:spacing w:before="100" w:beforeAutospacing="1" w:after="100" w:afterAutospacing="1"/>
      </w:pPr>
      <w:r>
        <w:t>Распоряжение товарами и транспортными средствами, которые являются вещественными доказательствами по делам об административных правонарушениях, в отношении которых принято решение о возврате их законным владельцам и которые не востребованы ими в течение одного месяца со дня вступления в силу решения по делу об административном правонарушении, осуществляется в соответствии с настоящей главой, если их хранение осуществлялось таможенными органами или под их контролем.</w:t>
      </w:r>
    </w:p>
    <w:p w:rsidR="00985E49" w:rsidRPr="00A711CE" w:rsidRDefault="00985E49">
      <w:pPr>
        <w:pStyle w:val="a3"/>
      </w:pPr>
      <w:r>
        <w:t>Распоряжение указанными товарами и транспортными средствами осуществляется на основании акта таможенного органа, фиксирующего факт истечения срока для их востребования, по форме, утверждаемой     уполномоченным органом по вопросам таможенного дела.</w:t>
      </w:r>
    </w:p>
    <w:p w:rsidR="00985E49" w:rsidRDefault="00985E49">
      <w:pPr>
        <w:pStyle w:val="a3"/>
      </w:pPr>
      <w:r>
        <w:rPr>
          <w:rStyle w:val="a4"/>
        </w:rPr>
        <w:t> </w:t>
      </w:r>
    </w:p>
    <w:p w:rsidR="00985E49" w:rsidRDefault="00985E49">
      <w:pPr>
        <w:pStyle w:val="3"/>
      </w:pPr>
      <w:r>
        <w:t xml:space="preserve">            </w:t>
      </w:r>
      <w:bookmarkStart w:id="523" w:name="_Toc486837918"/>
      <w:bookmarkEnd w:id="523"/>
      <w:r>
        <w:t>Статья 456. Порядок и способы распоряжения товарами и транспортными средствами</w:t>
      </w:r>
    </w:p>
    <w:p w:rsidR="00985E49" w:rsidRDefault="00985E49">
      <w:pPr>
        <w:numPr>
          <w:ilvl w:val="0"/>
          <w:numId w:val="656"/>
        </w:numPr>
        <w:spacing w:before="100" w:beforeAutospacing="1" w:after="100" w:afterAutospacing="1"/>
      </w:pPr>
      <w:r>
        <w:t>Распоряжение товарами и транспортными средствами осуществляется организацией, уполномоченной Правительством Республики Таджикистан, путем их реализации, уничтожения или утилизации в порядке, определяемом Правительством Республики Таджикистан.</w:t>
      </w:r>
    </w:p>
    <w:p w:rsidR="00985E49" w:rsidRDefault="00985E49">
      <w:pPr>
        <w:numPr>
          <w:ilvl w:val="0"/>
          <w:numId w:val="656"/>
        </w:numPr>
        <w:spacing w:before="100" w:beforeAutospacing="1" w:after="100" w:afterAutospacing="1"/>
      </w:pPr>
      <w:r>
        <w:t>Таможенный орган заблаговременно, но не позднее чем за 15 дней в письменной форме уведомляет законного владельца или лицо, указанное в статье 15 настоящего Кодекса (если эти лица установлены таможенным органом), о предстоящей передаче уполномоченной организации товаров и транспортных средств.</w:t>
      </w:r>
    </w:p>
    <w:p w:rsidR="00985E49" w:rsidRDefault="00985E49">
      <w:pPr>
        <w:numPr>
          <w:ilvl w:val="0"/>
          <w:numId w:val="656"/>
        </w:numPr>
        <w:spacing w:before="100" w:beforeAutospacing="1" w:after="100" w:afterAutospacing="1"/>
      </w:pPr>
      <w:r>
        <w:t>Реализация товаров и транспортных средств производится по ценам, определяемым в соответствии с нормативными правовыми актами Республики Таджикистан.</w:t>
      </w:r>
    </w:p>
    <w:p w:rsidR="00985E49" w:rsidRDefault="00985E49">
      <w:pPr>
        <w:numPr>
          <w:ilvl w:val="0"/>
          <w:numId w:val="656"/>
        </w:numPr>
        <w:spacing w:before="100" w:beforeAutospacing="1" w:after="100" w:afterAutospacing="1"/>
      </w:pPr>
      <w:r>
        <w:t>Товары и транспортные средства, подлежащие реализации, не могут приобретаться должностными лицами таможенных органов, работниками уполномоченной организации, а также членами их семей.</w:t>
      </w:r>
    </w:p>
    <w:p w:rsidR="00985E49" w:rsidRDefault="00985E49">
      <w:pPr>
        <w:numPr>
          <w:ilvl w:val="0"/>
          <w:numId w:val="656"/>
        </w:numPr>
        <w:spacing w:before="100" w:beforeAutospacing="1" w:after="100" w:afterAutospacing="1"/>
      </w:pPr>
      <w:r>
        <w:t>Если иное не предусмотрено международно-правовыми актами, признанными Республикой Таджикистан, нормативными правовыми актами Республики Таджикистан, товары и транспортные средства, оборот которых запрещен в Республике Таджикистан, а также товары, расходы на хранение и реализацию которых превышают их стоимость, подлежат уничтожению или утилизации в соответствии с законами Республики Таджикистан и иными нормативными правовыми актами Республики Таджикистан.</w:t>
      </w:r>
    </w:p>
    <w:p w:rsidR="00985E49" w:rsidRDefault="00985E49">
      <w:pPr>
        <w:numPr>
          <w:ilvl w:val="0"/>
          <w:numId w:val="656"/>
        </w:numPr>
        <w:spacing w:before="100" w:beforeAutospacing="1" w:after="100" w:afterAutospacing="1"/>
      </w:pPr>
      <w:r>
        <w:t>Уничтожение или утилизация товаров и транспортных средств осуществляются за счет лица, указанного в статье 15 настоящего Кодекса, если это лицо не установлено, - за счет их законного владельца, а если отсутствует законный владелец, - за счет средств государственного бюджета, если иное не предусмотрено законодательством Республики Таджикистан в отношении отдельных видов товаров.</w:t>
      </w:r>
    </w:p>
    <w:p w:rsidR="00985E49" w:rsidRPr="00A711CE" w:rsidRDefault="00985E49">
      <w:pPr>
        <w:pStyle w:val="a3"/>
      </w:pPr>
      <w:r>
        <w:t> </w:t>
      </w:r>
    </w:p>
    <w:p w:rsidR="00985E49" w:rsidRDefault="00985E49">
      <w:pPr>
        <w:pStyle w:val="3"/>
      </w:pPr>
      <w:bookmarkStart w:id="524" w:name="_Toc486837919"/>
      <w:bookmarkEnd w:id="524"/>
      <w:r>
        <w:t>Статья 457. Распоряжение суммами, вырученными от реализации товаров и транспортных средств</w:t>
      </w:r>
    </w:p>
    <w:p w:rsidR="00985E49" w:rsidRDefault="00985E49">
      <w:pPr>
        <w:numPr>
          <w:ilvl w:val="0"/>
          <w:numId w:val="657"/>
        </w:numPr>
        <w:spacing w:before="100" w:beforeAutospacing="1" w:after="100" w:afterAutospacing="1"/>
      </w:pPr>
      <w:r>
        <w:t>Суммы, вырученные от реализации товаров и транспортных средств, не обращенных в государственную собственность, выплачиваются их законному владельцу в порядке, определяемом Правительством Республики Таджикистан, в течение трех лет со дня их реализации. Из указанных сумм удерживаются суммы ввозных таможенных пошлин, налогов в отношении иностранных товаров, которые подлежали бы уплате, если бы они были выпущены для свободного обращения, а также расходы на перевозку (транспортировку), хранение товаров и их реализацию (включая экспертизу и оценку), понесенные таможенными органами и иными лицами.</w:t>
      </w:r>
    </w:p>
    <w:p w:rsidR="00985E49" w:rsidRDefault="00985E49">
      <w:pPr>
        <w:numPr>
          <w:ilvl w:val="0"/>
          <w:numId w:val="657"/>
        </w:numPr>
        <w:spacing w:before="100" w:beforeAutospacing="1" w:after="100" w:afterAutospacing="1"/>
      </w:pPr>
      <w:r>
        <w:t>Если сумм, вырученных от реализации товаров, недостаточно для взыскания таможенных пошлин, налогов и покрытия всех расходов таможенных органов и иных лиц, которые в соответствии с гражданским законодательством Республики Таджикистан вправе претендовать на возмещение своих расходов за счет указанных сумм, их распределение осуществляется в следующей очередности:</w:t>
      </w:r>
    </w:p>
    <w:p w:rsidR="00985E49" w:rsidRPr="00A711CE" w:rsidRDefault="00985E49">
      <w:pPr>
        <w:pStyle w:val="a3"/>
      </w:pPr>
      <w:r>
        <w:t>1) в первую очередь производится перечисление в государственный бюджет сумм таможенных пошлин, налогов;</w:t>
      </w:r>
    </w:p>
    <w:p w:rsidR="00985E49" w:rsidRDefault="00985E49">
      <w:pPr>
        <w:pStyle w:val="a3"/>
      </w:pPr>
      <w:r>
        <w:t>2) во вторую очередь производится возмещение расходов на перевозку (транспортировку), хранение и реализацию товаров.</w:t>
      </w:r>
    </w:p>
    <w:p w:rsidR="00985E49" w:rsidRDefault="00985E49">
      <w:pPr>
        <w:numPr>
          <w:ilvl w:val="0"/>
          <w:numId w:val="658"/>
        </w:numPr>
        <w:spacing w:before="100" w:beforeAutospacing="1" w:after="100" w:afterAutospacing="1"/>
      </w:pPr>
      <w:r>
        <w:t>Возмещение расходов, а также расчет таких расходов производится в порядке календарной очередности поступления документов, подтверждающих право на возмещение расходов в соответствии с законодательством Республики Таджикистан.</w:t>
      </w:r>
    </w:p>
    <w:p w:rsidR="00985E49" w:rsidRDefault="00985E49">
      <w:pPr>
        <w:numPr>
          <w:ilvl w:val="0"/>
          <w:numId w:val="658"/>
        </w:numPr>
        <w:spacing w:before="100" w:beforeAutospacing="1" w:after="100" w:afterAutospacing="1"/>
      </w:pPr>
      <w:r>
        <w:t>По истечении срока, предусмотренного частью 1 настоящей статьи, суммы, вырученные от реализации товаров и транспортных средств, перечисляются в государственный бюджет.</w:t>
      </w:r>
    </w:p>
    <w:p w:rsidR="00985E49" w:rsidRDefault="00985E49">
      <w:pPr>
        <w:numPr>
          <w:ilvl w:val="0"/>
          <w:numId w:val="658"/>
        </w:numPr>
        <w:spacing w:before="100" w:beforeAutospacing="1" w:after="100" w:afterAutospacing="1"/>
      </w:pPr>
      <w:r>
        <w:t>Суммы, вырученные от реализации товаров и транспортных средств, обращенных в государственную собственность, перечисляются в государственный бюджет, за исключением сумм расходов на перевозку (транспортировку), хранение и реализацию, указанных в части 1 настоящей статьи.</w:t>
      </w:r>
    </w:p>
    <w:p w:rsidR="00985E49" w:rsidRPr="00A711CE" w:rsidRDefault="00985E49">
      <w:pPr>
        <w:pStyle w:val="a3"/>
      </w:pPr>
      <w:r>
        <w:t> </w:t>
      </w:r>
    </w:p>
    <w:p w:rsidR="00985E49" w:rsidRDefault="00985E49">
      <w:pPr>
        <w:pStyle w:val="3"/>
      </w:pPr>
      <w:bookmarkStart w:id="525" w:name="_Toc486837920"/>
      <w:bookmarkEnd w:id="525"/>
      <w:r>
        <w:t>Статья 458. Право уполномоченного органа по вопросам таможенного дела на безвозмездную передачу товаров, обращенных в государственную собственность</w:t>
      </w:r>
    </w:p>
    <w:p w:rsidR="00985E49" w:rsidRPr="00A711CE" w:rsidRDefault="00985E49">
      <w:pPr>
        <w:pStyle w:val="a3"/>
      </w:pPr>
      <w:r>
        <w:t>Уполномоченный орган по вопросам таможенного дела в порядке, определяемом Правительством Республики Таджикистан, безвозмездно передает обращенные в государственную собственность лекарственные средства, подвергающиеся быстрой порче продукты питания, продукты детского питания, а также одежду, обувь и другие предметы первой необходимости учреждениям сферы социального обеспечения, здравоохранения, образования, детским учреждениям, органам социальной защиты населения, предметы истории, объекты науки и произведения искусства, не представляющие культурной ценности - музеям, предметы флоры и фауны - зоологическим паркам, заповедникам, музеям, предметы культа - религиозным организациям.</w:t>
      </w:r>
    </w:p>
    <w:p w:rsidR="00985E49" w:rsidRDefault="00985E49">
      <w:pPr>
        <w:pStyle w:val="a3"/>
      </w:pPr>
      <w:r>
        <w:t> </w:t>
      </w:r>
    </w:p>
    <w:p w:rsidR="00985E49" w:rsidRDefault="00985E49">
      <w:pPr>
        <w:pStyle w:val="3"/>
      </w:pPr>
      <w:bookmarkStart w:id="526" w:name="_Toc486837921"/>
      <w:bookmarkEnd w:id="526"/>
      <w:r>
        <w:t>Статья  459. Особенности распоряжения отдельными видами товаров</w:t>
      </w:r>
    </w:p>
    <w:p w:rsidR="00985E49" w:rsidRPr="00A711CE" w:rsidRDefault="00985E49">
      <w:pPr>
        <w:pStyle w:val="a3"/>
      </w:pPr>
      <w:r>
        <w:t>Распоряжение драгоценными металлами, драгоценными камнями и изделиями из них, культурными ценностями, товарами, подлежащими маркировке, и иными товарами, оборот которых ограничен на территории Республики Таджикистан, осуществляется в соответствии с  нормативными правовыми  актами Республики Таджикистан.</w:t>
      </w:r>
    </w:p>
    <w:p w:rsidR="00985E49" w:rsidRDefault="00985E49">
      <w:pPr>
        <w:pStyle w:val="a3"/>
      </w:pPr>
      <w:r>
        <w:t> </w:t>
      </w:r>
    </w:p>
    <w:p w:rsidR="00985E49" w:rsidRDefault="00985E49">
      <w:pPr>
        <w:pStyle w:val="1"/>
      </w:pPr>
      <w:bookmarkStart w:id="527" w:name="_Toc486837922"/>
      <w:bookmarkEnd w:id="527"/>
      <w:r>
        <w:t>РАЗДЕЛ VII. ТАМОЖЕННЫЕ ОРГАНЫ</w:t>
      </w:r>
    </w:p>
    <w:p w:rsidR="00985E49" w:rsidRPr="00A711CE" w:rsidRDefault="00985E49">
      <w:pPr>
        <w:pStyle w:val="a3"/>
      </w:pPr>
      <w:r>
        <w:rPr>
          <w:rStyle w:val="a4"/>
        </w:rPr>
        <w:t> </w:t>
      </w:r>
    </w:p>
    <w:p w:rsidR="00985E49" w:rsidRDefault="00985E49">
      <w:pPr>
        <w:pStyle w:val="2"/>
      </w:pPr>
      <w:bookmarkStart w:id="528" w:name="_Toc486837923"/>
      <w:bookmarkEnd w:id="528"/>
      <w:r>
        <w:t>ГЛАВА 59. ТАМОЖЕННЫЕ ОРГАНЫ И  ОБЕСПЕЧЕНИЕ ИХ ДЕЯТЕЛЬНОСТИ</w:t>
      </w:r>
    </w:p>
    <w:p w:rsidR="00985E49" w:rsidRPr="00A711CE" w:rsidRDefault="00985E49">
      <w:pPr>
        <w:pStyle w:val="a3"/>
      </w:pPr>
      <w:r>
        <w:t> </w:t>
      </w:r>
    </w:p>
    <w:p w:rsidR="00985E49" w:rsidRDefault="00985E49">
      <w:pPr>
        <w:numPr>
          <w:ilvl w:val="0"/>
          <w:numId w:val="659"/>
        </w:numPr>
        <w:spacing w:before="100" w:beforeAutospacing="1" w:after="100" w:afterAutospacing="1"/>
      </w:pPr>
      <w:r>
        <w:rPr>
          <w:rStyle w:val="a4"/>
        </w:rPr>
        <w:t>1.</w:t>
      </w:r>
      <w:r>
        <w:t xml:space="preserve"> </w:t>
      </w:r>
      <w:r>
        <w:rPr>
          <w:rStyle w:val="a4"/>
        </w:rPr>
        <w:t>Таможенные органы</w:t>
      </w:r>
    </w:p>
    <w:p w:rsidR="00985E49" w:rsidRPr="00A711CE" w:rsidRDefault="00985E49">
      <w:pPr>
        <w:pStyle w:val="a3"/>
      </w:pPr>
      <w:r>
        <w:t> </w:t>
      </w:r>
    </w:p>
    <w:p w:rsidR="00985E49" w:rsidRDefault="00985E49">
      <w:pPr>
        <w:pStyle w:val="3"/>
      </w:pPr>
      <w:r>
        <w:t xml:space="preserve">            </w:t>
      </w:r>
      <w:bookmarkStart w:id="529" w:name="_Toc486837924"/>
      <w:bookmarkEnd w:id="529"/>
      <w:r>
        <w:t>Статья 460. Таможенные органы и их место в системе государственных органов Республики Таджикистан</w:t>
      </w:r>
    </w:p>
    <w:p w:rsidR="00985E49" w:rsidRDefault="00985E49">
      <w:pPr>
        <w:numPr>
          <w:ilvl w:val="0"/>
          <w:numId w:val="660"/>
        </w:numPr>
        <w:spacing w:before="100" w:beforeAutospacing="1" w:after="100" w:afterAutospacing="1"/>
      </w:pPr>
      <w:r>
        <w:t>Таможенные органы являются государственными правоохранительными органами, обеспечивают защиту суверенитета и экономической безопасности Республики Таджикистан, соблюдение прав и обязанностей физических и юридических лиц при перемещении товара и транспортных средств через таможенную границу Республики Таджикистан.</w:t>
      </w:r>
    </w:p>
    <w:p w:rsidR="00985E49" w:rsidRDefault="00985E49">
      <w:pPr>
        <w:numPr>
          <w:ilvl w:val="0"/>
          <w:numId w:val="660"/>
        </w:numPr>
        <w:spacing w:before="100" w:beforeAutospacing="1" w:after="100" w:afterAutospacing="1"/>
      </w:pPr>
      <w:r>
        <w:t>Никакие государственные органы, кроме Маджлиси милли Маджлиси Оли Республики Таджикистан, Маджлиси намояндагон Маджлиси Оли Республики Таджикистан, Президента Республики Таджикистан и Правительства Республики Таджикистан, не вправе принимать решения, затрагивающие компетенцию таможенных органов Республики Таджикистан, выполнять без соответствующего допуска или изменять их функции, возлагать на них дополнительные задачи или иным образом вмешиваться в деятельность таможенных органов, которая осуществляется в соответствии с положениями настоящего Кодекса и иных актов законодательства Республики Таджикистан.</w:t>
      </w:r>
    </w:p>
    <w:p w:rsidR="00985E49" w:rsidRDefault="00985E49">
      <w:pPr>
        <w:numPr>
          <w:ilvl w:val="0"/>
          <w:numId w:val="660"/>
        </w:numPr>
        <w:spacing w:before="100" w:beforeAutospacing="1" w:after="100" w:afterAutospacing="1"/>
      </w:pPr>
      <w:r>
        <w:t>Воздействовать на служебную деятельность сотрудников таможенных органов защищается.</w:t>
      </w:r>
    </w:p>
    <w:p w:rsidR="00985E49" w:rsidRPr="00A711CE" w:rsidRDefault="00985E49">
      <w:pPr>
        <w:pStyle w:val="a3"/>
      </w:pPr>
      <w:r>
        <w:t> </w:t>
      </w:r>
    </w:p>
    <w:p w:rsidR="00985E49" w:rsidRDefault="00985E49">
      <w:pPr>
        <w:pStyle w:val="3"/>
      </w:pPr>
      <w:r>
        <w:t xml:space="preserve">            </w:t>
      </w:r>
      <w:bookmarkStart w:id="530" w:name="_Toc486837925"/>
      <w:bookmarkEnd w:id="530"/>
      <w:r>
        <w:t>Статья  461. Система таможенных органов</w:t>
      </w:r>
    </w:p>
    <w:p w:rsidR="00985E49" w:rsidRDefault="00985E49">
      <w:pPr>
        <w:numPr>
          <w:ilvl w:val="0"/>
          <w:numId w:val="661"/>
        </w:numPr>
        <w:spacing w:before="100" w:beforeAutospacing="1" w:after="100" w:afterAutospacing="1"/>
      </w:pPr>
      <w:r>
        <w:t>Таможенными органами являются:</w:t>
      </w:r>
    </w:p>
    <w:p w:rsidR="00985E49" w:rsidRPr="00A711CE" w:rsidRDefault="00985E49">
      <w:pPr>
        <w:pStyle w:val="a3"/>
      </w:pPr>
      <w:r>
        <w:t>1) уполномоченный орган по вопросам таможенного дела;</w:t>
      </w:r>
    </w:p>
    <w:p w:rsidR="00985E49" w:rsidRDefault="00985E49">
      <w:pPr>
        <w:pStyle w:val="a3"/>
      </w:pPr>
      <w:r>
        <w:t>2) региональные таможенные управления;</w:t>
      </w:r>
    </w:p>
    <w:p w:rsidR="00985E49" w:rsidRDefault="00985E49">
      <w:pPr>
        <w:pStyle w:val="a3"/>
      </w:pPr>
      <w:r>
        <w:t>3) таможни;</w:t>
      </w:r>
    </w:p>
    <w:p w:rsidR="00985E49" w:rsidRDefault="00985E49">
      <w:pPr>
        <w:pStyle w:val="a3"/>
      </w:pPr>
      <w:r>
        <w:t>4) таможенные посты.</w:t>
      </w:r>
    </w:p>
    <w:p w:rsidR="00985E49" w:rsidRDefault="00985E49">
      <w:pPr>
        <w:numPr>
          <w:ilvl w:val="0"/>
          <w:numId w:val="662"/>
        </w:numPr>
        <w:spacing w:before="100" w:beforeAutospacing="1" w:after="100" w:afterAutospacing="1"/>
      </w:pPr>
      <w:r>
        <w:t>Создание, реорганизация и ликвидация региональных таможенных управлений, таможен и таможенных постов осуществляются уполномоченным органом по вопросам таможенного дела в порядке, определяемом Правительством Республики Таджикистан.</w:t>
      </w:r>
    </w:p>
    <w:p w:rsidR="00985E49" w:rsidRPr="00A711CE" w:rsidRDefault="00985E49">
      <w:pPr>
        <w:pStyle w:val="a3"/>
      </w:pPr>
      <w:r>
        <w:t>Компетенция конкретных таможенных органов по осуществлению конкретных функций, совершению определенных таможенных операций, а также регион деятельности таможенных органов определяются уполномоченным органом по вопросам таможенного дела. Уполномоченный орган по вопросам таможенного дела вправе создавать специализированные таможенные органы, компетенция которых ограничивается отдельными правомочиями для выполнения некоторых функций, возложенных на таможенные органы, либо для совершения таможенных операций в отношении определенных видов товаров.</w:t>
      </w:r>
    </w:p>
    <w:p w:rsidR="00985E49" w:rsidRDefault="00985E49">
      <w:pPr>
        <w:numPr>
          <w:ilvl w:val="0"/>
          <w:numId w:val="663"/>
        </w:numPr>
        <w:spacing w:before="100" w:beforeAutospacing="1" w:after="100" w:afterAutospacing="1"/>
      </w:pPr>
      <w:r>
        <w:t>Региональные таможенные управления, таможни и таможенные посты действуют на основании требований настоящего Кодекса, других нормативных правовых актов Республики Таджикистан, а также положений, утверждаемых уполномоченным органом по вопросам таможенного дела. Таможни и таможенные посты могут не обладать статусом юридического лица.</w:t>
      </w:r>
    </w:p>
    <w:p w:rsidR="00985E49" w:rsidRDefault="00985E49">
      <w:pPr>
        <w:numPr>
          <w:ilvl w:val="0"/>
          <w:numId w:val="663"/>
        </w:numPr>
        <w:spacing w:before="100" w:beforeAutospacing="1" w:after="100" w:afterAutospacing="1"/>
      </w:pPr>
      <w:r>
        <w:t>В систему таможенных органов также входят не являющиеся правоохранительными органами учреждения, которые учреждаются уполномоченным органом по вопросам таможенного дела, для обеспечения деятельности таможенных органов.</w:t>
      </w:r>
    </w:p>
    <w:p w:rsidR="00985E49" w:rsidRPr="00A711CE" w:rsidRDefault="00985E49">
      <w:pPr>
        <w:pStyle w:val="a3"/>
      </w:pPr>
      <w:r>
        <w:t> </w:t>
      </w:r>
    </w:p>
    <w:p w:rsidR="00985E49" w:rsidRDefault="00985E49">
      <w:pPr>
        <w:pStyle w:val="3"/>
      </w:pPr>
      <w:r>
        <w:t xml:space="preserve">            </w:t>
      </w:r>
      <w:bookmarkStart w:id="531" w:name="_Toc486837926"/>
      <w:bookmarkEnd w:id="531"/>
      <w:r>
        <w:t>Статья 462. Функции таможенных органов</w:t>
      </w:r>
    </w:p>
    <w:p w:rsidR="00985E49" w:rsidRPr="00A711CE" w:rsidRDefault="00985E49">
      <w:pPr>
        <w:pStyle w:val="a3"/>
      </w:pPr>
      <w:r>
        <w:t>Таможенные органы выполняют следующие основные функции:</w:t>
      </w:r>
    </w:p>
    <w:p w:rsidR="00985E49" w:rsidRDefault="00985E49">
      <w:pPr>
        <w:pStyle w:val="a3"/>
      </w:pPr>
      <w:r>
        <w:t>1) участвуют в разработке и реализации таможенной политики Республики Таджикистан;</w:t>
      </w:r>
    </w:p>
    <w:p w:rsidR="00985E49" w:rsidRDefault="00985E49">
      <w:pPr>
        <w:pStyle w:val="a3"/>
      </w:pPr>
      <w:r>
        <w:t>2) обеспечивают в пределах своей компетенции защиту суверенитета и экономической безопасности Республики Таджикистан;</w:t>
      </w:r>
    </w:p>
    <w:p w:rsidR="00985E49" w:rsidRDefault="00985E49">
      <w:pPr>
        <w:pStyle w:val="a3"/>
      </w:pPr>
      <w:r>
        <w:t>3) обеспечивают соблюдение таможенного и иного законодательства Республики Таджикистан, контроль за исполнением которого возложен на таможенные органы;</w:t>
      </w:r>
    </w:p>
    <w:p w:rsidR="00985E49" w:rsidRDefault="00985E49">
      <w:pPr>
        <w:pStyle w:val="a3"/>
      </w:pPr>
      <w:r>
        <w:t>4) обеспечивают соблюдение установленных в соответствии с нормативными правовыми актами Республики Таджикистан  и международно-правовыми актами, признанными Республикой Таджикистан, запретов и ограничений в отношении товаров, перемещаемых через таможенную границу;</w:t>
      </w:r>
    </w:p>
    <w:p w:rsidR="00985E49" w:rsidRDefault="00985E49">
      <w:pPr>
        <w:pStyle w:val="a3"/>
      </w:pPr>
      <w:r>
        <w:t>5) защищают права и интересы государства и участников внешнеэкономической  деятельности в сфере таможенного дела;</w:t>
      </w:r>
    </w:p>
    <w:p w:rsidR="00985E49" w:rsidRDefault="00985E49">
      <w:pPr>
        <w:pStyle w:val="a3"/>
      </w:pPr>
      <w:r>
        <w:t>6) развивают материально-техническую и социальную базу таможенных органов;</w:t>
      </w:r>
    </w:p>
    <w:p w:rsidR="00985E49" w:rsidRDefault="00985E49">
      <w:pPr>
        <w:pStyle w:val="a3"/>
      </w:pPr>
      <w:r>
        <w:t>7) обеспечивают в пределах своей компетенции меры по защите национальной безопасности, жизни и здоровья человека, охране окружающей среды и культурных ценностей;</w:t>
      </w:r>
    </w:p>
    <w:p w:rsidR="00985E49" w:rsidRDefault="00985E49">
      <w:pPr>
        <w:pStyle w:val="a3"/>
      </w:pPr>
      <w:r>
        <w:t>8) осуществляют таможенное оформление и таможенный контроль, создают условия, способствующие ускорению перемещения товаров и транспортных средств  через таможенную границу;</w:t>
      </w:r>
    </w:p>
    <w:p w:rsidR="00985E49" w:rsidRDefault="00985E49">
      <w:pPr>
        <w:pStyle w:val="a3"/>
      </w:pPr>
      <w:r>
        <w:t>9) взимают таможенные пошлины, налоги, и другие таможенные платежи, таможенные сборы, антидемпинговые, специальные и компенсационные пошлины, штрафы по делам таможенных правонарушений, контролируют правильность исчисления и своевременность уплаты указанных пошлин, налогов и сборов, принимают меры по их принудительному взысканию;</w:t>
      </w:r>
    </w:p>
    <w:p w:rsidR="00985E49" w:rsidRDefault="00985E49">
      <w:pPr>
        <w:pStyle w:val="a3"/>
      </w:pPr>
      <w:r>
        <w:t>10) обеспечивают соблюдение порядка перемещения товаров и транспортных средств через таможенную границу;</w:t>
      </w:r>
    </w:p>
    <w:p w:rsidR="00985E49" w:rsidRDefault="00985E49">
      <w:pPr>
        <w:pStyle w:val="a3"/>
      </w:pPr>
      <w:r>
        <w:t>11) обеспечивают в пределах своей компетенции защиту прав интеллектуальной собственности;</w:t>
      </w:r>
    </w:p>
    <w:p w:rsidR="00985E49" w:rsidRDefault="00985E49">
      <w:pPr>
        <w:pStyle w:val="a3"/>
      </w:pPr>
      <w:r>
        <w:t>12) ведут борьбу с контрабандой и иными преступлениями, административными правонарушениями в сфере таможенного дела, пресекают незаконный оборот через таможенную границу наркотических средств, психотропных веществ и прекурсоров, оружия и боеприпасов взрывчатых веществ, культурных ценностей, радиоактивных веществ, видов животных и растений, находящихся под угрозой исчезновения, их частей и дериватов, объектов интеллектуальной собственности, других товаров, а также оказывают содействие в борьбе с международным терроризмом и пресечении незаконного вмешательства в аэропортах Республики Таджикистан в деятельность международной гражданской авиации;</w:t>
      </w:r>
    </w:p>
    <w:p w:rsidR="00985E49" w:rsidRDefault="00985E49">
      <w:pPr>
        <w:pStyle w:val="a3"/>
      </w:pPr>
      <w:r>
        <w:rPr>
          <w:rStyle w:val="a4"/>
        </w:rPr>
        <w:t xml:space="preserve">13) </w:t>
      </w:r>
      <w:r>
        <w:rPr>
          <w:rStyle w:val="a7"/>
          <w:b/>
          <w:bCs/>
        </w:rPr>
        <w:t>определение и реализация порядка, способов и методов проведения анализа коррупционных рисков в таможных органах</w:t>
      </w:r>
      <w:r>
        <w:rPr>
          <w:rStyle w:val="a4"/>
        </w:rPr>
        <w:t>  (ЗРТ от 15.03.2016 г., №1298).</w:t>
      </w:r>
    </w:p>
    <w:p w:rsidR="00985E49" w:rsidRDefault="00985E49">
      <w:pPr>
        <w:pStyle w:val="a3"/>
      </w:pPr>
      <w:r>
        <w:rPr>
          <w:rStyle w:val="a4"/>
        </w:rPr>
        <w:t>14) осуществляют в пределах своей компетенции налоговый, валютный, экспортный и иные виды контроля, право на осуществление которых или на участие в осуществлении которых предоставлено таможенным органам в соответствии с законодательством Республики Таджикистан; (ЗРТ от 03.07.2012г., №845)</w:t>
      </w:r>
    </w:p>
    <w:p w:rsidR="00985E49" w:rsidRDefault="00985E49">
      <w:pPr>
        <w:pStyle w:val="a3"/>
      </w:pPr>
      <w:r>
        <w:t>15) ведут таможенную статистику внешней торговли и Товарную номенклатуру внешнеэкономической деятельности;</w:t>
      </w:r>
    </w:p>
    <w:p w:rsidR="00985E49" w:rsidRDefault="00985E49">
      <w:pPr>
        <w:pStyle w:val="a3"/>
      </w:pPr>
      <w:r>
        <w:t>16) обеспечивают выполнение международных обязательств Республики Таджикистан в части, касающейся таможенного дела, осуществляют сотрудничество с таможенными и иными компетентными органами иностранных государств, международными организациями, занимающимися вопросами таможенного дела;</w:t>
      </w:r>
    </w:p>
    <w:p w:rsidR="00985E49" w:rsidRDefault="00985E49">
      <w:pPr>
        <w:pStyle w:val="a3"/>
      </w:pPr>
      <w:r>
        <w:t>17) осуществляют информирование и консультирование в области таможенного дела, обеспечивают в установленном порядке государственные органы, организации и граждан информацией по таможенным вопросам;</w:t>
      </w:r>
    </w:p>
    <w:p w:rsidR="00985E49" w:rsidRDefault="00985E49">
      <w:pPr>
        <w:pStyle w:val="a3"/>
      </w:pPr>
      <w:r>
        <w:t>18) проводят научно-исследовательские работы в области таможенного дела;</w:t>
      </w:r>
    </w:p>
    <w:p w:rsidR="00985E49" w:rsidRDefault="00985E49">
      <w:pPr>
        <w:pStyle w:val="a3"/>
      </w:pPr>
      <w:r>
        <w:rPr>
          <w:rStyle w:val="a7"/>
          <w:b/>
          <w:bCs/>
        </w:rPr>
        <w:t xml:space="preserve">19) представлять по запросу уполномоченного органа по противодействию легализации (отмыванию) доходов, полученных преступным путем, и финансированию терроризма сведения из собственных информационных систем в соответствии с Законом Республики Таджикистан «О противодействии легализации (отмыванию) доходов, полученных преступным путем, и финансированию терроризма»;  </w:t>
      </w:r>
      <w:r>
        <w:rPr>
          <w:rStyle w:val="a4"/>
        </w:rPr>
        <w:t>(ЗРТ от 14.11.16 г., №1366)</w:t>
      </w:r>
    </w:p>
    <w:p w:rsidR="00985E49" w:rsidRDefault="00985E49">
      <w:pPr>
        <w:pStyle w:val="a3"/>
      </w:pPr>
      <w:r>
        <w:rPr>
          <w:rStyle w:val="a7"/>
          <w:b/>
          <w:bCs/>
        </w:rPr>
        <w:t xml:space="preserve">20) </w:t>
      </w:r>
      <w:r>
        <w:t>выполняют иные функции, предусмотренные законодательством Республики Таджикистан.</w:t>
      </w:r>
    </w:p>
    <w:p w:rsidR="00985E49" w:rsidRDefault="00985E49">
      <w:pPr>
        <w:pStyle w:val="a3"/>
      </w:pPr>
      <w:r>
        <w:rPr>
          <w:rStyle w:val="a4"/>
        </w:rPr>
        <w:t> </w:t>
      </w:r>
    </w:p>
    <w:p w:rsidR="00985E49" w:rsidRDefault="00985E49">
      <w:pPr>
        <w:pStyle w:val="3"/>
      </w:pPr>
      <w:bookmarkStart w:id="532" w:name="_Toc486837927"/>
      <w:bookmarkEnd w:id="532"/>
      <w:r>
        <w:t>Статья 463. Флаг и эмблема таможенных органов</w:t>
      </w:r>
    </w:p>
    <w:p w:rsidR="00985E49" w:rsidRPr="00A711CE" w:rsidRDefault="00985E49">
      <w:pPr>
        <w:pStyle w:val="a3"/>
      </w:pPr>
      <w:r>
        <w:rPr>
          <w:rStyle w:val="a4"/>
        </w:rPr>
        <w:t>Таможенные органы имеют флаг и эмблему. На транспортных средствах таможенных органов размещается эмблема. Описание и рисунки флага и эмблемы таможенных органов утверждаются Президентом Республики Таджикистан. (ЗРТ от 03.07.2012г., №845)</w:t>
      </w:r>
    </w:p>
    <w:p w:rsidR="00985E49" w:rsidRDefault="00985E49">
      <w:pPr>
        <w:pStyle w:val="a3"/>
      </w:pPr>
      <w:r>
        <w:t> </w:t>
      </w:r>
    </w:p>
    <w:p w:rsidR="00985E49" w:rsidRDefault="00985E49">
      <w:pPr>
        <w:pStyle w:val="3"/>
      </w:pPr>
      <w:r>
        <w:t xml:space="preserve">            </w:t>
      </w:r>
      <w:bookmarkStart w:id="533" w:name="_Toc486837928"/>
      <w:bookmarkEnd w:id="533"/>
      <w:r>
        <w:t>Статья 464. Места нахождения таможенных органов</w:t>
      </w:r>
    </w:p>
    <w:p w:rsidR="00985E49" w:rsidRDefault="00985E49">
      <w:pPr>
        <w:numPr>
          <w:ilvl w:val="0"/>
          <w:numId w:val="664"/>
        </w:numPr>
        <w:spacing w:before="100" w:beforeAutospacing="1" w:after="100" w:afterAutospacing="1"/>
      </w:pPr>
      <w:r>
        <w:t>Таможенные органы находятся в пунктах пропуска через Государственную границу Республики Таджикистан. Другие места нахождения таможенных органов определяются уполномоченным органом по вопросам таможенного дела, исходя из объема пассажиро- и товаропотоков, интенсивности развития внешнеэкономических связей отдельных регионов, потребностей транспортных организаций, экспортеров, импортеров, других участников внешнеэкономической деятельности.</w:t>
      </w:r>
    </w:p>
    <w:p w:rsidR="00985E49" w:rsidRDefault="00985E49">
      <w:pPr>
        <w:numPr>
          <w:ilvl w:val="0"/>
          <w:numId w:val="664"/>
        </w:numPr>
        <w:spacing w:before="100" w:beforeAutospacing="1" w:after="100" w:afterAutospacing="1"/>
      </w:pPr>
      <w:r>
        <w:t>Таможенные органы находятся в помещениях, владельцами которых являются непосредственно таможенные органы.</w:t>
      </w:r>
    </w:p>
    <w:p w:rsidR="00985E49" w:rsidRPr="00A711CE" w:rsidRDefault="00985E49">
      <w:pPr>
        <w:pStyle w:val="a3"/>
      </w:pPr>
      <w:r>
        <w:t>Таможенные органы могут находиться в помещениях, принадлежащих:</w:t>
      </w:r>
    </w:p>
    <w:p w:rsidR="00985E49" w:rsidRDefault="00985E49">
      <w:pPr>
        <w:numPr>
          <w:ilvl w:val="0"/>
          <w:numId w:val="665"/>
        </w:numPr>
        <w:spacing w:before="100" w:beforeAutospacing="1" w:after="100" w:afterAutospacing="1"/>
      </w:pPr>
      <w:r>
        <w:t>владельцам складов временного хранения, таможенных складов, магазинов беспошлинной торговли и свободных складов;</w:t>
      </w:r>
    </w:p>
    <w:p w:rsidR="00985E49" w:rsidRDefault="00985E49">
      <w:pPr>
        <w:numPr>
          <w:ilvl w:val="0"/>
          <w:numId w:val="665"/>
        </w:numPr>
        <w:spacing w:before="100" w:beforeAutospacing="1" w:after="100" w:afterAutospacing="1"/>
      </w:pPr>
      <w:r>
        <w:t>организациям, осуществляющим международные воздушные, железнодорожные и автомобильные перевозки пассажиров;</w:t>
      </w:r>
    </w:p>
    <w:p w:rsidR="00985E49" w:rsidRDefault="00985E49">
      <w:pPr>
        <w:numPr>
          <w:ilvl w:val="0"/>
          <w:numId w:val="665"/>
        </w:numPr>
        <w:spacing w:before="100" w:beforeAutospacing="1" w:after="100" w:afterAutospacing="1"/>
      </w:pPr>
      <w:r>
        <w:t>иным организациям, осуществляющим регулярные экспортно-импортные поставки товаров.</w:t>
      </w:r>
    </w:p>
    <w:p w:rsidR="00985E49" w:rsidRPr="00A711CE" w:rsidRDefault="00985E49">
      <w:pPr>
        <w:pStyle w:val="a3"/>
      </w:pPr>
      <w:r>
        <w:t> </w:t>
      </w:r>
    </w:p>
    <w:p w:rsidR="00985E49" w:rsidRDefault="00985E49">
      <w:pPr>
        <w:pStyle w:val="3"/>
      </w:pPr>
      <w:bookmarkStart w:id="534" w:name="_Toc486837929"/>
      <w:bookmarkEnd w:id="534"/>
      <w:r>
        <w:t>Статья  465. Места совершения таможенных операций таможенными органами</w:t>
      </w:r>
    </w:p>
    <w:p w:rsidR="00985E49" w:rsidRPr="00A711CE" w:rsidRDefault="00985E49">
      <w:pPr>
        <w:pStyle w:val="a3"/>
      </w:pPr>
      <w:r>
        <w:t>Таможенные операции по таможенному оформлению товаров и транспортных средств совершаются непосредственно в местах нахождения таможенных органов и их структурных подразделений. По мотивированному запросу заинтересованного лица и с письменного разрешения начальника таможенного органа или лица, им уполномоченного, таможенные операции могут совершаться в других местах. Таможенные органы не препятствуют совершению таможенных операций в местах нахождения товаров и транспортных средств, если это не снижает эффективность таможенного контроля.</w:t>
      </w:r>
    </w:p>
    <w:p w:rsidR="00985E49" w:rsidRDefault="00985E49">
      <w:pPr>
        <w:pStyle w:val="a3"/>
      </w:pPr>
      <w:r>
        <w:t> </w:t>
      </w:r>
    </w:p>
    <w:p w:rsidR="00985E49" w:rsidRDefault="00985E49">
      <w:pPr>
        <w:pStyle w:val="3"/>
      </w:pPr>
      <w:r>
        <w:t xml:space="preserve">            </w:t>
      </w:r>
      <w:bookmarkStart w:id="535" w:name="_Toc486837930"/>
      <w:bookmarkEnd w:id="535"/>
      <w:r>
        <w:t>Статья  466. Время работы таможенных органов</w:t>
      </w:r>
    </w:p>
    <w:p w:rsidR="00985E49" w:rsidRDefault="00985E49">
      <w:pPr>
        <w:numPr>
          <w:ilvl w:val="0"/>
          <w:numId w:val="666"/>
        </w:numPr>
        <w:spacing w:before="100" w:beforeAutospacing="1" w:after="100" w:afterAutospacing="1"/>
      </w:pPr>
      <w:r>
        <w:t>Время работы таможенных органов определяется уполномоченным органом по вопросам таможенного дела в соответствии с законодательством Республики Таджикистан.</w:t>
      </w:r>
    </w:p>
    <w:p w:rsidR="00985E49" w:rsidRPr="00A711CE" w:rsidRDefault="00985E49">
      <w:pPr>
        <w:pStyle w:val="a3"/>
      </w:pPr>
      <w:r>
        <w:t>Время работы таможенных органов в портах, аэропортах и иных пунктах пропуска через Государственную границу Республики Таджикистан должно соответствовать времени работы контролирующих органов и служб в этих пунктах пропуска. Время работы таможенных органов в иных местах таможенного оформления устанавливается с учетом потребностей транспортных организаций и участников внешнеэкономической деятельности.</w:t>
      </w:r>
    </w:p>
    <w:p w:rsidR="00985E49" w:rsidRDefault="00985E49">
      <w:pPr>
        <w:pStyle w:val="a3"/>
      </w:pPr>
      <w:r>
        <w:t>Время работы таможенных органов в пунктах пропуска через государственную границу Республики Таджикистан, которые по местонахождению совмещены с пунктами пропуска сопредельных государств, по возможности должно совпадать с временем работы таможенных органов этих сопредельных государств.</w:t>
      </w:r>
    </w:p>
    <w:p w:rsidR="00985E49" w:rsidRDefault="00985E49">
      <w:pPr>
        <w:numPr>
          <w:ilvl w:val="0"/>
          <w:numId w:val="667"/>
        </w:numPr>
        <w:spacing w:before="100" w:beforeAutospacing="1" w:after="100" w:afterAutospacing="1"/>
      </w:pPr>
      <w:r>
        <w:t>По мотивированному запросу заинтересованного лица и при возможности таможенных органов отдельные таможенные операции могут совершаться вне времени работы таможенного органа.</w:t>
      </w:r>
    </w:p>
    <w:p w:rsidR="00985E49" w:rsidRPr="00A711CE" w:rsidRDefault="00985E49">
      <w:pPr>
        <w:pStyle w:val="a3"/>
      </w:pPr>
      <w:r>
        <w:rPr>
          <w:rStyle w:val="a4"/>
        </w:rPr>
        <w:t> </w:t>
      </w:r>
    </w:p>
    <w:p w:rsidR="00985E49" w:rsidRDefault="00985E49">
      <w:pPr>
        <w:numPr>
          <w:ilvl w:val="0"/>
          <w:numId w:val="668"/>
        </w:numPr>
        <w:spacing w:before="100" w:beforeAutospacing="1" w:after="100" w:afterAutospacing="1"/>
      </w:pPr>
      <w:r>
        <w:rPr>
          <w:rStyle w:val="a4"/>
        </w:rPr>
        <w:t>2. Правомочия, обязанности и ответственность таможенных органов</w:t>
      </w:r>
    </w:p>
    <w:p w:rsidR="00985E49" w:rsidRPr="00A711CE" w:rsidRDefault="00985E49">
      <w:pPr>
        <w:pStyle w:val="a3"/>
      </w:pPr>
      <w:r>
        <w:rPr>
          <w:rStyle w:val="a4"/>
        </w:rPr>
        <w:t> </w:t>
      </w:r>
    </w:p>
    <w:p w:rsidR="00985E49" w:rsidRDefault="00985E49">
      <w:pPr>
        <w:pStyle w:val="3"/>
      </w:pPr>
      <w:bookmarkStart w:id="536" w:name="_Toc486837931"/>
      <w:bookmarkEnd w:id="536"/>
      <w:r>
        <w:t>Статья  467. Правомочия таможенных органов</w:t>
      </w:r>
    </w:p>
    <w:p w:rsidR="00985E49" w:rsidRPr="00A711CE" w:rsidRDefault="00985E49">
      <w:pPr>
        <w:pStyle w:val="a3"/>
      </w:pPr>
      <w:r>
        <w:t>Таможенные органы для выполнения возложенных на них функций обладают правомочиями:</w:t>
      </w:r>
    </w:p>
    <w:p w:rsidR="00985E49" w:rsidRDefault="00985E49">
      <w:pPr>
        <w:pStyle w:val="a3"/>
      </w:pPr>
      <w:r>
        <w:t>1) принимать меры, предусмотренные настоящим Кодексом, в целях обеспечения соблюдения таможенного законодательства Республики Таджикистан;</w:t>
      </w:r>
    </w:p>
    <w:p w:rsidR="00985E49" w:rsidRDefault="00985E49">
      <w:pPr>
        <w:pStyle w:val="a3"/>
      </w:pPr>
      <w:r>
        <w:t>2) требовать документы, сведения, представление которых предусмотрено в соответствии с настоящим Кодексом;</w:t>
      </w:r>
    </w:p>
    <w:p w:rsidR="00985E49" w:rsidRDefault="00985E49">
      <w:pPr>
        <w:pStyle w:val="a3"/>
      </w:pPr>
      <w:r>
        <w:t>3) проверять у граждан и должностных лиц, участвующих в таможенных операциях, документы, удостоверяющие их личность;</w:t>
      </w:r>
    </w:p>
    <w:p w:rsidR="00985E49" w:rsidRDefault="00985E49">
      <w:pPr>
        <w:pStyle w:val="a3"/>
      </w:pPr>
      <w:r>
        <w:t>4) требовать от физических и юридических лиц подтверждения полномочий на совершение определенных действий или осуществление определенной деятельности в области таможенного дела;</w:t>
      </w:r>
    </w:p>
    <w:p w:rsidR="00985E49" w:rsidRDefault="00985E49">
      <w:pPr>
        <w:pStyle w:val="a3"/>
      </w:pPr>
      <w:r>
        <w:t>5) осуществлять в соответствии с законодательством Республики Таджикистан оперативно-розыскную деятельность в целях выявления, предупреждения, пресечения и раскрытия преступлений, производство неотложных следственных действий и дознания, по которым отнесено уголовно-процессуальным законодательством Республики Таджикистан к ведению таможенных органов, выявления и установления лиц, их подготавливающих, совершающих или совершивших;</w:t>
      </w:r>
    </w:p>
    <w:p w:rsidR="00985E49" w:rsidRDefault="00985E49">
      <w:pPr>
        <w:pStyle w:val="a3"/>
      </w:pPr>
      <w:r>
        <w:t>6) осуществлять неотложные следственные действия и дознание в пределах своей компетенции и в порядке, которые определены уголовно-процессуальным законодательством Республики Таджикистан;</w:t>
      </w:r>
    </w:p>
    <w:p w:rsidR="00985E49" w:rsidRDefault="00985E49">
      <w:pPr>
        <w:pStyle w:val="a3"/>
      </w:pPr>
      <w:r>
        <w:t>7) осуществлять производство по делам об административных правонарушениях и привлекать лиц к ответственности за совершение административных правонарушений в соответствии с законодательством Республики Таджикистан об административных правонарушениях;</w:t>
      </w:r>
    </w:p>
    <w:p w:rsidR="00985E49" w:rsidRDefault="00985E49">
      <w:pPr>
        <w:pStyle w:val="a3"/>
      </w:pPr>
      <w:r>
        <w:t>8) использовать в случаях, не терпящих отлагательства, средства связи или транспортные средства, принадлежащие организациям или общественным объединениям (за исключением средств связи и транспортных средств дипломатических представительств, консульских и иных учреждений иностранных государств, а также международных организаций), для предотвращения преступлений в сфере таможенного дела, преследования и задержания лиц, совершивших такие преступления или подозреваемых в их совершении. Убытки и расходы,  понесенные в таких случаях владельцами средств связи или транспортных средств, возмещаются  в порядке, определяемом законодательством Республики Таджикистан;</w:t>
      </w:r>
    </w:p>
    <w:p w:rsidR="00985E49" w:rsidRDefault="00985E49">
      <w:pPr>
        <w:pStyle w:val="a3"/>
      </w:pPr>
      <w:r>
        <w:t>9) задерживать и доставлять в служебные помещения таможенного органа или в органы внутренних дел Республики Таджикистан лиц, подозреваемых в совершении преступлений, совершивших или совершающих преступления или административные правонарушения в области таможенного дела, в соответствии с законодательством Республики Таджикистан;</w:t>
      </w:r>
    </w:p>
    <w:p w:rsidR="00985E49" w:rsidRDefault="00985E49">
      <w:pPr>
        <w:pStyle w:val="a3"/>
      </w:pPr>
      <w:r>
        <w:t>10) производить документирование, видео- и аудиозапись, кино- и фотосъемку фактов и событий, связанных с перемещением товаров и транспортных средств через таможенную границу и осуществлением перевозки, хранения товаров, находящихся под таможенным контролем, совершения с ними грузовых операций;</w:t>
      </w:r>
    </w:p>
    <w:p w:rsidR="00985E49" w:rsidRDefault="00985E49">
      <w:pPr>
        <w:pStyle w:val="a3"/>
      </w:pPr>
      <w:r>
        <w:t>11) получать от государственных органов, организаций, предприятий, общественных объединений  и других  лиц информацию, необходимую для выполнения своих функций, в соответствии с настоящим Кодексом;</w:t>
      </w:r>
    </w:p>
    <w:p w:rsidR="00985E49" w:rsidRDefault="00985E49">
      <w:pPr>
        <w:pStyle w:val="a3"/>
      </w:pPr>
      <w:r>
        <w:t>12) выносить руководителям государственных органов, организаций, предприятий и другими лицами  предупреждения в письменной форме с требованиями устранить нарушения таможенного законодательства Республики Таджикистан и контролировать выполнение указанных требований;</w:t>
      </w:r>
    </w:p>
    <w:p w:rsidR="00985E49" w:rsidRDefault="00985E49">
      <w:pPr>
        <w:pStyle w:val="a3"/>
      </w:pPr>
      <w:r>
        <w:t>13) предъявлять в суды иски и заявления:</w:t>
      </w:r>
    </w:p>
    <w:p w:rsidR="00985E49" w:rsidRDefault="00985E49">
      <w:pPr>
        <w:pStyle w:val="a3"/>
      </w:pPr>
      <w:r>
        <w:t>- о принудительном взыскании таможенных пошлин, налогов;</w:t>
      </w:r>
    </w:p>
    <w:p w:rsidR="00985E49" w:rsidRDefault="00985E49">
      <w:pPr>
        <w:pStyle w:val="a3"/>
      </w:pPr>
      <w:r>
        <w:t>- об обращении взыскания на товары в счет уплаты таможенных пошлин, налогов;</w:t>
      </w:r>
    </w:p>
    <w:p w:rsidR="00985E49" w:rsidRDefault="00985E49">
      <w:pPr>
        <w:pStyle w:val="a3"/>
      </w:pPr>
      <w:r>
        <w:t>- в иных случаях, предусмотренных настоящим Кодексом и другими нормативными правовыми  актами Республики Таджикистан;</w:t>
      </w:r>
    </w:p>
    <w:p w:rsidR="00985E49" w:rsidRDefault="00985E49">
      <w:pPr>
        <w:pStyle w:val="a3"/>
      </w:pPr>
      <w:r>
        <w:t>14) устанавливать и поддерживать официальные отношения консультативного характера с участниками внешнеэкономической деятельности, иными лицами, деятельность которых связана с осуществлением внешнеэкономической деятельности, и их профессиональными объединениями (ассоциациями) в целях сотрудничества и взаимодействия по вопросам внедрения наиболее эффективных методов осуществления таможенного оформления и таможенного контроля;</w:t>
      </w:r>
    </w:p>
    <w:p w:rsidR="00985E49" w:rsidRDefault="00985E49">
      <w:pPr>
        <w:pStyle w:val="a3"/>
      </w:pPr>
      <w:r>
        <w:t>15) при направлении в служебные командировки пользуются правом бронирования и получения мест в гостиницах, а также бронирования и приобретения проездных документов на все виды транспорта;</w:t>
      </w:r>
    </w:p>
    <w:p w:rsidR="00985E49" w:rsidRDefault="00985E49">
      <w:pPr>
        <w:pStyle w:val="a3"/>
      </w:pPr>
      <w:r>
        <w:t>16) устанавливать и поддерживать международные связи в сфере таможенного дела;</w:t>
      </w:r>
    </w:p>
    <w:p w:rsidR="00985E49" w:rsidRDefault="00985E49">
      <w:pPr>
        <w:pStyle w:val="a3"/>
      </w:pPr>
      <w:r>
        <w:t>17) осуществлять иные полномочия, предусмотренные настоящим Кодексом и иными нормативными правовыми  актами Республики Таджикистан.</w:t>
      </w:r>
    </w:p>
    <w:p w:rsidR="00985E49" w:rsidRDefault="00985E49">
      <w:pPr>
        <w:pStyle w:val="a3"/>
      </w:pPr>
      <w:r>
        <w:t>  </w:t>
      </w:r>
    </w:p>
    <w:p w:rsidR="00985E49" w:rsidRDefault="00985E49">
      <w:pPr>
        <w:pStyle w:val="3"/>
      </w:pPr>
      <w:bookmarkStart w:id="537" w:name="_Toc486837932"/>
      <w:bookmarkEnd w:id="537"/>
      <w:r>
        <w:t>Статья  468. Права таможенных органов при осуществлении таможенного контроля с использованием речных и воздушных судов таможенных органов</w:t>
      </w:r>
    </w:p>
    <w:p w:rsidR="00985E49" w:rsidRDefault="00985E49">
      <w:pPr>
        <w:numPr>
          <w:ilvl w:val="0"/>
          <w:numId w:val="669"/>
        </w:numPr>
        <w:spacing w:before="100" w:beforeAutospacing="1" w:after="100" w:afterAutospacing="1"/>
      </w:pPr>
      <w:r>
        <w:t>При осуществлении таможенного контроля с использованием речных и воздушных судов таможенных органов эти органы вправе:</w:t>
      </w:r>
    </w:p>
    <w:p w:rsidR="00985E49" w:rsidRPr="00A711CE" w:rsidRDefault="00985E49">
      <w:pPr>
        <w:pStyle w:val="a3"/>
      </w:pPr>
      <w:r>
        <w:t>1) при обнаружении признаков того, что на транспортном средстве незаконно перемещаются товары, подлежащие таможенному контролю, останавливать транспортное средство и проводить его таможенный досмотр (статья 413);</w:t>
      </w:r>
    </w:p>
    <w:p w:rsidR="00985E49" w:rsidRDefault="00985E49">
      <w:pPr>
        <w:pStyle w:val="a3"/>
      </w:pPr>
      <w:r>
        <w:t>2) задерживать находящихся на транспортном средстве лиц, подозреваемых в совершении преступлений, производство неотложных следственных действий и дознания по которым отнесено уголовно-процессуальным законодательством Республики Таджикистан к ведению таможенных органов, если иное не предусмотрено международно-правовыми актами, признанными Республикой Таджикистан;</w:t>
      </w:r>
    </w:p>
    <w:p w:rsidR="00985E49" w:rsidRDefault="00985E49">
      <w:pPr>
        <w:pStyle w:val="a3"/>
      </w:pPr>
      <w:r>
        <w:t>3) преследовать и задерживать за пределами территориальных вод Республики Таджикистан речные суда, убывшие с таможенной территории Республики Таджикистан без разрешения таможенных органов, в прилежащей зоне Республики Таджикистан до захода их в территориальные воды иностранного государства, если преследование было начато во внутренних водах, территориальных водах  Республики Таджикистан после подачи зрительного или звукового сигнала об остановке с дистанции, позволяющей увидеть или услышать этот сигнал, и велось непрерывно;</w:t>
      </w:r>
    </w:p>
    <w:p w:rsidR="00985E49" w:rsidRDefault="00985E49">
      <w:pPr>
        <w:pStyle w:val="a3"/>
      </w:pPr>
      <w:r>
        <w:t>4) при обнаружении признаков правонарушения в области таможенного дела задерживать транспортные средства для их изъятия до разрешения дела  в соответствии с законодательством Республики Таджикистан;</w:t>
      </w:r>
    </w:p>
    <w:p w:rsidR="00985E49" w:rsidRDefault="00985E49">
      <w:pPr>
        <w:pStyle w:val="a3"/>
      </w:pPr>
      <w:r>
        <w:t>5) в случаях, предусмотренных настоящим Кодексом, производить сопровождение транспортных средств, в том числе с размещением на них должностных лиц таможенных органов.</w:t>
      </w:r>
    </w:p>
    <w:p w:rsidR="00985E49" w:rsidRDefault="00985E49">
      <w:pPr>
        <w:numPr>
          <w:ilvl w:val="0"/>
          <w:numId w:val="670"/>
        </w:numPr>
        <w:spacing w:before="100" w:beforeAutospacing="1" w:after="100" w:afterAutospacing="1"/>
      </w:pPr>
      <w:r>
        <w:t>Экипажам речных и воздушных судов таможенных органов предоставляется право на:</w:t>
      </w:r>
    </w:p>
    <w:p w:rsidR="00985E49" w:rsidRPr="00A711CE" w:rsidRDefault="00985E49">
      <w:pPr>
        <w:pStyle w:val="a3"/>
      </w:pPr>
      <w:r>
        <w:t>1) безвозмездное использование водного и воздушного пространства Республики Таджикистан, акватории речных портов, а также аэропортов, аэродромов (посадочных площадок) на территории Республики Таджикистан независимо от их принадлежности и предназначения за исключением случаев, предусмотренных законодательством Республики Таджикистан;</w:t>
      </w:r>
    </w:p>
    <w:p w:rsidR="00985E49" w:rsidRDefault="00985E49">
      <w:pPr>
        <w:pStyle w:val="a3"/>
      </w:pPr>
      <w:r>
        <w:t>2) безвозмездное пользование преимущественным правом входа в порт и выхода из порта в порядке, согласованном с уполномоченными государственными органами;</w:t>
      </w:r>
    </w:p>
    <w:p w:rsidR="00985E49" w:rsidRDefault="00985E49">
      <w:pPr>
        <w:pStyle w:val="a3"/>
      </w:pPr>
      <w:r>
        <w:t>3) безвозмездное получение навигационной, гидрометеорологической, гидрографической и иной информации;</w:t>
      </w:r>
    </w:p>
    <w:p w:rsidR="00985E49" w:rsidRDefault="00985E49">
      <w:pPr>
        <w:pStyle w:val="a3"/>
      </w:pPr>
      <w:r>
        <w:t>4) безвозмездное обеспечение полетов и судовождения.</w:t>
      </w:r>
    </w:p>
    <w:p w:rsidR="00985E49" w:rsidRDefault="00985E49">
      <w:pPr>
        <w:pStyle w:val="a3"/>
      </w:pPr>
      <w:r>
        <w:rPr>
          <w:rStyle w:val="a4"/>
        </w:rPr>
        <w:t> </w:t>
      </w:r>
    </w:p>
    <w:p w:rsidR="00985E49" w:rsidRDefault="00985E49">
      <w:pPr>
        <w:pStyle w:val="3"/>
      </w:pPr>
      <w:r>
        <w:t xml:space="preserve">            </w:t>
      </w:r>
      <w:bookmarkStart w:id="538" w:name="_Toc486837933"/>
      <w:bookmarkEnd w:id="538"/>
      <w:r>
        <w:t>Статья  469. Права таможенных органов в отношении автотранспортных средств, перевозящих товары, находящиеся под таможенным контролем</w:t>
      </w:r>
    </w:p>
    <w:p w:rsidR="00985E49" w:rsidRDefault="00985E49">
      <w:pPr>
        <w:numPr>
          <w:ilvl w:val="0"/>
          <w:numId w:val="671"/>
        </w:numPr>
        <w:spacing w:before="100" w:beforeAutospacing="1" w:after="100" w:afterAutospacing="1"/>
      </w:pPr>
      <w:r>
        <w:t>Таможенные органы вправе останавливать автотранспортные средства, в том числе не осуществляющие международные перевозки товаров, если на указанных транспортных средствах перевозятся товары, находящиеся под таможенным контролем, в целях проверки товаров и документов на них. Таможенные органы могут останавливать автотранспортные средства в зонах таможенного контроля, созданных вдоль таможенной границы.</w:t>
      </w:r>
    </w:p>
    <w:p w:rsidR="00985E49" w:rsidRDefault="00985E49">
      <w:pPr>
        <w:numPr>
          <w:ilvl w:val="0"/>
          <w:numId w:val="671"/>
        </w:numPr>
        <w:spacing w:before="100" w:beforeAutospacing="1" w:after="100" w:afterAutospacing="1"/>
      </w:pPr>
      <w:r>
        <w:t>В случае остановки транспортного средства вне зоны таможенного контроля время проверки таможенными органами товаров и документов на них не может превышать два часа. О проверке товаров и документов на них составляется акт по форме, определяемой уполномоченным органом по вопросам таможенного дела, один экземпляр которого подлежит вручению перевозчику. Принудительное помещение транспортных средств на территорию склада временного хранения или в иное место, являющееся постоянной зоной таможенного контроля (статья 403), допускается только в случае возбуждения дела об административном правонарушении с вручением копии соответствующего решения или протокола перевозчику либо лицу, управляющему транспортным средством. При этом транспортное средство может находиться на территории склада временного хранения или в ином месте, являющемся зоной таможенного контроля, в течение времени, необходимого для его разгрузки, за исключением случая, когда транспортное средство подлежит изъятию в соответствии с законодательством Республики Таджикистан.</w:t>
      </w:r>
    </w:p>
    <w:p w:rsidR="00985E49" w:rsidRPr="00A711CE" w:rsidRDefault="00985E49">
      <w:pPr>
        <w:pStyle w:val="a3"/>
      </w:pPr>
      <w:r>
        <w:rPr>
          <w:rStyle w:val="a4"/>
        </w:rPr>
        <w:t> </w:t>
      </w:r>
    </w:p>
    <w:p w:rsidR="00985E49" w:rsidRDefault="00985E49">
      <w:pPr>
        <w:pStyle w:val="3"/>
      </w:pPr>
      <w:r>
        <w:t xml:space="preserve">            </w:t>
      </w:r>
      <w:bookmarkStart w:id="539" w:name="_Toc486837934"/>
      <w:bookmarkEnd w:id="539"/>
      <w:r>
        <w:t>Статья 470. Взаимодействие и сотрудничество таможенных органов с другими государственными органами</w:t>
      </w:r>
    </w:p>
    <w:p w:rsidR="00985E49" w:rsidRDefault="00985E49">
      <w:pPr>
        <w:numPr>
          <w:ilvl w:val="0"/>
          <w:numId w:val="672"/>
        </w:numPr>
        <w:spacing w:before="100" w:beforeAutospacing="1" w:after="100" w:afterAutospacing="1"/>
      </w:pPr>
      <w:r>
        <w:t>Таможенные органы осуществляют свои функции самостоятельно и во взаимодействии с иными государственными органами.</w:t>
      </w:r>
    </w:p>
    <w:p w:rsidR="00985E49" w:rsidRDefault="00985E49">
      <w:pPr>
        <w:numPr>
          <w:ilvl w:val="0"/>
          <w:numId w:val="672"/>
        </w:numPr>
        <w:spacing w:before="100" w:beforeAutospacing="1" w:after="100" w:afterAutospacing="1"/>
      </w:pPr>
      <w:r>
        <w:t>Таможенные органы в соответствии с настоящим Кодексом и иными нормативными правовыми актами Республики Таджикистан вправе допускать в зону таможенного контроля  другие  государственные  органы  для выполнения отдельных действий, относящихся к их компетенции.</w:t>
      </w:r>
    </w:p>
    <w:p w:rsidR="00985E49" w:rsidRDefault="00985E49">
      <w:pPr>
        <w:numPr>
          <w:ilvl w:val="0"/>
          <w:numId w:val="672"/>
        </w:numPr>
        <w:spacing w:before="100" w:beforeAutospacing="1" w:after="100" w:afterAutospacing="1"/>
      </w:pPr>
      <w:r>
        <w:t>При выявлении таможенными органами признаков правонарушений (преступлений), производство по делам о которых отнесено в соответствии с законодательством Республики Таджикистан к компетенции других государственных органов, таможенные органы обязаны незамедлительно передать информацию об этом соответствующим государственным органам.</w:t>
      </w:r>
    </w:p>
    <w:p w:rsidR="00985E49" w:rsidRPr="00A711CE" w:rsidRDefault="00985E49">
      <w:pPr>
        <w:pStyle w:val="a3"/>
      </w:pPr>
      <w:r>
        <w:rPr>
          <w:rStyle w:val="a4"/>
        </w:rPr>
        <w:t> </w:t>
      </w:r>
    </w:p>
    <w:p w:rsidR="00985E49" w:rsidRDefault="00985E49">
      <w:pPr>
        <w:pStyle w:val="3"/>
      </w:pPr>
      <w:r>
        <w:t xml:space="preserve">            </w:t>
      </w:r>
      <w:bookmarkStart w:id="540" w:name="_Toc486837935"/>
      <w:bookmarkEnd w:id="540"/>
      <w:r>
        <w:t>Статья  471. Ведомственный контроль деятельности таможенных органов</w:t>
      </w:r>
    </w:p>
    <w:p w:rsidR="00985E49" w:rsidRPr="00A711CE" w:rsidRDefault="00985E49">
      <w:pPr>
        <w:pStyle w:val="a3"/>
      </w:pPr>
      <w:r>
        <w:t>Вышестоящий таможенный орган или вышестоящее должностное лицо таможенного органа в любое время в порядке ведомственного контроля вправе отменить или изменить не соответствующее требованиям законодательства Республики Таджикистан решение нижестоящего таможенного органа или нижестоящего должностного лица таможенного органа, а также принять любые предусмотренные законодательством Республики Таджикистан меры в отношении неправомерных действий (бездействия) нижестоящих таможенных органов или нижестоящих должностных лиц таможенных органов.</w:t>
      </w:r>
    </w:p>
    <w:p w:rsidR="00985E49" w:rsidRDefault="00985E49">
      <w:pPr>
        <w:pStyle w:val="a3"/>
      </w:pPr>
      <w:r>
        <w:t> </w:t>
      </w:r>
    </w:p>
    <w:p w:rsidR="00985E49" w:rsidRDefault="00985E49">
      <w:pPr>
        <w:pStyle w:val="3"/>
      </w:pPr>
      <w:r>
        <w:t xml:space="preserve">            </w:t>
      </w:r>
      <w:bookmarkStart w:id="541" w:name="_Toc486837936"/>
      <w:bookmarkEnd w:id="541"/>
      <w:r>
        <w:t>Статья  472. Ответственность таможенных органов и их должностных лиц</w:t>
      </w:r>
    </w:p>
    <w:p w:rsidR="00985E49" w:rsidRDefault="00985E49">
      <w:pPr>
        <w:numPr>
          <w:ilvl w:val="0"/>
          <w:numId w:val="673"/>
        </w:numPr>
        <w:spacing w:before="100" w:beforeAutospacing="1" w:after="100" w:afterAutospacing="1"/>
      </w:pPr>
      <w:r>
        <w:t>За неправомерные решения, действия (бездействие) должностные лица таможенных органов несут дисциплинарную, административную, уголовную и иную ответственность в соответствии с законодательством Республики Таджикистан.</w:t>
      </w:r>
    </w:p>
    <w:p w:rsidR="00985E49" w:rsidRDefault="00985E49">
      <w:pPr>
        <w:numPr>
          <w:ilvl w:val="0"/>
          <w:numId w:val="673"/>
        </w:numPr>
        <w:spacing w:before="100" w:beforeAutospacing="1" w:after="100" w:afterAutospacing="1"/>
      </w:pPr>
      <w:r>
        <w:t>Таможенные органы возмещают вред, причиненный лицам и их имуществу вследствие неправомерных решений, действий (бездействия) своих должностных лиц и иных работников при исполнении ими служебных или трудовых обязанностей, в соответствии с законодательством Республики Таджикистан.</w:t>
      </w:r>
    </w:p>
    <w:p w:rsidR="00985E49" w:rsidRDefault="00985E49">
      <w:pPr>
        <w:numPr>
          <w:ilvl w:val="0"/>
          <w:numId w:val="673"/>
        </w:numPr>
        <w:spacing w:before="100" w:beforeAutospacing="1" w:after="100" w:afterAutospacing="1"/>
      </w:pPr>
      <w:r>
        <w:t>Вред, причиненный правомерными действиями таможенных органов и их должностных лиц, возмещению не подлежит, если иное не предусмотрено настоящим Кодексом и иными нормативными правовыми актами Республики Таджикистан.</w:t>
      </w:r>
    </w:p>
    <w:p w:rsidR="00985E49" w:rsidRPr="00A711CE" w:rsidRDefault="00985E49">
      <w:pPr>
        <w:pStyle w:val="a3"/>
      </w:pPr>
      <w:r>
        <w:rPr>
          <w:rStyle w:val="a4"/>
        </w:rPr>
        <w:t> </w:t>
      </w:r>
    </w:p>
    <w:p w:rsidR="00985E49" w:rsidRDefault="00985E49">
      <w:pPr>
        <w:numPr>
          <w:ilvl w:val="0"/>
          <w:numId w:val="674"/>
        </w:numPr>
        <w:spacing w:before="100" w:beforeAutospacing="1" w:after="100" w:afterAutospacing="1"/>
      </w:pPr>
      <w:r>
        <w:rPr>
          <w:rStyle w:val="a4"/>
        </w:rPr>
        <w:t>3. Применение должностными лицами таможенных органов</w:t>
      </w:r>
    </w:p>
    <w:p w:rsidR="00985E49" w:rsidRPr="00A711CE" w:rsidRDefault="00985E49">
      <w:pPr>
        <w:pStyle w:val="a3"/>
      </w:pPr>
      <w:r>
        <w:rPr>
          <w:rStyle w:val="a4"/>
        </w:rPr>
        <w:t>физической силы,  специальных средств и огнестрельного  оружия</w:t>
      </w:r>
    </w:p>
    <w:p w:rsidR="00985E49" w:rsidRDefault="00985E49">
      <w:pPr>
        <w:pStyle w:val="a3"/>
      </w:pPr>
      <w:r>
        <w:t> </w:t>
      </w:r>
    </w:p>
    <w:p w:rsidR="00985E49" w:rsidRDefault="00985E49">
      <w:pPr>
        <w:pStyle w:val="3"/>
      </w:pPr>
      <w:r>
        <w:t xml:space="preserve">            </w:t>
      </w:r>
      <w:bookmarkStart w:id="542" w:name="_Toc486837937"/>
      <w:bookmarkEnd w:id="542"/>
      <w:r>
        <w:t>Статья  473. Условия применения физической силы, специальных средств и  огнестрельного оружия должностными лицами таможенных органов</w:t>
      </w:r>
    </w:p>
    <w:p w:rsidR="00985E49" w:rsidRDefault="00985E49">
      <w:pPr>
        <w:numPr>
          <w:ilvl w:val="0"/>
          <w:numId w:val="675"/>
        </w:numPr>
        <w:spacing w:before="100" w:beforeAutospacing="1" w:after="100" w:afterAutospacing="1"/>
      </w:pPr>
      <w:r>
        <w:t>Должностные лица таможенных органов имеют право применять физическую силу, специальные средства и огнестрельное оружие в порядке, предусмотренном настоящим Кодексом.</w:t>
      </w:r>
    </w:p>
    <w:p w:rsidR="00985E49" w:rsidRDefault="00985E49">
      <w:pPr>
        <w:numPr>
          <w:ilvl w:val="0"/>
          <w:numId w:val="675"/>
        </w:numPr>
        <w:spacing w:before="100" w:beforeAutospacing="1" w:after="100" w:afterAutospacing="1"/>
      </w:pPr>
      <w:r>
        <w:t>Применению физической силы, специальных средств и огнестрельного оружия должны предшествовать явно выраженное предупреждение о намерении их применить и в случае применения огнестрельного оружия должны быть произведены предупредительные выстрелы. При этом должностные лица таможенных органов обязаны:</w:t>
      </w:r>
    </w:p>
    <w:p w:rsidR="00985E49" w:rsidRPr="00A711CE" w:rsidRDefault="00985E49">
      <w:pPr>
        <w:pStyle w:val="a3"/>
      </w:pPr>
      <w:r>
        <w:t>1) предоставить достаточно времени для выполнения своих законных требований, за исключением тех случаев, когда промедление в применении физической силы, специальных средств и огнестрельного оружия создает непосредственную опасность их жизни и здоровью, может повлечь иные тяжкие последствия, - при внезапном или вооруженном нападении, нападении с использованием боевой техники, судов и транспортных средств или при иных обстоятельствах, когда предупреждение в создавшейся обстановке является неуместным или невозможным;</w:t>
      </w:r>
    </w:p>
    <w:p w:rsidR="00985E49" w:rsidRDefault="00985E49">
      <w:pPr>
        <w:pStyle w:val="a3"/>
      </w:pPr>
      <w:r>
        <w:t>2) обеспечить лицам, получившим телесные повреждения, оказание доврачебной помощи и немедленно уведомить о происшедшем начальника таможенного органа, который сообщает об этом прокурору в течение 24 часов.</w:t>
      </w:r>
    </w:p>
    <w:p w:rsidR="00985E49" w:rsidRDefault="00985E49">
      <w:pPr>
        <w:numPr>
          <w:ilvl w:val="0"/>
          <w:numId w:val="676"/>
        </w:numPr>
        <w:spacing w:before="100" w:beforeAutospacing="1" w:after="100" w:afterAutospacing="1"/>
      </w:pPr>
      <w:r>
        <w:t>При применении физической силы, специальных средств или огнестрельного оружия в зависимости от характера и степени опасности правонарушения, а также степени оказываемого противодействия должностные лица таможенных органов обязаны исходить из того, что ущерб, причиненный при устранении опасности, должен быть минимальным.</w:t>
      </w:r>
    </w:p>
    <w:p w:rsidR="00985E49" w:rsidRDefault="00985E49">
      <w:pPr>
        <w:numPr>
          <w:ilvl w:val="0"/>
          <w:numId w:val="676"/>
        </w:numPr>
        <w:spacing w:before="100" w:beforeAutospacing="1" w:after="100" w:afterAutospacing="1"/>
      </w:pPr>
      <w:r>
        <w:t>Для обеспечения необходимой защиты и в случаях крайней  необходимости  при  отсутствии  специальных  средств должностные лица  таможенных  органов  вправе  использовать огнестрельное  оружие  или любые  подручные  средства.</w:t>
      </w:r>
    </w:p>
    <w:p w:rsidR="00985E49" w:rsidRDefault="00985E49">
      <w:pPr>
        <w:numPr>
          <w:ilvl w:val="0"/>
          <w:numId w:val="676"/>
        </w:numPr>
        <w:spacing w:before="100" w:beforeAutospacing="1" w:after="100" w:afterAutospacing="1"/>
      </w:pPr>
      <w:r>
        <w:t>В случае применения физической силы, специальных средств и огнестрельного оружия с нарушением установленного порядка должностные лица таможенных органов несут ответственность в соответствии с законодательством Республики Таджикистан.</w:t>
      </w:r>
    </w:p>
    <w:p w:rsidR="00985E49" w:rsidRPr="00A711CE" w:rsidRDefault="00985E49">
      <w:pPr>
        <w:pStyle w:val="a3"/>
      </w:pPr>
      <w:r>
        <w:t> </w:t>
      </w:r>
    </w:p>
    <w:p w:rsidR="00985E49" w:rsidRDefault="00985E49">
      <w:pPr>
        <w:pStyle w:val="3"/>
      </w:pPr>
      <w:r>
        <w:t xml:space="preserve">            </w:t>
      </w:r>
      <w:bookmarkStart w:id="543" w:name="_Toc486837938"/>
      <w:bookmarkEnd w:id="543"/>
      <w:r>
        <w:t>Статья  474. Применение физической силы должностными лицами таможенных органов</w:t>
      </w:r>
    </w:p>
    <w:p w:rsidR="00985E49" w:rsidRDefault="00985E49">
      <w:pPr>
        <w:numPr>
          <w:ilvl w:val="0"/>
          <w:numId w:val="677"/>
        </w:numPr>
        <w:spacing w:before="100" w:beforeAutospacing="1" w:after="100" w:afterAutospacing="1"/>
      </w:pPr>
      <w:r>
        <w:t>Должностные лица таможенных органов имеют право при исполнении служебных обязанностей применять физическую силу, в том числе боевые приемы рукопашного боя, только в тех случаях, когда ненасильственные способы не могут обеспечить выполнение возложенных на таможенные органы обязанностей.</w:t>
      </w:r>
    </w:p>
    <w:p w:rsidR="00985E49" w:rsidRDefault="00985E49">
      <w:pPr>
        <w:numPr>
          <w:ilvl w:val="0"/>
          <w:numId w:val="677"/>
        </w:numPr>
        <w:spacing w:before="100" w:beforeAutospacing="1" w:after="100" w:afterAutospacing="1"/>
      </w:pPr>
      <w:r>
        <w:t>Физическая сила применяется для:</w:t>
      </w:r>
    </w:p>
    <w:p w:rsidR="00985E49" w:rsidRPr="00A711CE" w:rsidRDefault="00985E49">
      <w:pPr>
        <w:pStyle w:val="a3"/>
      </w:pPr>
      <w:r>
        <w:t>1) пресечения правонарушения;</w:t>
      </w:r>
    </w:p>
    <w:p w:rsidR="00985E49" w:rsidRDefault="00985E49">
      <w:pPr>
        <w:pStyle w:val="a3"/>
      </w:pPr>
      <w:r>
        <w:t>2) задержания лиц, совершивших правонарушение;</w:t>
      </w:r>
    </w:p>
    <w:p w:rsidR="00985E49" w:rsidRDefault="00985E49">
      <w:pPr>
        <w:pStyle w:val="a3"/>
      </w:pPr>
      <w:r>
        <w:t>3) невыполнения законном требований должностных лиц таможенных органов;</w:t>
      </w:r>
    </w:p>
    <w:p w:rsidR="00985E49" w:rsidRDefault="00985E49">
      <w:pPr>
        <w:pStyle w:val="a3"/>
      </w:pPr>
      <w:r>
        <w:t>4) воспрепятствования доступу в помещения, на территорию, к товарам или транспортным средствам, находящимся под таможенным контролем.</w:t>
      </w:r>
    </w:p>
    <w:p w:rsidR="00985E49" w:rsidRDefault="00985E49">
      <w:pPr>
        <w:pStyle w:val="a3"/>
      </w:pPr>
      <w:r>
        <w:t> </w:t>
      </w:r>
    </w:p>
    <w:p w:rsidR="00985E49" w:rsidRDefault="00985E49">
      <w:pPr>
        <w:pStyle w:val="3"/>
      </w:pPr>
      <w:r>
        <w:t xml:space="preserve">            </w:t>
      </w:r>
      <w:bookmarkStart w:id="544" w:name="_Toc486837939"/>
      <w:bookmarkEnd w:id="544"/>
      <w:r>
        <w:t>Статья  475. Применение специальных средств должностными лицами таможенных органов</w:t>
      </w:r>
    </w:p>
    <w:p w:rsidR="00985E49" w:rsidRDefault="00985E49">
      <w:pPr>
        <w:numPr>
          <w:ilvl w:val="0"/>
          <w:numId w:val="678"/>
        </w:numPr>
        <w:spacing w:before="100" w:beforeAutospacing="1" w:after="100" w:afterAutospacing="1"/>
      </w:pPr>
      <w:r>
        <w:t>Должностные лица таможенных органов вправе при исполнении служебных обязанностей применять специальные средства, находящиеся в их распоряжении в следующих случаях:</w:t>
      </w:r>
    </w:p>
    <w:p w:rsidR="00985E49" w:rsidRPr="00A711CE" w:rsidRDefault="00985E49">
      <w:pPr>
        <w:pStyle w:val="a3"/>
      </w:pPr>
      <w:r>
        <w:t>1) для отражения нападения на должностных лиц таможенных органов или иных лиц;</w:t>
      </w:r>
    </w:p>
    <w:p w:rsidR="00985E49" w:rsidRDefault="00985E49">
      <w:pPr>
        <w:pStyle w:val="a3"/>
      </w:pPr>
      <w:r>
        <w:t>2) для отражения нападения на здания, сооружения или транспортные средства, принадлежащие таможенным органам или используемые ими, на товары и транспортные средства, находящиеся под таможенным контролем, а также для освобождения названных объектов в случае их захвата;</w:t>
      </w:r>
    </w:p>
    <w:p w:rsidR="00985E49" w:rsidRDefault="00985E49">
      <w:pPr>
        <w:pStyle w:val="a3"/>
      </w:pPr>
      <w:r>
        <w:t>3) для задержания правонарушителей, их доставления в служебное помещение таможенного органа или органа внутренних дел, если эти лица оказывают неповиновение либо сопротивление или могут причинить вред окружающим или себе;</w:t>
      </w:r>
    </w:p>
    <w:p w:rsidR="00985E49" w:rsidRDefault="00985E49">
      <w:pPr>
        <w:pStyle w:val="a3"/>
      </w:pPr>
      <w:r>
        <w:t>4) для пресечения оказываемого должностному лицу таможенного органа физического сопротивления;</w:t>
      </w:r>
    </w:p>
    <w:p w:rsidR="00985E49" w:rsidRDefault="00985E49">
      <w:pPr>
        <w:pStyle w:val="a3"/>
      </w:pPr>
      <w:r>
        <w:t>5) для остановки транспортного средства, водитель которого не выполнил законные требования должностного лица таможенного органа остановиться.</w:t>
      </w:r>
    </w:p>
    <w:p w:rsidR="00985E49" w:rsidRDefault="00985E49">
      <w:pPr>
        <w:numPr>
          <w:ilvl w:val="0"/>
          <w:numId w:val="679"/>
        </w:numPr>
        <w:spacing w:before="100" w:beforeAutospacing="1" w:after="100" w:afterAutospacing="1"/>
      </w:pPr>
      <w:r>
        <w:t>Запрещается применять специальные средства в отношении женщин с видимыми признаками беременности, лиц с явными признаками инвалидности и несовершеннолетних, за исключением случаев оказания ими вооруженного сопротивления, совершения группового либо иного нападения, угрожающего жизни и здоровью людей, сохранности товаров и транспортных средств, находящихся под таможенным контролем.</w:t>
      </w:r>
    </w:p>
    <w:p w:rsidR="00985E49" w:rsidRDefault="00985E49">
      <w:pPr>
        <w:numPr>
          <w:ilvl w:val="0"/>
          <w:numId w:val="679"/>
        </w:numPr>
        <w:spacing w:before="100" w:beforeAutospacing="1" w:after="100" w:afterAutospacing="1"/>
      </w:pPr>
      <w:r>
        <w:t>Перечень специальных средств, используемых таможенными органами, определяется Правительством Республики Таджикистан.</w:t>
      </w:r>
    </w:p>
    <w:p w:rsidR="00985E49" w:rsidRPr="00A711CE" w:rsidRDefault="00985E49">
      <w:pPr>
        <w:pStyle w:val="a3"/>
      </w:pPr>
      <w:r>
        <w:t> </w:t>
      </w:r>
    </w:p>
    <w:p w:rsidR="00985E49" w:rsidRDefault="00985E49">
      <w:pPr>
        <w:pStyle w:val="3"/>
      </w:pPr>
      <w:r>
        <w:t xml:space="preserve">            </w:t>
      </w:r>
      <w:bookmarkStart w:id="545" w:name="_Toc486837940"/>
      <w:bookmarkEnd w:id="545"/>
      <w:r>
        <w:t>Статья 476. Применение огнестрельного оружия должностными лицами таможенных органов</w:t>
      </w:r>
    </w:p>
    <w:p w:rsidR="00985E49" w:rsidRDefault="00985E49">
      <w:pPr>
        <w:numPr>
          <w:ilvl w:val="0"/>
          <w:numId w:val="680"/>
        </w:numPr>
        <w:spacing w:before="100" w:beforeAutospacing="1" w:after="100" w:afterAutospacing="1"/>
      </w:pPr>
      <w:r>
        <w:t>Должностные лица таможенных органов при исполнении должностных обязанностей вправе применять огнестрельное оружие в следующих случаях:</w:t>
      </w:r>
    </w:p>
    <w:p w:rsidR="00985E49" w:rsidRPr="00A711CE" w:rsidRDefault="00985E49">
      <w:pPr>
        <w:pStyle w:val="a3"/>
      </w:pPr>
      <w:r>
        <w:t>1) для отражения нападения на должностных лиц таможенных органов, когда их жизнь или здоровье подвергаются непосредственной опасности, если нападение не может быть отражено иными способами и средствами;</w:t>
      </w:r>
    </w:p>
    <w:p w:rsidR="00985E49" w:rsidRDefault="00985E49">
      <w:pPr>
        <w:pStyle w:val="a3"/>
      </w:pPr>
      <w:r>
        <w:t>2) для пресечения попытки завладеть огнестрельным оружием должностных лиц таможенных органов, в том числе попытки лица, задерживаемого должностным лицом таможенного органа, приблизиться, сократив при этом указанное должностным лицом таможенного органа расстояние, или прикоснуться к огнестрельному оружию указанного должностного лица;</w:t>
      </w:r>
    </w:p>
    <w:p w:rsidR="00985E49" w:rsidRDefault="00985E49">
      <w:pPr>
        <w:pStyle w:val="a3"/>
      </w:pPr>
      <w:r>
        <w:t>3) для отражения группового или вооруженного нападения на здания, сооружения, транспортные средства, воздушные, речные суда, принадлежащие таможенным органам или используемые ими, на товары и транспортные средства, находящиеся под таможенным контролем, либо на объекты, где находятся такие товары и транспортные средства;</w:t>
      </w:r>
    </w:p>
    <w:p w:rsidR="00985E49" w:rsidRDefault="00985E49">
      <w:pPr>
        <w:pStyle w:val="a3"/>
      </w:pPr>
      <w:r>
        <w:t>4) для задержания лиц (лица), оказывающих вооруженное сопротивление, а также вооруженных лиц (лица), отказывающихся выполнить законное требование о сдаче оружия;</w:t>
      </w:r>
    </w:p>
    <w:p w:rsidR="00985E49" w:rsidRDefault="00985E49">
      <w:pPr>
        <w:pStyle w:val="a3"/>
      </w:pPr>
      <w:r>
        <w:t>5) для остановки транспортных средств, речных судов путем их повреждения, если они создают реальную опасность жизни и здоровью должностных лиц таможенных органов или не подчиняются их неоднократным требованиям остановиться после предупредительных выстрелов;</w:t>
      </w:r>
    </w:p>
    <w:p w:rsidR="00985E49" w:rsidRDefault="00985E49">
      <w:pPr>
        <w:pStyle w:val="a3"/>
      </w:pPr>
      <w:r>
        <w:t>6) для обезвреживания животных, угрожающих жизни и здоровью должностных лиц таможенных органов;</w:t>
      </w:r>
    </w:p>
    <w:p w:rsidR="00985E49" w:rsidRDefault="00985E49">
      <w:pPr>
        <w:pStyle w:val="a3"/>
      </w:pPr>
      <w:r>
        <w:t>7) для предупреждения о намерении применить огнестрельные оружие, подачи сигнала тревоги или вызова помощи.</w:t>
      </w:r>
    </w:p>
    <w:p w:rsidR="00985E49" w:rsidRDefault="00985E49">
      <w:pPr>
        <w:numPr>
          <w:ilvl w:val="0"/>
          <w:numId w:val="681"/>
        </w:numPr>
        <w:spacing w:before="100" w:beforeAutospacing="1" w:after="100" w:afterAutospacing="1"/>
      </w:pPr>
      <w:r>
        <w:t>Запрещается применять огнестрельные оружие в отношении женщин, лиц с явными признаками инвалидности, несовершеннолетних, за исключением случаев оказания ими вооруженного сопротивления, совершения вооруженного, группового нападения, угрожающего жизни людей.</w:t>
      </w:r>
    </w:p>
    <w:p w:rsidR="00985E49" w:rsidRDefault="00985E49">
      <w:pPr>
        <w:numPr>
          <w:ilvl w:val="0"/>
          <w:numId w:val="681"/>
        </w:numPr>
        <w:spacing w:before="100" w:beforeAutospacing="1" w:after="100" w:afterAutospacing="1"/>
      </w:pPr>
      <w:r>
        <w:t>О каждом случае применения огнестрельного оружия должностное лицо таможенного органа обязано в возможно короткие сроки в письменной форме доложить начальнику таможенного органа, который сообщает об этом прокурору в течение 24 часов с момента применения оружия.</w:t>
      </w:r>
    </w:p>
    <w:p w:rsidR="00985E49" w:rsidRDefault="00985E49">
      <w:pPr>
        <w:numPr>
          <w:ilvl w:val="0"/>
          <w:numId w:val="681"/>
        </w:numPr>
        <w:spacing w:before="100" w:beforeAutospacing="1" w:after="100" w:afterAutospacing="1"/>
      </w:pPr>
      <w:r>
        <w:t>Перечень видов огнестрельного оружия и боеприпасов к нему, используемых таможенными органами, определяется Правительством Республики Таджикистан.</w:t>
      </w:r>
    </w:p>
    <w:p w:rsidR="00985E49" w:rsidRDefault="00985E49">
      <w:pPr>
        <w:numPr>
          <w:ilvl w:val="0"/>
          <w:numId w:val="681"/>
        </w:numPr>
        <w:spacing w:before="100" w:beforeAutospacing="1" w:after="100" w:afterAutospacing="1"/>
      </w:pPr>
      <w:r>
        <w:t>Должностное лицо таможенных органов имеет право привести огнестрельное оружие в готовность, если считает, что в создавшейся обстановке могут возникнуть основания для его применения, предусмотренные частью 1 настоящей статьи.</w:t>
      </w:r>
    </w:p>
    <w:p w:rsidR="00985E49" w:rsidRPr="00A711CE" w:rsidRDefault="00985E49">
      <w:pPr>
        <w:pStyle w:val="a3"/>
      </w:pPr>
      <w:r>
        <w:rPr>
          <w:rStyle w:val="a4"/>
        </w:rPr>
        <w:t> </w:t>
      </w:r>
    </w:p>
    <w:p w:rsidR="00985E49" w:rsidRDefault="00985E49">
      <w:pPr>
        <w:numPr>
          <w:ilvl w:val="0"/>
          <w:numId w:val="682"/>
        </w:numPr>
        <w:spacing w:before="100" w:beforeAutospacing="1" w:after="100" w:afterAutospacing="1"/>
      </w:pPr>
      <w:r>
        <w:rPr>
          <w:rStyle w:val="a4"/>
        </w:rPr>
        <w:t>4. Обеспечение деятельности таможенных органов</w:t>
      </w:r>
    </w:p>
    <w:p w:rsidR="00985E49" w:rsidRPr="00A711CE" w:rsidRDefault="00985E49">
      <w:pPr>
        <w:pStyle w:val="a3"/>
      </w:pPr>
      <w:r>
        <w:t> </w:t>
      </w:r>
    </w:p>
    <w:p w:rsidR="00985E49" w:rsidRDefault="00985E49">
      <w:pPr>
        <w:pStyle w:val="3"/>
      </w:pPr>
      <w:bookmarkStart w:id="546" w:name="_Toc486837941"/>
      <w:bookmarkEnd w:id="546"/>
      <w:r>
        <w:t>Статья  477. Финансирование и материально-техническое обеспечение деятельности таможенных органов</w:t>
      </w:r>
    </w:p>
    <w:p w:rsidR="00985E49" w:rsidRPr="00A711CE" w:rsidRDefault="00985E49">
      <w:pPr>
        <w:pStyle w:val="a3"/>
      </w:pPr>
      <w:r>
        <w:t>Финансирование расходов на содержание и развитие таможенных органов осуществляется за счет средств государственного бюджета и иных средств, предусмотренных законодательством  Республики Таджикистан о государственном бюджете.</w:t>
      </w:r>
    </w:p>
    <w:p w:rsidR="00985E49" w:rsidRDefault="00985E49">
      <w:pPr>
        <w:pStyle w:val="a3"/>
      </w:pPr>
      <w:r>
        <w:t> </w:t>
      </w:r>
    </w:p>
    <w:p w:rsidR="00985E49" w:rsidRDefault="00985E49">
      <w:pPr>
        <w:pStyle w:val="3"/>
      </w:pPr>
      <w:bookmarkStart w:id="547" w:name="_Toc486837942"/>
      <w:bookmarkEnd w:id="547"/>
      <w:r>
        <w:t>Статья  478. Размещение объектов таможенных органов</w:t>
      </w:r>
    </w:p>
    <w:p w:rsidR="00985E49" w:rsidRDefault="00985E49">
      <w:pPr>
        <w:numPr>
          <w:ilvl w:val="0"/>
          <w:numId w:val="683"/>
        </w:numPr>
        <w:spacing w:before="100" w:beforeAutospacing="1" w:after="100" w:afterAutospacing="1"/>
      </w:pPr>
      <w:r>
        <w:t>Земельные участки, предназначенные для размещения объектов таможенных органов, предоставляются в порядке отвода земель для не сельскохозяйственных нужд в соответствии с земельным законодательством Республики Таджикистан.</w:t>
      </w:r>
    </w:p>
    <w:p w:rsidR="00985E49" w:rsidRDefault="00985E49">
      <w:pPr>
        <w:numPr>
          <w:ilvl w:val="0"/>
          <w:numId w:val="683"/>
        </w:numPr>
        <w:spacing w:before="100" w:beforeAutospacing="1" w:after="100" w:afterAutospacing="1"/>
      </w:pPr>
      <w:r>
        <w:t>В случае размещения структурных  подразделений  таможенных  органов  для  осуществления  таможенных  операций на  объектах, принадлежащих  организациям,  указанным  в части 2  статьи  464  настоящего  Кодекса,  материально- техническое  обеспечение  деятельности  таможенных  органов  в части  предоставления  средств  связи, инвентаря  и  оргтехники  осуществляется  с согласия  владельцев  этих  объектов  на  основании  договора.</w:t>
      </w:r>
    </w:p>
    <w:p w:rsidR="00985E49" w:rsidRPr="00A711CE" w:rsidRDefault="00985E49">
      <w:pPr>
        <w:pStyle w:val="a3"/>
      </w:pPr>
      <w:r>
        <w:t> </w:t>
      </w:r>
    </w:p>
    <w:p w:rsidR="00985E49" w:rsidRDefault="00985E49">
      <w:pPr>
        <w:pStyle w:val="3"/>
      </w:pPr>
      <w:r>
        <w:t xml:space="preserve">            </w:t>
      </w:r>
      <w:bookmarkStart w:id="548" w:name="_Toc486837943"/>
      <w:bookmarkEnd w:id="548"/>
      <w:r>
        <w:t>Статья  479. Защита сведений о деятельности таможенных органов</w:t>
      </w:r>
    </w:p>
    <w:p w:rsidR="00985E49" w:rsidRDefault="00985E49">
      <w:pPr>
        <w:numPr>
          <w:ilvl w:val="0"/>
          <w:numId w:val="684"/>
        </w:numPr>
        <w:spacing w:before="100" w:beforeAutospacing="1" w:after="100" w:afterAutospacing="1"/>
      </w:pPr>
      <w:r>
        <w:t>Документы и материалы, содержащие сведения о кадровом составе таможенных органов, об организации, о тактике, методах и средствах осуществления оперативно-розыскной деятельности, подлежат хранению в архивах таможенных органов в соответствии с нормативными правовыми актами Республики Таджикистан.</w:t>
      </w:r>
    </w:p>
    <w:p w:rsidR="00985E49" w:rsidRDefault="00985E49">
      <w:pPr>
        <w:numPr>
          <w:ilvl w:val="0"/>
          <w:numId w:val="684"/>
        </w:numPr>
        <w:spacing w:before="100" w:beforeAutospacing="1" w:after="100" w:afterAutospacing="1"/>
      </w:pPr>
      <w:r>
        <w:t>Материалы архивов таможенных органов, представляющие историческую и научную ценность, рассекреченные в соответствии с законодательством Республики Таджикистан, передаются на хранение в архивы центрального исполнительного органа, уполномоченного в области хранения государственного архивов  в порядке, установленном нормативными правовыми актами Республики Таджикистан.</w:t>
      </w:r>
    </w:p>
    <w:p w:rsidR="00985E49" w:rsidRDefault="00985E49">
      <w:pPr>
        <w:numPr>
          <w:ilvl w:val="0"/>
          <w:numId w:val="684"/>
        </w:numPr>
        <w:spacing w:before="100" w:beforeAutospacing="1" w:after="100" w:afterAutospacing="1"/>
      </w:pPr>
      <w:r>
        <w:t>Защита государственной, банковской и налоговой тайны, а также конфиденциальной информации в таможенных органах обеспечивается в соответствии с законодательством Республики Таджикистан.</w:t>
      </w:r>
    </w:p>
    <w:p w:rsidR="00985E49" w:rsidRPr="00A711CE" w:rsidRDefault="00985E49">
      <w:pPr>
        <w:pStyle w:val="a3"/>
      </w:pPr>
      <w:r>
        <w:t> </w:t>
      </w:r>
    </w:p>
    <w:p w:rsidR="00985E49" w:rsidRDefault="00985E49">
      <w:pPr>
        <w:pStyle w:val="3"/>
      </w:pPr>
      <w:bookmarkStart w:id="549" w:name="_Toc486837944"/>
      <w:bookmarkEnd w:id="549"/>
      <w:r>
        <w:t>Статья  480. Учреждения и государственные унитарные предприятия таможенных органов</w:t>
      </w:r>
    </w:p>
    <w:p w:rsidR="00985E49" w:rsidRDefault="00985E49">
      <w:pPr>
        <w:numPr>
          <w:ilvl w:val="0"/>
          <w:numId w:val="685"/>
        </w:numPr>
        <w:spacing w:before="100" w:beforeAutospacing="1" w:after="100" w:afterAutospacing="1"/>
      </w:pPr>
      <w:r>
        <w:t>Для обеспечения деятельности таможенных органов уполномоченный орган по вопросам таможенного дела создает в соответствии с законодательством Республики Таджикистан таможенные лаборатории, научно-исследовательские учреждения, образовательные учреждения высшего, профессионального и дополнительного образования, печатные издания, информационно-вычислительные центры и другие учреждения, а также имеет в ведении государственные унитарные предприятия, деятельность которых способствует решению задач, возложенных на таможенные органы.</w:t>
      </w:r>
    </w:p>
    <w:p w:rsidR="00985E49" w:rsidRDefault="00985E49">
      <w:pPr>
        <w:numPr>
          <w:ilvl w:val="0"/>
          <w:numId w:val="685"/>
        </w:numPr>
        <w:spacing w:before="100" w:beforeAutospacing="1" w:after="100" w:afterAutospacing="1"/>
      </w:pPr>
      <w:r>
        <w:t>Определение функций учреждений и государственных унитарных предприятий таможенных органов производится в соответствии с требованиями нормативных правовых актов Республики Таджикистан.</w:t>
      </w:r>
    </w:p>
    <w:p w:rsidR="00985E49" w:rsidRPr="00A711CE" w:rsidRDefault="00985E49">
      <w:pPr>
        <w:pStyle w:val="a3"/>
      </w:pPr>
      <w:r>
        <w:rPr>
          <w:rStyle w:val="a4"/>
        </w:rPr>
        <w:t> </w:t>
      </w:r>
    </w:p>
    <w:p w:rsidR="00985E49" w:rsidRDefault="00985E49">
      <w:pPr>
        <w:pStyle w:val="3"/>
      </w:pPr>
      <w:bookmarkStart w:id="550" w:name="_Toc486837945"/>
      <w:bookmarkEnd w:id="550"/>
      <w:r>
        <w:t>Статья  481. Имущество таможенных органов и организаций таможенных органов</w:t>
      </w:r>
    </w:p>
    <w:p w:rsidR="00985E49" w:rsidRPr="00A711CE" w:rsidRDefault="00985E49">
      <w:pPr>
        <w:pStyle w:val="a3"/>
      </w:pPr>
      <w:r>
        <w:t>Имущество таможенных органов, учреждений и государственных унитарных предприятий таможенных органов находится в государственной собственности. Распоряжение указанным имуществом осуществляется  уполномоченным органом по вопросам таможенного дела в соответствии с нормативными правовыми актами Республики Таджикистан.</w:t>
      </w:r>
    </w:p>
    <w:p w:rsidR="00985E49" w:rsidRDefault="00985E49">
      <w:pPr>
        <w:pStyle w:val="a3"/>
      </w:pPr>
      <w:r>
        <w:t> </w:t>
      </w:r>
    </w:p>
    <w:p w:rsidR="00985E49" w:rsidRDefault="00985E49">
      <w:pPr>
        <w:pStyle w:val="2"/>
      </w:pPr>
      <w:bookmarkStart w:id="551" w:name="_Toc486837946"/>
      <w:bookmarkEnd w:id="551"/>
      <w:r>
        <w:t>ГЛАВА 60.  ПОРЯДОК ПРОХОЖДЕНИЯ СЛУЖБЫ В ТАМОЖЕННЫХ ОРГАНАХ</w:t>
      </w:r>
    </w:p>
    <w:p w:rsidR="00985E49" w:rsidRPr="00A711CE" w:rsidRDefault="00985E49">
      <w:pPr>
        <w:pStyle w:val="a3"/>
      </w:pPr>
      <w:r>
        <w:rPr>
          <w:rStyle w:val="a4"/>
        </w:rPr>
        <w:t> </w:t>
      </w:r>
    </w:p>
    <w:p w:rsidR="00985E49" w:rsidRDefault="00985E49">
      <w:pPr>
        <w:pStyle w:val="3"/>
      </w:pPr>
      <w:bookmarkStart w:id="552" w:name="_Toc486837947"/>
      <w:bookmarkEnd w:id="552"/>
      <w:r>
        <w:t>Статья  482. Служба в таможенных органах</w:t>
      </w:r>
    </w:p>
    <w:p w:rsidR="00985E49" w:rsidRDefault="00985E49">
      <w:pPr>
        <w:numPr>
          <w:ilvl w:val="0"/>
          <w:numId w:val="686"/>
        </w:numPr>
        <w:spacing w:before="100" w:beforeAutospacing="1" w:after="100" w:afterAutospacing="1"/>
      </w:pPr>
      <w:r>
        <w:t>Служба в таможенных органах является специальным видом службы граждан Республики Таджикистан, осуществляющих профессиональную деятельность по реализации задач, прав и обязанностей таможенных органов согласно нормативным правовым актам Республики Таджикистан.</w:t>
      </w:r>
    </w:p>
    <w:p w:rsidR="00985E49" w:rsidRDefault="00985E49">
      <w:pPr>
        <w:numPr>
          <w:ilvl w:val="0"/>
          <w:numId w:val="686"/>
        </w:numPr>
        <w:spacing w:before="100" w:beforeAutospacing="1" w:after="100" w:afterAutospacing="1"/>
      </w:pPr>
      <w:r>
        <w:t>Порядок прохождения службы в таможенных органах регулируется настоящим Кодексом и другими нормативными правовыми актами Республики Таджикистан.</w:t>
      </w:r>
    </w:p>
    <w:p w:rsidR="00985E49" w:rsidRPr="00A711CE" w:rsidRDefault="00985E49">
      <w:pPr>
        <w:pStyle w:val="a3"/>
      </w:pPr>
      <w:r>
        <w:t> </w:t>
      </w:r>
    </w:p>
    <w:p w:rsidR="00985E49" w:rsidRDefault="00985E49">
      <w:pPr>
        <w:pStyle w:val="3"/>
      </w:pPr>
      <w:r>
        <w:t> </w:t>
      </w:r>
      <w:bookmarkStart w:id="553" w:name="_Toc486837948"/>
      <w:bookmarkEnd w:id="553"/>
      <w:r>
        <w:t>Статья  483. Прием на службу в таможенные органы</w:t>
      </w:r>
    </w:p>
    <w:p w:rsidR="00985E49" w:rsidRDefault="00985E49">
      <w:pPr>
        <w:numPr>
          <w:ilvl w:val="0"/>
          <w:numId w:val="687"/>
        </w:numPr>
        <w:spacing w:before="100" w:beforeAutospacing="1" w:after="100" w:afterAutospacing="1"/>
      </w:pPr>
      <w:r>
        <w:t xml:space="preserve">Сотрудниками таможенных органов могут быть </w:t>
      </w:r>
      <w:r>
        <w:rPr>
          <w:rStyle w:val="a7"/>
          <w:b/>
          <w:bCs/>
        </w:rPr>
        <w:t>лица, которые имеют только гражданство Республики Таджикистан</w:t>
      </w:r>
      <w:r>
        <w:t xml:space="preserve"> в возрасте от 20 до 35 лет со средне - специальным или высшим образованием, </w:t>
      </w:r>
      <w:r>
        <w:rPr>
          <w:rStyle w:val="a4"/>
        </w:rPr>
        <w:t>владеющие государственным языком</w:t>
      </w:r>
      <w:r>
        <w:t xml:space="preserve">, способные по своим личным, моральным, деловым, профессиональным качествами, состоянию здоровья, выполнять возложенные на них  обязанности. </w:t>
      </w:r>
      <w:r>
        <w:rPr>
          <w:rStyle w:val="a4"/>
        </w:rPr>
        <w:t>(ЗРТ от 28.06.11г., №747; (ЗРТ от 30.05.17 г., №1421)</w:t>
      </w:r>
    </w:p>
    <w:p w:rsidR="00985E49" w:rsidRDefault="00985E49">
      <w:pPr>
        <w:numPr>
          <w:ilvl w:val="0"/>
          <w:numId w:val="687"/>
        </w:numPr>
        <w:spacing w:before="100" w:beforeAutospacing="1" w:after="100" w:afterAutospacing="1"/>
      </w:pPr>
      <w:r>
        <w:t>Поступление граждан на службу в таможенные органы является добровольным и осуществляется в соответствии с трудовым законодательством Республики Таджикистан и с учетом особенностей, предусмотренных настоящим Кодексом.</w:t>
      </w:r>
    </w:p>
    <w:p w:rsidR="00985E49" w:rsidRDefault="00985E49">
      <w:pPr>
        <w:numPr>
          <w:ilvl w:val="0"/>
          <w:numId w:val="687"/>
        </w:numPr>
        <w:spacing w:before="100" w:beforeAutospacing="1" w:after="100" w:afterAutospacing="1"/>
      </w:pPr>
      <w:r>
        <w:t>На должности в таможенные органы принимаются граждане, имеющие среднее специальное или высшее образование.</w:t>
      </w:r>
    </w:p>
    <w:p w:rsidR="00985E49" w:rsidRDefault="00985E49">
      <w:pPr>
        <w:numPr>
          <w:ilvl w:val="0"/>
          <w:numId w:val="687"/>
        </w:numPr>
        <w:spacing w:before="100" w:beforeAutospacing="1" w:after="100" w:afterAutospacing="1"/>
      </w:pPr>
      <w:r>
        <w:t>Для приема на службу в таможенные органы необходимо представить следующие документы:</w:t>
      </w:r>
    </w:p>
    <w:p w:rsidR="00985E49" w:rsidRDefault="00985E49">
      <w:pPr>
        <w:numPr>
          <w:ilvl w:val="0"/>
          <w:numId w:val="688"/>
        </w:numPr>
        <w:spacing w:before="100" w:beforeAutospacing="1" w:after="100" w:afterAutospacing="1"/>
      </w:pPr>
      <w:r>
        <w:t>личное заявление;</w:t>
      </w:r>
    </w:p>
    <w:p w:rsidR="00985E49" w:rsidRDefault="00985E49">
      <w:pPr>
        <w:numPr>
          <w:ilvl w:val="0"/>
          <w:numId w:val="688"/>
        </w:numPr>
        <w:spacing w:before="100" w:beforeAutospacing="1" w:after="100" w:afterAutospacing="1"/>
      </w:pPr>
      <w:r>
        <w:t>документы, подтверждающие профессиональное образование;</w:t>
      </w:r>
    </w:p>
    <w:p w:rsidR="00985E49" w:rsidRPr="00A711CE" w:rsidRDefault="00985E49">
      <w:pPr>
        <w:pStyle w:val="a3"/>
      </w:pPr>
      <w:r>
        <w:t>3)  медицинское заключение  о  пригодности к службе;</w:t>
      </w:r>
    </w:p>
    <w:p w:rsidR="00985E49" w:rsidRDefault="00985E49">
      <w:pPr>
        <w:pStyle w:val="a3"/>
      </w:pPr>
      <w:r>
        <w:t>4) автобиографию;</w:t>
      </w:r>
    </w:p>
    <w:p w:rsidR="00985E49" w:rsidRDefault="00985E49">
      <w:pPr>
        <w:pStyle w:val="a3"/>
      </w:pPr>
      <w:r>
        <w:t>5) другие документы, предусмотренные нормативными правовыми актами Республики Таджикистан.</w:t>
      </w:r>
    </w:p>
    <w:p w:rsidR="00985E49" w:rsidRDefault="00985E49">
      <w:pPr>
        <w:numPr>
          <w:ilvl w:val="0"/>
          <w:numId w:val="689"/>
        </w:numPr>
        <w:spacing w:before="100" w:beforeAutospacing="1" w:after="100" w:afterAutospacing="1"/>
      </w:pPr>
      <w:r>
        <w:t>Требования к состоянию здоровья граждан, поступающих на службу в таможенные органы, определяются в соответс</w:t>
      </w:r>
      <w:r>
        <w:softHyphen/>
        <w:t>твии с критериями, установленными для военнослужащих.</w:t>
      </w:r>
    </w:p>
    <w:p w:rsidR="00985E49" w:rsidRDefault="00985E49">
      <w:pPr>
        <w:numPr>
          <w:ilvl w:val="0"/>
          <w:numId w:val="689"/>
        </w:numPr>
        <w:spacing w:before="100" w:beforeAutospacing="1" w:after="100" w:afterAutospacing="1"/>
      </w:pPr>
      <w:r>
        <w:t>При поступлении на службу в таможенные органы устанавливается испытательный срок до шести месяцев без присвоения  специального звания.</w:t>
      </w:r>
    </w:p>
    <w:p w:rsidR="00985E49" w:rsidRPr="00A711CE" w:rsidRDefault="00985E49">
      <w:pPr>
        <w:pStyle w:val="a3"/>
      </w:pPr>
      <w:r>
        <w:t>Для выпускников высших образовательных учреждений, направленных  на учебу уполномоченным органом по вопросам таможенного дела или путем перевода из других правоохранительных органов и военизированных структур, испытательный срок не устанавливается.</w:t>
      </w:r>
    </w:p>
    <w:p w:rsidR="00985E49" w:rsidRDefault="00985E49">
      <w:pPr>
        <w:numPr>
          <w:ilvl w:val="0"/>
          <w:numId w:val="690"/>
        </w:numPr>
        <w:spacing w:before="100" w:beforeAutospacing="1" w:after="100" w:afterAutospacing="1"/>
      </w:pPr>
      <w:r>
        <w:t>В таможенные органы на службу не принимаются граждане, которые имели или имеют судимость (независимо от наказания, принятия акта амнистии, за исключением граждан, оправданных либо признанных невиновными судом.</w:t>
      </w:r>
    </w:p>
    <w:p w:rsidR="00985E49" w:rsidRDefault="00985E49">
      <w:pPr>
        <w:numPr>
          <w:ilvl w:val="0"/>
          <w:numId w:val="690"/>
        </w:numPr>
        <w:spacing w:before="100" w:beforeAutospacing="1" w:after="100" w:afterAutospacing="1"/>
      </w:pPr>
      <w:r>
        <w:t>Военнообязанные, принятые на службу в таможенные органы снимаются с воинского учета в установленном порядке и ставятся на специальный учет в таможенных органах.</w:t>
      </w:r>
    </w:p>
    <w:p w:rsidR="00985E49" w:rsidRDefault="00985E49">
      <w:pPr>
        <w:numPr>
          <w:ilvl w:val="0"/>
          <w:numId w:val="690"/>
        </w:numPr>
        <w:spacing w:before="100" w:beforeAutospacing="1" w:after="100" w:afterAutospacing="1"/>
      </w:pPr>
      <w:r>
        <w:t>В целях технического обеспечения деятельности таможенных органов в их штатных расписаниях предусматриваются соответствующие должности вольнонаемных работников таможенных органов (далее работники и служащие). Перечень указанных должностей определяется уполномоченным органом по вопросам таможенного дела. Трудовые отношения вольнонаемного состава таможенных органов (работников и  служащих)  регулируются трудовым законодательством Республики Таджикистан.</w:t>
      </w:r>
    </w:p>
    <w:p w:rsidR="00985E49" w:rsidRDefault="00985E49">
      <w:pPr>
        <w:numPr>
          <w:ilvl w:val="0"/>
          <w:numId w:val="690"/>
        </w:numPr>
        <w:spacing w:before="100" w:beforeAutospacing="1" w:after="100" w:afterAutospacing="1"/>
      </w:pPr>
      <w:r>
        <w:t>Перечни должностей сотрудников таможенных органов младше</w:t>
      </w:r>
      <w:r>
        <w:softHyphen/>
        <w:t>го, среднего и старшего начальствующего состава работников и служащих, а также квалификационные требования к сотрудникам таможенных органов, занимающих указанные должности, утверждаются уполномоченным органом по вопросам таможенного дела.</w:t>
      </w:r>
    </w:p>
    <w:p w:rsidR="00985E49" w:rsidRDefault="00985E49">
      <w:pPr>
        <w:numPr>
          <w:ilvl w:val="0"/>
          <w:numId w:val="690"/>
        </w:numPr>
        <w:spacing w:before="100" w:beforeAutospacing="1" w:after="100" w:afterAutospacing="1"/>
      </w:pPr>
      <w:r>
        <w:t>11</w:t>
      </w:r>
      <w:r>
        <w:rPr>
          <w:rStyle w:val="a4"/>
        </w:rPr>
        <w:t>.</w:t>
      </w:r>
      <w:r>
        <w:t xml:space="preserve"> Прохождение службы в таможенных органах отражается в лич</w:t>
      </w:r>
      <w:r>
        <w:softHyphen/>
        <w:t>ном деле сотрудников таможенных органов. Личное дело сотрудников таможенных органов ведется кадровой службой таможенного органа и при переводе сотрудников направляется по новому месту их службы. Порядок ведения личных дел сотрудников таможенных органов определяется уполномоченным органом по вопросам таможенного дела.</w:t>
      </w:r>
    </w:p>
    <w:p w:rsidR="00985E49" w:rsidRDefault="00985E49">
      <w:pPr>
        <w:numPr>
          <w:ilvl w:val="0"/>
          <w:numId w:val="690"/>
        </w:numPr>
        <w:spacing w:before="100" w:beforeAutospacing="1" w:after="100" w:afterAutospacing="1"/>
      </w:pPr>
      <w:r>
        <w:t>При приеме на работу и прохождения службы в таможенных органах гражданин должен пройти государственную дактилоскопическую регистрацию.</w:t>
      </w:r>
    </w:p>
    <w:p w:rsidR="00985E49" w:rsidRDefault="00985E49">
      <w:pPr>
        <w:numPr>
          <w:ilvl w:val="0"/>
          <w:numId w:val="690"/>
        </w:numPr>
        <w:spacing w:before="100" w:beforeAutospacing="1" w:after="100" w:afterAutospacing="1"/>
      </w:pPr>
      <w:r>
        <w:t>Сбор и внесение в личное дело сотрудников таможенных ор</w:t>
      </w:r>
      <w:r>
        <w:softHyphen/>
        <w:t>ганов сведений об их политической и религиозной принадлежности, о частной жизни запрещаются.</w:t>
      </w:r>
    </w:p>
    <w:p w:rsidR="00985E49" w:rsidRPr="00A711CE" w:rsidRDefault="00985E49">
      <w:pPr>
        <w:pStyle w:val="a3"/>
      </w:pPr>
      <w:r>
        <w:rPr>
          <w:rStyle w:val="a4"/>
        </w:rPr>
        <w:t>(14. – исключено) (ЗРТ от 15.03.2016 г., №1298)</w:t>
      </w:r>
    </w:p>
    <w:p w:rsidR="00985E49" w:rsidRDefault="00985E49">
      <w:pPr>
        <w:pStyle w:val="a3"/>
      </w:pPr>
      <w:r>
        <w:t> </w:t>
      </w:r>
    </w:p>
    <w:p w:rsidR="00985E49" w:rsidRDefault="00985E49">
      <w:pPr>
        <w:pStyle w:val="3"/>
      </w:pPr>
      <w:bookmarkStart w:id="554" w:name="_Toc486837949"/>
      <w:bookmarkEnd w:id="554"/>
      <w:r>
        <w:t>Статья  484. Ограничения при прохождении службы в таможенных органах</w:t>
      </w:r>
    </w:p>
    <w:p w:rsidR="00985E49" w:rsidRDefault="00985E49">
      <w:pPr>
        <w:numPr>
          <w:ilvl w:val="0"/>
          <w:numId w:val="691"/>
        </w:numPr>
        <w:spacing w:before="100" w:beforeAutospacing="1" w:after="100" w:afterAutospacing="1"/>
      </w:pPr>
      <w:r>
        <w:t>Должностные лица таможенных органов не вправе:</w:t>
      </w:r>
    </w:p>
    <w:p w:rsidR="00985E49" w:rsidRDefault="00985E49">
      <w:pPr>
        <w:numPr>
          <w:ilvl w:val="0"/>
          <w:numId w:val="692"/>
        </w:numPr>
        <w:spacing w:before="100" w:beforeAutospacing="1" w:after="100" w:afterAutospacing="1"/>
      </w:pPr>
      <w:r>
        <w:t>выполнять любую оплачиваемую работу на условиях совместительства, кроме педагогической, научной и иной творческой деятельности;</w:t>
      </w:r>
    </w:p>
    <w:p w:rsidR="00985E49" w:rsidRDefault="00985E49">
      <w:pPr>
        <w:numPr>
          <w:ilvl w:val="0"/>
          <w:numId w:val="692"/>
        </w:numPr>
        <w:spacing w:before="100" w:beforeAutospacing="1" w:after="100" w:afterAutospacing="1"/>
      </w:pPr>
      <w:r>
        <w:t>заниматься предпринимательской деятельностью лично или че</w:t>
      </w:r>
      <w:r>
        <w:softHyphen/>
        <w:t>рез посредников;</w:t>
      </w:r>
    </w:p>
    <w:p w:rsidR="00985E49" w:rsidRDefault="00985E49">
      <w:pPr>
        <w:numPr>
          <w:ilvl w:val="0"/>
          <w:numId w:val="692"/>
        </w:numPr>
        <w:spacing w:before="100" w:beforeAutospacing="1" w:after="100" w:afterAutospacing="1"/>
      </w:pPr>
      <w:r>
        <w:t>самостоятельно или через представителя принимать участие в управлении хозяйствующими субъектами;</w:t>
      </w:r>
    </w:p>
    <w:p w:rsidR="00985E49" w:rsidRDefault="00985E49">
      <w:pPr>
        <w:numPr>
          <w:ilvl w:val="0"/>
          <w:numId w:val="692"/>
        </w:numPr>
        <w:spacing w:before="100" w:beforeAutospacing="1" w:after="100" w:afterAutospacing="1"/>
      </w:pPr>
      <w:r>
        <w:t>быть поверенным или представителем по делам третьих лиц в таможенных органах;</w:t>
      </w:r>
    </w:p>
    <w:p w:rsidR="00985E49" w:rsidRDefault="00985E49">
      <w:pPr>
        <w:numPr>
          <w:ilvl w:val="0"/>
          <w:numId w:val="692"/>
        </w:numPr>
        <w:spacing w:before="100" w:beforeAutospacing="1" w:after="100" w:afterAutospacing="1"/>
      </w:pPr>
      <w:r>
        <w:t>выполнять связанные с таможенным делом работы по договорам гражданско-правового характера;</w:t>
      </w:r>
    </w:p>
    <w:p w:rsidR="00985E49" w:rsidRDefault="00985E49">
      <w:pPr>
        <w:numPr>
          <w:ilvl w:val="0"/>
          <w:numId w:val="692"/>
        </w:numPr>
        <w:spacing w:before="100" w:beforeAutospacing="1" w:after="100" w:afterAutospacing="1"/>
      </w:pPr>
      <w:r>
        <w:t>оказывать любое непредусмотренное законодательством республики содействие лицам с использованием своего служебного поло</w:t>
      </w:r>
      <w:r>
        <w:softHyphen/>
        <w:t>жения и получать за это вознаграждение, услуги и льготы;</w:t>
      </w:r>
    </w:p>
    <w:p w:rsidR="00985E49" w:rsidRDefault="00985E49">
      <w:pPr>
        <w:numPr>
          <w:ilvl w:val="0"/>
          <w:numId w:val="692"/>
        </w:numPr>
        <w:spacing w:before="100" w:beforeAutospacing="1" w:after="100" w:afterAutospacing="1"/>
      </w:pPr>
      <w:r>
        <w:t>использовать свое служебное положение в интересах полити</w:t>
      </w:r>
      <w:r>
        <w:softHyphen/>
        <w:t>ческих партий, общественных, в том числе, религиозных объединений для пропаганды отношения к ним (в таможенных органах недопустимо образование структур политических партий, а также религиозных объединений);</w:t>
      </w:r>
    </w:p>
    <w:p w:rsidR="00985E49" w:rsidRDefault="00985E49">
      <w:pPr>
        <w:numPr>
          <w:ilvl w:val="0"/>
          <w:numId w:val="692"/>
        </w:numPr>
        <w:spacing w:before="100" w:beforeAutospacing="1" w:after="100" w:afterAutospacing="1"/>
      </w:pPr>
      <w:r>
        <w:t>организовывать забастовки и участвовать при их проведении.</w:t>
      </w:r>
    </w:p>
    <w:p w:rsidR="00985E49" w:rsidRPr="00A711CE" w:rsidRDefault="00985E49">
      <w:pPr>
        <w:pStyle w:val="a3"/>
      </w:pPr>
      <w:r>
        <w:t> На сотрудников таможенных органов распространяются и другие ограничения, установленные законодательством  Республики Таджикис</w:t>
      </w:r>
      <w:r>
        <w:softHyphen/>
        <w:t>тан.</w:t>
      </w:r>
    </w:p>
    <w:p w:rsidR="00985E49" w:rsidRDefault="00985E49">
      <w:pPr>
        <w:numPr>
          <w:ilvl w:val="0"/>
          <w:numId w:val="693"/>
        </w:numPr>
        <w:spacing w:before="100" w:beforeAutospacing="1" w:after="100" w:afterAutospacing="1"/>
      </w:pPr>
      <w:r>
        <w:t>Сотрудники таможенных органов обязаны передавать в доверительное управление на время прохождения службы в таможенных органах находящиеся в их собственности доли (пакеты акций) в уставном капитале коммерческих организаций в порядке, установленном законодательством Республики Таджикистан.</w:t>
      </w:r>
    </w:p>
    <w:p w:rsidR="00985E49" w:rsidRDefault="00985E49">
      <w:pPr>
        <w:numPr>
          <w:ilvl w:val="0"/>
          <w:numId w:val="693"/>
        </w:numPr>
        <w:spacing w:before="100" w:beforeAutospacing="1" w:after="100" w:afterAutospacing="1"/>
      </w:pPr>
      <w:r>
        <w:t>Сотрудникам таможенных органов, являющимся близкими родственниками или состоящими между собой в родстве (родители, супруги, братья, сестры, сыновья, дочери, а также братья  и сестры  родителей, дети  супругов) запрещается проходить службу в одном и том же таможенном органе, если их служба связана с непосредствен</w:t>
      </w:r>
      <w:r>
        <w:softHyphen/>
        <w:t>ной подчиненностью или подконтрольностью одного из них другому.</w:t>
      </w:r>
    </w:p>
    <w:p w:rsidR="00985E49" w:rsidRPr="00A711CE" w:rsidRDefault="00985E49">
      <w:pPr>
        <w:pStyle w:val="a3"/>
      </w:pPr>
      <w:r>
        <w:t> </w:t>
      </w:r>
    </w:p>
    <w:p w:rsidR="00985E49" w:rsidRDefault="00985E49">
      <w:pPr>
        <w:pStyle w:val="3"/>
      </w:pPr>
      <w:bookmarkStart w:id="555" w:name="_Toc486837950"/>
      <w:bookmarkEnd w:id="555"/>
      <w:r>
        <w:t>Статья 485. Сведения о доходах сотрудников таможенных органов и имуществе, принадлежащем им на праве собственности</w:t>
      </w:r>
    </w:p>
    <w:p w:rsidR="00985E49" w:rsidRPr="00A711CE" w:rsidRDefault="00985E49">
      <w:pPr>
        <w:pStyle w:val="a3"/>
      </w:pPr>
      <w:r>
        <w:t>Сотрудники таможенных органов в соответствии с законодательством Республики Таджикистан обязаны ежегодно представлять в налоговые органы Республики Таджикистан сведения о полученных ими доходах и имуществе, принадлежащем им на праве собственности, в том числе о владении акциями, долями уставного капитала юридичес</w:t>
      </w:r>
      <w:r>
        <w:softHyphen/>
        <w:t>ких лиц, являющихся объектами налогообложения.</w:t>
      </w:r>
    </w:p>
    <w:p w:rsidR="00985E49" w:rsidRDefault="00985E49">
      <w:pPr>
        <w:pStyle w:val="a3"/>
      </w:pPr>
      <w:r>
        <w:t> </w:t>
      </w:r>
    </w:p>
    <w:p w:rsidR="00985E49" w:rsidRDefault="00985E49">
      <w:pPr>
        <w:pStyle w:val="3"/>
      </w:pPr>
      <w:r>
        <w:t xml:space="preserve">            </w:t>
      </w:r>
      <w:bookmarkStart w:id="556" w:name="_Toc486837951"/>
      <w:bookmarkEnd w:id="556"/>
      <w:r>
        <w:t>Статья 486. Присяга должностного лица таможенного органа</w:t>
      </w:r>
    </w:p>
    <w:p w:rsidR="00985E49" w:rsidRDefault="00985E49">
      <w:pPr>
        <w:numPr>
          <w:ilvl w:val="0"/>
          <w:numId w:val="694"/>
        </w:numPr>
        <w:spacing w:before="100" w:beforeAutospacing="1" w:after="100" w:afterAutospacing="1"/>
      </w:pPr>
      <w:r>
        <w:t>Граждане Республики Таджикистан, впервые назначаемые на должность в таможенных органах Республики Таджикистан, после двух месяцев со дня присвоения им первого специального звания, принимают следующую присягу:</w:t>
      </w:r>
    </w:p>
    <w:p w:rsidR="00985E49" w:rsidRPr="00A711CE" w:rsidRDefault="00985E49">
      <w:pPr>
        <w:pStyle w:val="a3"/>
      </w:pPr>
      <w:r>
        <w:t>«Клянусь при осуществлении полномочий должностного лица таможенных органов Республики Таджикистан неукоснительно соблюдать Конституцию и законодательство Республики Таджикистан, защищать ее суверенитет и  экономическую безопасность Таджикистана , добросовестно вы</w:t>
      </w:r>
      <w:r>
        <w:softHyphen/>
        <w:t>полнять свои служебные обязанности и подчиняться требованиям дис</w:t>
      </w:r>
      <w:r>
        <w:softHyphen/>
        <w:t>циплины таможенной службы».</w:t>
      </w:r>
    </w:p>
    <w:p w:rsidR="00985E49" w:rsidRDefault="00985E49">
      <w:pPr>
        <w:numPr>
          <w:ilvl w:val="0"/>
          <w:numId w:val="695"/>
        </w:numPr>
        <w:spacing w:before="100" w:beforeAutospacing="1" w:after="100" w:afterAutospacing="1"/>
      </w:pPr>
      <w:r>
        <w:t>Церемония принятия присяги утверждается уполномоченным органом по вопросам таможенного дела.</w:t>
      </w:r>
    </w:p>
    <w:p w:rsidR="00985E49" w:rsidRPr="00A711CE" w:rsidRDefault="00985E49">
      <w:pPr>
        <w:pStyle w:val="a3"/>
      </w:pPr>
      <w:r>
        <w:t> </w:t>
      </w:r>
    </w:p>
    <w:p w:rsidR="00985E49" w:rsidRDefault="00985E49">
      <w:pPr>
        <w:pStyle w:val="3"/>
      </w:pPr>
      <w:bookmarkStart w:id="557" w:name="_Toc486837952"/>
      <w:bookmarkEnd w:id="557"/>
      <w:r>
        <w:t>Статья  487. Специальные звания должностного лица таможенных органов</w:t>
      </w:r>
    </w:p>
    <w:p w:rsidR="00985E49" w:rsidRDefault="00985E49">
      <w:pPr>
        <w:numPr>
          <w:ilvl w:val="0"/>
          <w:numId w:val="696"/>
        </w:numPr>
        <w:spacing w:before="100" w:beforeAutospacing="1" w:after="100" w:afterAutospacing="1"/>
      </w:pPr>
      <w:r>
        <w:t>Специальные звания должностных лиц таможенных органов устанавливаются Маджлиси намояндагон Маджлиси Оли Республики Таджикистан.</w:t>
      </w:r>
    </w:p>
    <w:p w:rsidR="00985E49" w:rsidRDefault="00985E49">
      <w:pPr>
        <w:numPr>
          <w:ilvl w:val="0"/>
          <w:numId w:val="696"/>
        </w:numPr>
        <w:spacing w:before="100" w:beforeAutospacing="1" w:after="100" w:afterAutospacing="1"/>
      </w:pPr>
      <w:r>
        <w:t>Порядок присвоения специальных званий должностным лицам таможенных органов устанавливается Президентом Республики Таджикистан.</w:t>
      </w:r>
    </w:p>
    <w:p w:rsidR="00985E49" w:rsidRDefault="00985E49">
      <w:pPr>
        <w:numPr>
          <w:ilvl w:val="0"/>
          <w:numId w:val="696"/>
        </w:numPr>
        <w:spacing w:before="100" w:beforeAutospacing="1" w:after="100" w:afterAutospacing="1"/>
      </w:pPr>
      <w:r>
        <w:t>Положения настоящей статьи применяются также к руководителям и специалистам специализированных таможенных учреждений.</w:t>
      </w:r>
    </w:p>
    <w:p w:rsidR="00985E49" w:rsidRPr="00A711CE" w:rsidRDefault="00985E49">
      <w:pPr>
        <w:pStyle w:val="a3"/>
      </w:pPr>
      <w:r>
        <w:t> </w:t>
      </w:r>
    </w:p>
    <w:p w:rsidR="00985E49" w:rsidRDefault="00985E49">
      <w:pPr>
        <w:pStyle w:val="3"/>
      </w:pPr>
      <w:bookmarkStart w:id="558" w:name="_Toc486837953"/>
      <w:bookmarkEnd w:id="558"/>
      <w:r>
        <w:t>Статья  488. Основания прекращения службы в таможенных органах</w:t>
      </w:r>
    </w:p>
    <w:p w:rsidR="00985E49" w:rsidRDefault="00985E49">
      <w:pPr>
        <w:numPr>
          <w:ilvl w:val="0"/>
          <w:numId w:val="697"/>
        </w:numPr>
        <w:spacing w:before="100" w:beforeAutospacing="1" w:after="100" w:afterAutospacing="1"/>
      </w:pPr>
      <w:r>
        <w:t>Служба сотрудника таможенных органов прекращается по следующим основаниям:</w:t>
      </w:r>
    </w:p>
    <w:p w:rsidR="00985E49" w:rsidRPr="00A711CE" w:rsidRDefault="00985E49">
      <w:pPr>
        <w:pStyle w:val="a3"/>
      </w:pPr>
      <w:r>
        <w:t>1) по собственному желанию;</w:t>
      </w:r>
    </w:p>
    <w:p w:rsidR="00985E49" w:rsidRDefault="00985E49">
      <w:pPr>
        <w:pStyle w:val="a3"/>
      </w:pPr>
      <w:r>
        <w:rPr>
          <w:rStyle w:val="a4"/>
        </w:rPr>
        <w:t>2) достижения предельного возраста, установленного статьей 500</w:t>
      </w:r>
      <w:r>
        <w:rPr>
          <w:rStyle w:val="a4"/>
          <w:vertAlign w:val="superscript"/>
        </w:rPr>
        <w:t xml:space="preserve">1 </w:t>
      </w:r>
      <w:r>
        <w:rPr>
          <w:rStyle w:val="a4"/>
        </w:rPr>
        <w:t>настоящего Кодекса;  (ЗРТ от 28.12.12г. №906)</w:t>
      </w:r>
    </w:p>
    <w:p w:rsidR="00985E49" w:rsidRDefault="00985E49">
      <w:pPr>
        <w:pStyle w:val="a3"/>
      </w:pPr>
      <w:r>
        <w:t>3) по истечении срока службы, дающее право выхода на пенсию по выслуге лет (по инициативе или согласия работника);</w:t>
      </w:r>
    </w:p>
    <w:p w:rsidR="00985E49" w:rsidRDefault="00985E49">
      <w:pPr>
        <w:pStyle w:val="a3"/>
      </w:pPr>
      <w:r>
        <w:t>4) в связи с истечением срока службы в соответствии с заключенным контрактом;</w:t>
      </w:r>
    </w:p>
    <w:p w:rsidR="00985E49" w:rsidRDefault="00985E49">
      <w:pPr>
        <w:pStyle w:val="a3"/>
      </w:pPr>
      <w:r>
        <w:t>5)  при несоблюдении условий заключенного контракта; </w:t>
      </w:r>
    </w:p>
    <w:p w:rsidR="00985E49" w:rsidRDefault="00985E49">
      <w:pPr>
        <w:pStyle w:val="a3"/>
      </w:pPr>
      <w:r>
        <w:t>6) в связи с сокращением  штатов;</w:t>
      </w:r>
    </w:p>
    <w:p w:rsidR="00985E49" w:rsidRDefault="00985E49">
      <w:pPr>
        <w:pStyle w:val="a3"/>
      </w:pPr>
      <w:r>
        <w:t>7) в связи  с болезнью – на основании заключения военно - врачебной комиссии о негодности или  к службе в таможенных  органах;</w:t>
      </w:r>
    </w:p>
    <w:p w:rsidR="00985E49" w:rsidRDefault="00985E49">
      <w:pPr>
        <w:pStyle w:val="a3"/>
      </w:pPr>
      <w:r>
        <w:t>8) в связи с инвалидностью - на основании заключения военно-врачебной комиссии об ограниченной  пригодности к службе по состоянию здоровья  и невозможностью  выполнения  им  служебных  обязанностей, связанных  с занимаемой  должностью, при  отсутствии  возможности  его  перевода  на  другую  работу;</w:t>
      </w:r>
    </w:p>
    <w:p w:rsidR="00985E49" w:rsidRDefault="00985E49">
      <w:pPr>
        <w:pStyle w:val="a3"/>
      </w:pPr>
      <w:r>
        <w:t>9) за грубое или систематическое нарушение дисциплины;</w:t>
      </w:r>
    </w:p>
    <w:p w:rsidR="00985E49" w:rsidRDefault="00985E49">
      <w:pPr>
        <w:pStyle w:val="a3"/>
      </w:pPr>
      <w:r>
        <w:t>10) за совершение  действий, дискредитирующих достоинство сотрудника таможенного органа;</w:t>
      </w:r>
    </w:p>
    <w:p w:rsidR="00985E49" w:rsidRDefault="00985E49">
      <w:pPr>
        <w:pStyle w:val="a3"/>
      </w:pPr>
      <w:r>
        <w:t>11) в связи с вступлением в законную силу обвинительного приговора суда либо прекращением уголовного дела по не реабилитирующим основаниям;</w:t>
      </w:r>
    </w:p>
    <w:p w:rsidR="00985E49" w:rsidRDefault="00985E49">
      <w:pPr>
        <w:pStyle w:val="a3"/>
      </w:pPr>
      <w:r>
        <w:t>12) в связи с несоответствием  занимаемой  должности  его  квалификации  по результатом  аттестации;</w:t>
      </w:r>
    </w:p>
    <w:p w:rsidR="00985E49" w:rsidRDefault="00985E49">
      <w:pPr>
        <w:pStyle w:val="a3"/>
      </w:pPr>
      <w:r>
        <w:t>13) в связи со смертью;</w:t>
      </w:r>
    </w:p>
    <w:p w:rsidR="00985E49" w:rsidRDefault="00985E49">
      <w:pPr>
        <w:pStyle w:val="a3"/>
      </w:pPr>
      <w:r>
        <w:t>14) за нарушение установленного законодательством Республики Таджикистан порядка по упорядочению традиций, торжеств и обрядов;</w:t>
      </w:r>
    </w:p>
    <w:p w:rsidR="00985E49" w:rsidRDefault="00985E49">
      <w:pPr>
        <w:pStyle w:val="a3"/>
      </w:pPr>
      <w:r>
        <w:rPr>
          <w:rStyle w:val="a7"/>
          <w:b/>
          <w:bCs/>
        </w:rPr>
        <w:t>15)</w:t>
      </w:r>
      <w:r>
        <w:t xml:space="preserve"> </w:t>
      </w:r>
      <w:r>
        <w:rPr>
          <w:rStyle w:val="a7"/>
          <w:b/>
          <w:bCs/>
        </w:rPr>
        <w:t xml:space="preserve">в связи с прекращением гражданства Республики Таджикистан или приобретением гражданства другого государства;  </w:t>
      </w:r>
      <w:r>
        <w:rPr>
          <w:rStyle w:val="a4"/>
        </w:rPr>
        <w:t>(ЗРТ от 30.05.17 г., №1421)</w:t>
      </w:r>
    </w:p>
    <w:p w:rsidR="00985E49" w:rsidRDefault="00985E49">
      <w:pPr>
        <w:pStyle w:val="a3"/>
      </w:pPr>
      <w:r>
        <w:rPr>
          <w:rStyle w:val="a7"/>
          <w:b/>
          <w:bCs/>
        </w:rPr>
        <w:t>16)</w:t>
      </w:r>
      <w:r>
        <w:t xml:space="preserve"> в иных случаях, предусмотренных законодательством Республики Таджикистан.  </w:t>
      </w:r>
      <w:r>
        <w:rPr>
          <w:rStyle w:val="a4"/>
        </w:rPr>
        <w:t>(ЗРТ от 30.05.17 г., №1421)</w:t>
      </w:r>
    </w:p>
    <w:p w:rsidR="00985E49" w:rsidRDefault="00985E49">
      <w:pPr>
        <w:numPr>
          <w:ilvl w:val="0"/>
          <w:numId w:val="698"/>
        </w:numPr>
        <w:spacing w:before="100" w:beforeAutospacing="1" w:after="100" w:afterAutospacing="1"/>
      </w:pPr>
      <w:r>
        <w:t>Должностные лица таможенных органов увольняются в запас с постановкой на воинский учет, если увольняемые не достигли предельного возраста, установленного законодательством Республики Таджикистан для пребывания в запасе лиц, годных к военной службе.</w:t>
      </w:r>
    </w:p>
    <w:p w:rsidR="00985E49" w:rsidRPr="00A711CE" w:rsidRDefault="00985E49">
      <w:pPr>
        <w:pStyle w:val="a3"/>
      </w:pPr>
      <w:r>
        <w:t> </w:t>
      </w:r>
    </w:p>
    <w:p w:rsidR="00985E49" w:rsidRDefault="00985E49">
      <w:pPr>
        <w:pStyle w:val="3"/>
      </w:pPr>
      <w:bookmarkStart w:id="559" w:name="_Toc486837954"/>
      <w:bookmarkEnd w:id="559"/>
      <w:r>
        <w:t>Статья  489. Права и обязанности сотрудников таможенных органов</w:t>
      </w:r>
    </w:p>
    <w:p w:rsidR="00985E49" w:rsidRDefault="00985E49">
      <w:pPr>
        <w:numPr>
          <w:ilvl w:val="0"/>
          <w:numId w:val="699"/>
        </w:numPr>
        <w:spacing w:before="100" w:beforeAutospacing="1" w:after="100" w:afterAutospacing="1"/>
      </w:pPr>
      <w:r>
        <w:t>Сотрудники таможенных органов имеют право:</w:t>
      </w:r>
    </w:p>
    <w:p w:rsidR="00985E49" w:rsidRDefault="00985E49">
      <w:pPr>
        <w:numPr>
          <w:ilvl w:val="0"/>
          <w:numId w:val="700"/>
        </w:numPr>
        <w:spacing w:before="100" w:beforeAutospacing="1" w:after="100" w:afterAutospacing="1"/>
      </w:pPr>
      <w:r>
        <w:t>ознакомиться со  всеми  материалами  своего  личного  дела;</w:t>
      </w:r>
    </w:p>
    <w:p w:rsidR="00985E49" w:rsidRDefault="00985E49">
      <w:pPr>
        <w:numPr>
          <w:ilvl w:val="0"/>
          <w:numId w:val="700"/>
        </w:numPr>
        <w:spacing w:before="100" w:beforeAutospacing="1" w:after="100" w:afterAutospacing="1"/>
      </w:pPr>
      <w:r>
        <w:t>на приобретение профессии  и специальности,  на  переподготовку и переквалификацию за счет средств, предусмотренных  для  обеспечения уполномоченного  органа  по вопросам  таможенного  дела;</w:t>
      </w:r>
    </w:p>
    <w:p w:rsidR="00985E49" w:rsidRDefault="00985E49">
      <w:pPr>
        <w:numPr>
          <w:ilvl w:val="0"/>
          <w:numId w:val="700"/>
        </w:numPr>
        <w:spacing w:before="100" w:beforeAutospacing="1" w:after="100" w:afterAutospacing="1"/>
      </w:pPr>
      <w:r>
        <w:t>пользоваться предусмотренными  законодательством Республики Таджикистан  социальными  гарантиями и защитой.</w:t>
      </w:r>
    </w:p>
    <w:p w:rsidR="00985E49" w:rsidRPr="00A711CE" w:rsidRDefault="00985E49">
      <w:pPr>
        <w:pStyle w:val="a3"/>
      </w:pPr>
      <w:r>
        <w:t>Сотрудники таможенных органов также имеют иные права, предусмотренные законодательством Республики Таджикистан.</w:t>
      </w:r>
    </w:p>
    <w:p w:rsidR="00985E49" w:rsidRDefault="00985E49">
      <w:pPr>
        <w:numPr>
          <w:ilvl w:val="0"/>
          <w:numId w:val="701"/>
        </w:numPr>
        <w:spacing w:before="100" w:beforeAutospacing="1" w:after="100" w:afterAutospacing="1"/>
      </w:pPr>
      <w:r>
        <w:t>Обязанности сотрудников таможенных органов по занимаемой должности определяются должностной инструкцией. Порядок разработ</w:t>
      </w:r>
      <w:r>
        <w:softHyphen/>
        <w:t>ки и утверждения должностных инструкций устанавливается уполномоченным органом по вопросам таможенного дела.</w:t>
      </w:r>
    </w:p>
    <w:p w:rsidR="00985E49" w:rsidRDefault="00985E49">
      <w:pPr>
        <w:numPr>
          <w:ilvl w:val="0"/>
          <w:numId w:val="701"/>
        </w:numPr>
        <w:spacing w:before="100" w:beforeAutospacing="1" w:after="100" w:afterAutospacing="1"/>
      </w:pPr>
      <w:r>
        <w:t>Исполнением сотрудниками таможенных органов своих служеб</w:t>
      </w:r>
      <w:r>
        <w:softHyphen/>
        <w:t>ных обязанностей также признаются:</w:t>
      </w:r>
    </w:p>
    <w:p w:rsidR="00985E49" w:rsidRDefault="00985E49">
      <w:pPr>
        <w:numPr>
          <w:ilvl w:val="0"/>
          <w:numId w:val="702"/>
        </w:numPr>
        <w:spacing w:before="100" w:beforeAutospacing="1" w:after="100" w:afterAutospacing="1"/>
      </w:pPr>
      <w:r>
        <w:t>участие в сборах, учениях, соревнованиях и других служеб</w:t>
      </w:r>
      <w:r>
        <w:softHyphen/>
        <w:t>ных мероприятиях, проводимых в соответствии с планами, утвержден</w:t>
      </w:r>
      <w:r>
        <w:softHyphen/>
        <w:t>ными руководителем таможенного органа;</w:t>
      </w:r>
    </w:p>
    <w:p w:rsidR="00985E49" w:rsidRDefault="00985E49">
      <w:pPr>
        <w:numPr>
          <w:ilvl w:val="0"/>
          <w:numId w:val="702"/>
        </w:numPr>
        <w:spacing w:before="100" w:beforeAutospacing="1" w:after="100" w:afterAutospacing="1"/>
      </w:pPr>
      <w:r>
        <w:t>действия по защите жизни, здоровья, чести и достоинства граждан, а также обеспечение собственной безопасности в связи с исполнением должностных обязанностей;</w:t>
      </w:r>
    </w:p>
    <w:p w:rsidR="00985E49" w:rsidRDefault="00985E49">
      <w:pPr>
        <w:numPr>
          <w:ilvl w:val="0"/>
          <w:numId w:val="702"/>
        </w:numPr>
        <w:spacing w:before="100" w:beforeAutospacing="1" w:after="100" w:afterAutospacing="1"/>
      </w:pPr>
      <w:r>
        <w:t>нахождение в положении заложников в связи с исполнением должностных обязанностей;</w:t>
      </w:r>
    </w:p>
    <w:p w:rsidR="00985E49" w:rsidRPr="00A711CE" w:rsidRDefault="00985E49">
      <w:pPr>
        <w:pStyle w:val="a3"/>
      </w:pPr>
      <w:r>
        <w:t>4) следование к месту службы и обратно, нахождение в служебной командировке.</w:t>
      </w:r>
    </w:p>
    <w:p w:rsidR="00985E49" w:rsidRDefault="00985E49">
      <w:pPr>
        <w:pStyle w:val="a3"/>
      </w:pPr>
      <w:r>
        <w:t> </w:t>
      </w:r>
    </w:p>
    <w:p w:rsidR="00985E49" w:rsidRDefault="00985E49">
      <w:pPr>
        <w:pStyle w:val="3"/>
      </w:pPr>
      <w:bookmarkStart w:id="560" w:name="_Toc486837955"/>
      <w:bookmarkEnd w:id="560"/>
      <w:r>
        <w:t>Статья  490. Поощрения сотрудников таможенных органов</w:t>
      </w:r>
    </w:p>
    <w:p w:rsidR="00985E49" w:rsidRDefault="00985E49">
      <w:pPr>
        <w:numPr>
          <w:ilvl w:val="0"/>
          <w:numId w:val="703"/>
        </w:numPr>
        <w:spacing w:before="100" w:beforeAutospacing="1" w:after="100" w:afterAutospacing="1"/>
      </w:pPr>
      <w:r>
        <w:t>Сотрудники таможенных органов поощряются за добросовестное выполнение служебных обязанностей, высокие результаты по службе, проявление инициативы, бережное отношение к госу</w:t>
      </w:r>
      <w:r>
        <w:softHyphen/>
        <w:t>дарственной общественной и личной собственности, продолжительную бе</w:t>
      </w:r>
      <w:r>
        <w:softHyphen/>
        <w:t>зупречную службу, а также за отвагу и самоотверженность, прояв</w:t>
      </w:r>
      <w:r>
        <w:softHyphen/>
        <w:t>ленные при выполнении служебного долга.</w:t>
      </w:r>
    </w:p>
    <w:p w:rsidR="00985E49" w:rsidRPr="00A711CE" w:rsidRDefault="00985E49">
      <w:pPr>
        <w:pStyle w:val="a3"/>
      </w:pPr>
      <w:r>
        <w:t>К сотрудникам таможенных органов могут применяться следующие виды поощрения:</w:t>
      </w:r>
    </w:p>
    <w:p w:rsidR="00985E49" w:rsidRDefault="00985E49">
      <w:pPr>
        <w:numPr>
          <w:ilvl w:val="0"/>
          <w:numId w:val="704"/>
        </w:numPr>
        <w:spacing w:before="100" w:beforeAutospacing="1" w:after="100" w:afterAutospacing="1"/>
      </w:pPr>
      <w:r>
        <w:t>объявление благодарности;</w:t>
      </w:r>
    </w:p>
    <w:p w:rsidR="00985E49" w:rsidRDefault="00985E49">
      <w:pPr>
        <w:numPr>
          <w:ilvl w:val="0"/>
          <w:numId w:val="704"/>
        </w:numPr>
        <w:spacing w:before="100" w:beforeAutospacing="1" w:after="100" w:afterAutospacing="1"/>
      </w:pPr>
      <w:r>
        <w:t>снятие ранее наложенного дисциплинарного взыскания;</w:t>
      </w:r>
    </w:p>
    <w:p w:rsidR="00985E49" w:rsidRDefault="00985E49">
      <w:pPr>
        <w:numPr>
          <w:ilvl w:val="0"/>
          <w:numId w:val="704"/>
        </w:numPr>
        <w:spacing w:before="100" w:beforeAutospacing="1" w:after="100" w:afterAutospacing="1"/>
      </w:pPr>
      <w:r>
        <w:t>премирование;</w:t>
      </w:r>
    </w:p>
    <w:p w:rsidR="00985E49" w:rsidRDefault="00985E49">
      <w:pPr>
        <w:numPr>
          <w:ilvl w:val="0"/>
          <w:numId w:val="704"/>
        </w:numPr>
        <w:spacing w:before="100" w:beforeAutospacing="1" w:after="100" w:afterAutospacing="1"/>
      </w:pPr>
      <w:r>
        <w:t>награждение ценным подарком;</w:t>
      </w:r>
    </w:p>
    <w:p w:rsidR="00985E49" w:rsidRDefault="00985E49">
      <w:pPr>
        <w:numPr>
          <w:ilvl w:val="0"/>
          <w:numId w:val="704"/>
        </w:numPr>
        <w:spacing w:before="100" w:beforeAutospacing="1" w:after="100" w:afterAutospacing="1"/>
      </w:pPr>
      <w:r>
        <w:t>награждение Почетной грамотой;</w:t>
      </w:r>
    </w:p>
    <w:p w:rsidR="00985E49" w:rsidRDefault="00985E49">
      <w:pPr>
        <w:numPr>
          <w:ilvl w:val="0"/>
          <w:numId w:val="704"/>
        </w:numPr>
        <w:spacing w:before="100" w:beforeAutospacing="1" w:after="100" w:afterAutospacing="1"/>
      </w:pPr>
      <w:r>
        <w:t xml:space="preserve">награждение нагрудными знаками «Почетный таможенник Республики Таджикистан», «Отличник таможенной службы» </w:t>
      </w:r>
      <w:r>
        <w:rPr>
          <w:rStyle w:val="a4"/>
        </w:rPr>
        <w:t>и медалями таможенной службы; (ЗРТ от 03.07.2012г., №874)</w:t>
      </w:r>
    </w:p>
    <w:p w:rsidR="00985E49" w:rsidRDefault="00985E49">
      <w:pPr>
        <w:numPr>
          <w:ilvl w:val="0"/>
          <w:numId w:val="704"/>
        </w:numPr>
        <w:spacing w:before="100" w:beforeAutospacing="1" w:after="100" w:afterAutospacing="1"/>
      </w:pPr>
      <w:r>
        <w:t>другие виды поощрения, предусмотренные нормативными правовыми актами Республики Таджикистан.</w:t>
      </w:r>
    </w:p>
    <w:p w:rsidR="00985E49" w:rsidRPr="00A711CE" w:rsidRDefault="00985E49">
      <w:pPr>
        <w:pStyle w:val="a3"/>
      </w:pPr>
      <w:r>
        <w:t>Поощрение сотрудников таможенных органов производится в порядке, определяемым уполномоченным органом по вопросам таможенного дела.</w:t>
      </w:r>
    </w:p>
    <w:p w:rsidR="00985E49" w:rsidRDefault="00985E49">
      <w:pPr>
        <w:numPr>
          <w:ilvl w:val="0"/>
          <w:numId w:val="705"/>
        </w:numPr>
        <w:spacing w:before="100" w:beforeAutospacing="1" w:after="100" w:afterAutospacing="1"/>
      </w:pPr>
      <w:r>
        <w:t>За особые заслуги по защите экономической безопасности Республики Таджикистан, а также другие отличия по службе сотрудники таможенных органов могут быть представлены к государственным наградам.</w:t>
      </w:r>
    </w:p>
    <w:p w:rsidR="00985E49" w:rsidRPr="00A711CE" w:rsidRDefault="00985E49">
      <w:pPr>
        <w:pStyle w:val="a3"/>
      </w:pPr>
      <w:r>
        <w:t> </w:t>
      </w:r>
    </w:p>
    <w:p w:rsidR="00985E49" w:rsidRDefault="00985E49">
      <w:pPr>
        <w:pStyle w:val="3"/>
      </w:pPr>
      <w:bookmarkStart w:id="561" w:name="_Toc486837956"/>
      <w:bookmarkEnd w:id="561"/>
      <w:r>
        <w:t>Статья  491. Дисциплинарные взыскания, налагаемые на сотрудников таможенных органов</w:t>
      </w:r>
    </w:p>
    <w:p w:rsidR="00985E49" w:rsidRDefault="00985E49">
      <w:pPr>
        <w:numPr>
          <w:ilvl w:val="0"/>
          <w:numId w:val="706"/>
        </w:numPr>
        <w:spacing w:before="100" w:beforeAutospacing="1" w:after="100" w:afterAutospacing="1"/>
      </w:pPr>
      <w:r>
        <w:t>За нарушение служебной дисциплины к сотрудникам таможенных органов могут применяться следующие виды дисциплинарных взыска</w:t>
      </w:r>
      <w:r>
        <w:softHyphen/>
        <w:t>ний:</w:t>
      </w:r>
    </w:p>
    <w:p w:rsidR="00985E49" w:rsidRPr="00A711CE" w:rsidRDefault="00985E49">
      <w:pPr>
        <w:pStyle w:val="a3"/>
      </w:pPr>
      <w:r>
        <w:t>1) замечание;</w:t>
      </w:r>
    </w:p>
    <w:p w:rsidR="00985E49" w:rsidRDefault="00985E49">
      <w:pPr>
        <w:pStyle w:val="a3"/>
      </w:pPr>
      <w:r>
        <w:t>2) выговор;</w:t>
      </w:r>
    </w:p>
    <w:p w:rsidR="00985E49" w:rsidRDefault="00985E49">
      <w:pPr>
        <w:pStyle w:val="a3"/>
      </w:pPr>
      <w:r>
        <w:rPr>
          <w:rStyle w:val="a7"/>
          <w:b/>
          <w:bCs/>
        </w:rPr>
        <w:t xml:space="preserve">3) строгий выговор;  </w:t>
      </w:r>
      <w:r>
        <w:rPr>
          <w:rStyle w:val="a4"/>
        </w:rPr>
        <w:t>(ЗРТ от 30.05.17 г., №1422)</w:t>
      </w:r>
    </w:p>
    <w:p w:rsidR="00985E49" w:rsidRDefault="00985E49">
      <w:pPr>
        <w:pStyle w:val="a3"/>
      </w:pPr>
      <w:r>
        <w:rPr>
          <w:rStyle w:val="a7"/>
          <w:b/>
          <w:bCs/>
        </w:rPr>
        <w:t>4)</w:t>
      </w:r>
      <w:r>
        <w:rPr>
          <w:rStyle w:val="a4"/>
        </w:rPr>
        <w:t xml:space="preserve"> понижение в должности сроком до шести месяцев; (ЗРТ от 03.07.2012г., №845; (ЗРТ от 30.05.17 г., №1422)</w:t>
      </w:r>
    </w:p>
    <w:p w:rsidR="00985E49" w:rsidRDefault="00985E49">
      <w:pPr>
        <w:pStyle w:val="a3"/>
      </w:pPr>
      <w:r>
        <w:rPr>
          <w:rStyle w:val="a7"/>
          <w:b/>
          <w:bCs/>
        </w:rPr>
        <w:t>5)</w:t>
      </w:r>
      <w:r>
        <w:t xml:space="preserve"> понижение в специальном звании на одну ступень;  </w:t>
      </w:r>
      <w:r>
        <w:rPr>
          <w:rStyle w:val="a4"/>
        </w:rPr>
        <w:t>(ЗРТ от 30.05.17 г., №1422)</w:t>
      </w:r>
    </w:p>
    <w:p w:rsidR="00985E49" w:rsidRDefault="00985E49">
      <w:pPr>
        <w:pStyle w:val="a3"/>
      </w:pPr>
      <w:r>
        <w:rPr>
          <w:rStyle w:val="a7"/>
          <w:b/>
          <w:bCs/>
        </w:rPr>
        <w:t>6)</w:t>
      </w:r>
      <w:r>
        <w:t xml:space="preserve"> увольнение из таможенных органов.  </w:t>
      </w:r>
      <w:r>
        <w:rPr>
          <w:rStyle w:val="a4"/>
        </w:rPr>
        <w:t>(ЗРТ от 30.05.17 г., №1422)</w:t>
      </w:r>
    </w:p>
    <w:p w:rsidR="00985E49" w:rsidRDefault="00985E49">
      <w:pPr>
        <w:numPr>
          <w:ilvl w:val="0"/>
          <w:numId w:val="707"/>
        </w:numPr>
        <w:spacing w:before="100" w:beforeAutospacing="1" w:after="100" w:afterAutospacing="1"/>
      </w:pPr>
      <w:r>
        <w:t>Применение дисциплинарного взыскания не освобождает сотруд</w:t>
      </w:r>
      <w:r>
        <w:softHyphen/>
        <w:t>ника, совершившего проступок, от материальной ответственности.</w:t>
      </w:r>
    </w:p>
    <w:p w:rsidR="00985E49" w:rsidRDefault="00985E49">
      <w:pPr>
        <w:numPr>
          <w:ilvl w:val="0"/>
          <w:numId w:val="707"/>
        </w:numPr>
        <w:spacing w:before="100" w:beforeAutospacing="1" w:after="100" w:afterAutospacing="1"/>
      </w:pPr>
      <w:r>
        <w:t>Дисциплинарное взыскание должно соответствовать степени вины и тяжести совершенного проступка. При определении вида и меры взыскания принимаются во внимание характер проступка, обстоятель</w:t>
      </w:r>
      <w:r>
        <w:softHyphen/>
        <w:t xml:space="preserve">ства, при которых он был совершен, прежнее поведение виновного, его отношение к работе и службе, </w:t>
      </w:r>
      <w:r>
        <w:rPr>
          <w:rStyle w:val="a7"/>
          <w:b/>
          <w:bCs/>
        </w:rPr>
        <w:t>стаж службы</w:t>
      </w:r>
      <w:r>
        <w:t xml:space="preserve">,  квалификация.  </w:t>
      </w:r>
      <w:r>
        <w:rPr>
          <w:rStyle w:val="a4"/>
        </w:rPr>
        <w:t>(ЗРТ от 30.05.17 г., №1422)</w:t>
      </w:r>
    </w:p>
    <w:p w:rsidR="00985E49" w:rsidRPr="00A711CE" w:rsidRDefault="00985E49">
      <w:pPr>
        <w:pStyle w:val="a3"/>
      </w:pPr>
      <w:r>
        <w:t>Запрещается налагать несколько взысканий за один и тот же проступок.</w:t>
      </w:r>
    </w:p>
    <w:p w:rsidR="00985E49" w:rsidRDefault="00985E49">
      <w:pPr>
        <w:numPr>
          <w:ilvl w:val="0"/>
          <w:numId w:val="708"/>
        </w:numPr>
        <w:spacing w:before="100" w:beforeAutospacing="1" w:after="100" w:afterAutospacing="1"/>
      </w:pPr>
      <w:r>
        <w:t>Порядок наложения дисциплинарного взыскания на сотрудников осуществляется в соответствии с Уставом, утвержденным Правительством Республики Таджикистан</w:t>
      </w:r>
    </w:p>
    <w:p w:rsidR="00985E49" w:rsidRPr="00A711CE" w:rsidRDefault="00985E49">
      <w:pPr>
        <w:pStyle w:val="a3"/>
      </w:pPr>
      <w:r>
        <w:t> </w:t>
      </w:r>
    </w:p>
    <w:p w:rsidR="00985E49" w:rsidRDefault="00985E49">
      <w:pPr>
        <w:pStyle w:val="3"/>
      </w:pPr>
      <w:bookmarkStart w:id="562" w:name="_Toc486837957"/>
      <w:bookmarkEnd w:id="562"/>
      <w:r>
        <w:t>Статья 492. Порядок назначения на должность, перемещения (ротации) и перевода на другую работу должностных лиц таможенных органов</w:t>
      </w:r>
    </w:p>
    <w:p w:rsidR="00985E49" w:rsidRPr="00A711CE" w:rsidRDefault="00985E49">
      <w:pPr>
        <w:pStyle w:val="a3"/>
      </w:pPr>
      <w:r>
        <w:t>(ЗРТ от 15.03.2016 г., №1298)</w:t>
      </w:r>
    </w:p>
    <w:p w:rsidR="00985E49" w:rsidRDefault="00985E49">
      <w:pPr>
        <w:pStyle w:val="a3"/>
      </w:pPr>
      <w:r>
        <w:rPr>
          <w:rStyle w:val="a7"/>
          <w:b/>
          <w:bCs/>
        </w:rPr>
        <w:t> </w:t>
      </w:r>
    </w:p>
    <w:p w:rsidR="00985E49" w:rsidRDefault="00985E49">
      <w:pPr>
        <w:numPr>
          <w:ilvl w:val="0"/>
          <w:numId w:val="709"/>
        </w:numPr>
        <w:spacing w:before="100" w:beforeAutospacing="1" w:after="100" w:afterAutospacing="1"/>
      </w:pPr>
      <w:r>
        <w:rPr>
          <w:rStyle w:val="a7"/>
          <w:b/>
          <w:bCs/>
        </w:rPr>
        <w:t>Руководители региональных таможенных управлений назначаются на должность с согласия Президента Республики Таджикистан и руководители структурных подразделений, их заместители, начальники отделов, главные инспектора, старшие инспектора и инспектора структурных подразделений уполномоченного органа по вопросам таможенного дела, начальники отделов, групп, таможен, таможенных постов и их заместители, а также главные инспектора, старшие инспектора, инспектора, младшие инспектора региональных таможенных управлений, таможен и таможенных постов на контрактной основе распоряжением руководителя уполномоченного органа по вопросам таможенного дела.</w:t>
      </w:r>
    </w:p>
    <w:p w:rsidR="00985E49" w:rsidRDefault="00985E49">
      <w:pPr>
        <w:numPr>
          <w:ilvl w:val="0"/>
          <w:numId w:val="709"/>
        </w:numPr>
        <w:spacing w:before="100" w:beforeAutospacing="1" w:after="100" w:afterAutospacing="1"/>
      </w:pPr>
      <w:r>
        <w:rPr>
          <w:rStyle w:val="a7"/>
          <w:b/>
          <w:bCs/>
        </w:rPr>
        <w:t>С должностными лицами таможенных органов, указанных в части 1 настоящей статьи, заключается трудовой договор (контракт) сроком до трех лет. В отношении должностных лиц таможенных органов, которые назначаются впервые на эту должность, устанавливается испытательный срок до 6 месяцев.</w:t>
      </w:r>
    </w:p>
    <w:p w:rsidR="00985E49" w:rsidRDefault="00985E49">
      <w:pPr>
        <w:numPr>
          <w:ilvl w:val="0"/>
          <w:numId w:val="709"/>
        </w:numPr>
        <w:spacing w:before="100" w:beforeAutospacing="1" w:after="100" w:afterAutospacing="1"/>
      </w:pPr>
      <w:r>
        <w:rPr>
          <w:rStyle w:val="a7"/>
          <w:b/>
          <w:bCs/>
        </w:rPr>
        <w:t>Сотрудники таможенных органов, в отношении которых проводится служебное расследование, могут быть временно, но не более чем на два месяца, отстранены от исполнения должностных обязанностей с сохранением среднемесячной заработной платы. Решение о временном отстранении сотрудников, указанных в части 1 настоящей статьи, от исполнения должностных обязанностей принимает руководитель уполномоченного органа по вопросам таможенного дела.</w:t>
      </w:r>
    </w:p>
    <w:p w:rsidR="00985E49" w:rsidRDefault="00985E49">
      <w:pPr>
        <w:numPr>
          <w:ilvl w:val="0"/>
          <w:numId w:val="709"/>
        </w:numPr>
        <w:spacing w:before="100" w:beforeAutospacing="1" w:after="100" w:afterAutospacing="1"/>
      </w:pPr>
      <w:r>
        <w:rPr>
          <w:rStyle w:val="a7"/>
          <w:b/>
          <w:bCs/>
        </w:rPr>
        <w:t>Перемещение (ротация) должностных лиц таможенных органов, порядок зачисления их в распоряжение кадров определяются в порядке, определяемом уполномоченным органом в области таможенного дела.</w:t>
      </w:r>
    </w:p>
    <w:p w:rsidR="00985E49" w:rsidRDefault="00985E49">
      <w:pPr>
        <w:numPr>
          <w:ilvl w:val="0"/>
          <w:numId w:val="709"/>
        </w:numPr>
        <w:spacing w:before="100" w:beforeAutospacing="1" w:after="100" w:afterAutospacing="1"/>
      </w:pPr>
      <w:r>
        <w:rPr>
          <w:rStyle w:val="a7"/>
          <w:b/>
          <w:bCs/>
        </w:rPr>
        <w:t>Для определения соответствия сотрудников таможенных органов занимаемой должности каждые три года проводится аттестация сотрудников таможенных органов. Порядок проведения аттестации сотрудников таможенных органов определяется Положением о порядке и условиях проведения аттестации сотрудников таможенных органов, утверждаемым руководителем уполномоченного органа по вопросам таможенного дела.</w:t>
      </w:r>
    </w:p>
    <w:p w:rsidR="00985E49" w:rsidRDefault="00985E49">
      <w:pPr>
        <w:numPr>
          <w:ilvl w:val="0"/>
          <w:numId w:val="709"/>
        </w:numPr>
        <w:spacing w:before="100" w:beforeAutospacing="1" w:after="100" w:afterAutospacing="1"/>
      </w:pPr>
      <w:r>
        <w:rPr>
          <w:rStyle w:val="a7"/>
          <w:b/>
          <w:bCs/>
        </w:rPr>
        <w:t>После избрания или назначения на должность в органы государственной власти сотрудники таможенных органов остаются в распоряжении кадров таможенных органов.</w:t>
      </w:r>
      <w:r>
        <w:t xml:space="preserve"> </w:t>
      </w:r>
      <w:r>
        <w:rPr>
          <w:rStyle w:val="a4"/>
        </w:rPr>
        <w:t>(ЗРТ от 15.03.2016 г., №1298)</w:t>
      </w:r>
    </w:p>
    <w:p w:rsidR="00985E49" w:rsidRPr="00A711CE" w:rsidRDefault="00985E49">
      <w:pPr>
        <w:pStyle w:val="a3"/>
      </w:pPr>
      <w:r>
        <w:t> </w:t>
      </w:r>
    </w:p>
    <w:p w:rsidR="00985E49" w:rsidRDefault="00985E49">
      <w:pPr>
        <w:pStyle w:val="3"/>
      </w:pPr>
      <w:bookmarkStart w:id="563" w:name="_Toc486837958"/>
      <w:bookmarkEnd w:id="563"/>
      <w:r>
        <w:t>Статья  493. Внутренний распорядок таможенных органов</w:t>
      </w:r>
    </w:p>
    <w:p w:rsidR="00985E49" w:rsidRDefault="00985E49">
      <w:pPr>
        <w:numPr>
          <w:ilvl w:val="0"/>
          <w:numId w:val="710"/>
        </w:numPr>
        <w:spacing w:before="100" w:beforeAutospacing="1" w:after="100" w:afterAutospacing="1"/>
      </w:pPr>
      <w:r>
        <w:t>Правила внутреннего распорядка уполномоченного  органа  по  вопросам  таможенного  дела  и региональных  таможенных  управлений утверждаются руководители этих органов.</w:t>
      </w:r>
    </w:p>
    <w:p w:rsidR="00985E49" w:rsidRDefault="00985E49">
      <w:pPr>
        <w:numPr>
          <w:ilvl w:val="0"/>
          <w:numId w:val="710"/>
        </w:numPr>
        <w:spacing w:before="100" w:beforeAutospacing="1" w:after="100" w:afterAutospacing="1"/>
      </w:pPr>
      <w:r>
        <w:t>Продолжительность еженедельного служебного времени сотрудников таможенных органов не должна превышать продолжительности еже</w:t>
      </w:r>
      <w:r>
        <w:softHyphen/>
        <w:t>недельного рабочего времени, установленною трудовым законодательством Республики Таджикистан.</w:t>
      </w:r>
    </w:p>
    <w:p w:rsidR="00985E49" w:rsidRPr="00A711CE" w:rsidRDefault="00985E49">
      <w:pPr>
        <w:pStyle w:val="a3"/>
      </w:pPr>
      <w:r>
        <w:t>Для исполнения неотложных или непредвиденных обязанностей по службе сотрудники таможенных органов в установленном законодательством Республики Таджикистан порядке могут привлекаться к испол</w:t>
      </w:r>
      <w:r>
        <w:softHyphen/>
        <w:t>нению своих должностных обязанностей сверх установленного служеб</w:t>
      </w:r>
      <w:r>
        <w:softHyphen/>
        <w:t>ного времени, а также в ночное время, выходные и праздничные дни.</w:t>
      </w:r>
    </w:p>
    <w:p w:rsidR="00985E49" w:rsidRDefault="00985E49">
      <w:pPr>
        <w:pStyle w:val="a3"/>
      </w:pPr>
      <w:r>
        <w:t>Для сотрудников таможенных органов, исполняющих свои должностные обязанности во вредных условиях, устанавливается сокращенная продолжительность служебного времени.</w:t>
      </w:r>
    </w:p>
    <w:p w:rsidR="00985E49" w:rsidRDefault="00985E49">
      <w:pPr>
        <w:pStyle w:val="a3"/>
      </w:pPr>
      <w:r>
        <w:t> </w:t>
      </w:r>
    </w:p>
    <w:p w:rsidR="00985E49" w:rsidRDefault="00985E49">
      <w:pPr>
        <w:pStyle w:val="3"/>
      </w:pPr>
      <w:r>
        <w:t xml:space="preserve">            </w:t>
      </w:r>
      <w:bookmarkStart w:id="564" w:name="_Toc486837959"/>
      <w:bookmarkEnd w:id="564"/>
      <w:r>
        <w:t>Статья 494. Особенности предоставления трудовых отпусков сотрудникам таможенных органов</w:t>
      </w:r>
    </w:p>
    <w:p w:rsidR="00985E49" w:rsidRDefault="00985E49">
      <w:pPr>
        <w:numPr>
          <w:ilvl w:val="0"/>
          <w:numId w:val="711"/>
        </w:numPr>
        <w:spacing w:before="100" w:beforeAutospacing="1" w:after="100" w:afterAutospacing="1"/>
      </w:pPr>
      <w:r>
        <w:t>Сотрудникам таможенных органов предоставляются трудовые отпуска в соответствии с нормативными правовыми актами Республики Таджикистан.</w:t>
      </w:r>
    </w:p>
    <w:p w:rsidR="00985E49" w:rsidRPr="00A711CE" w:rsidRDefault="00985E49">
      <w:pPr>
        <w:pStyle w:val="a3"/>
      </w:pPr>
      <w:r>
        <w:t>При предоставлении сотруднику таможенного органа трудового отпуска ему  оплачивается стоимость проезда в пределах территории Республики Таджикистан.</w:t>
      </w:r>
    </w:p>
    <w:p w:rsidR="00985E49" w:rsidRDefault="00985E49">
      <w:pPr>
        <w:numPr>
          <w:ilvl w:val="0"/>
          <w:numId w:val="712"/>
        </w:numPr>
        <w:spacing w:before="100" w:beforeAutospacing="1" w:after="100" w:afterAutospacing="1"/>
      </w:pPr>
      <w:r>
        <w:t>Сотрудникам таможенных</w:t>
      </w:r>
      <w:r>
        <w:rPr>
          <w:rStyle w:val="a4"/>
        </w:rPr>
        <w:t xml:space="preserve"> очередной ежегодный оплачиваемый трудовой отпуск предоставляется продолжительностью 30 календарных дней</w:t>
      </w:r>
      <w:r>
        <w:t>, а прохо</w:t>
      </w:r>
      <w:r>
        <w:softHyphen/>
        <w:t>дящим службу в высокогорных районах и в местностях с тяжелыми климатическими условиями - 45 календарных дней. Перечень указанных районов и местностей определяется Правитель</w:t>
      </w:r>
      <w:r>
        <w:softHyphen/>
        <w:t>ством Республики Таджикистан.</w:t>
      </w:r>
    </w:p>
    <w:p w:rsidR="00985E49" w:rsidRDefault="00985E49">
      <w:pPr>
        <w:numPr>
          <w:ilvl w:val="0"/>
          <w:numId w:val="712"/>
        </w:numPr>
        <w:spacing w:before="100" w:beforeAutospacing="1" w:after="100" w:afterAutospacing="1"/>
      </w:pPr>
      <w:r>
        <w:t>Сотрудникам таможенных органов предоставляется дополнительный ежегодный оплачиваемый отпуск продолжительностью:</w:t>
      </w:r>
    </w:p>
    <w:p w:rsidR="00985E49" w:rsidRPr="00A711CE" w:rsidRDefault="00985E49">
      <w:pPr>
        <w:pStyle w:val="a3"/>
      </w:pPr>
      <w:r>
        <w:t xml:space="preserve">1) после 10 лет стажа </w:t>
      </w:r>
      <w:r>
        <w:rPr>
          <w:rStyle w:val="a4"/>
        </w:rPr>
        <w:t>службы</w:t>
      </w:r>
      <w:r>
        <w:t>  - 5 календарных дней;</w:t>
      </w:r>
    </w:p>
    <w:p w:rsidR="00985E49" w:rsidRDefault="00985E49">
      <w:pPr>
        <w:pStyle w:val="a3"/>
      </w:pPr>
      <w:r>
        <w:t xml:space="preserve">2) после 15 лет стажа </w:t>
      </w:r>
      <w:r>
        <w:rPr>
          <w:rStyle w:val="a4"/>
        </w:rPr>
        <w:t>службы</w:t>
      </w:r>
      <w:r>
        <w:t xml:space="preserve"> - 10 календарных дней;</w:t>
      </w:r>
    </w:p>
    <w:p w:rsidR="00985E49" w:rsidRDefault="00985E49">
      <w:pPr>
        <w:pStyle w:val="a3"/>
      </w:pPr>
      <w:r>
        <w:t xml:space="preserve">3) после 20 лет стажа </w:t>
      </w:r>
      <w:r>
        <w:rPr>
          <w:rStyle w:val="a4"/>
        </w:rPr>
        <w:t>службы</w:t>
      </w:r>
      <w:r>
        <w:t xml:space="preserve"> – 15 календарных дней.</w:t>
      </w:r>
    </w:p>
    <w:p w:rsidR="00985E49" w:rsidRDefault="00985E49">
      <w:pPr>
        <w:numPr>
          <w:ilvl w:val="0"/>
          <w:numId w:val="713"/>
        </w:numPr>
        <w:spacing w:before="100" w:beforeAutospacing="1" w:after="100" w:afterAutospacing="1"/>
      </w:pPr>
      <w:r>
        <w:t>Сотрудникам таможенных органов может быть предоставлен отпуск по личным обстоятельствам без сохранения заработной платы не свыше двух месяцев. Отпуск по личным обстоятельствам в счет очередного ежегодно</w:t>
      </w:r>
      <w:r>
        <w:softHyphen/>
        <w:t>го отпуска не засчитывается.</w:t>
      </w:r>
    </w:p>
    <w:p w:rsidR="00985E49" w:rsidRPr="00A711CE" w:rsidRDefault="00985E49">
      <w:pPr>
        <w:pStyle w:val="a3"/>
      </w:pPr>
      <w:r>
        <w:rPr>
          <w:rStyle w:val="a4"/>
        </w:rPr>
        <w:t> </w:t>
      </w:r>
    </w:p>
    <w:p w:rsidR="00985E49" w:rsidRDefault="00985E49">
      <w:pPr>
        <w:pStyle w:val="3"/>
      </w:pPr>
      <w:bookmarkStart w:id="565" w:name="_Toc486837960"/>
      <w:bookmarkEnd w:id="565"/>
      <w:r>
        <w:t>Статья 495. Заработная  плата сотрудников таможенных органов</w:t>
      </w:r>
    </w:p>
    <w:p w:rsidR="00985E49" w:rsidRDefault="00985E49">
      <w:pPr>
        <w:numPr>
          <w:ilvl w:val="0"/>
          <w:numId w:val="714"/>
        </w:numPr>
        <w:spacing w:before="100" w:beforeAutospacing="1" w:after="100" w:afterAutospacing="1"/>
      </w:pPr>
      <w:r>
        <w:t>Заработная плата сотрудников таможенных органов состоит из:</w:t>
      </w:r>
    </w:p>
    <w:p w:rsidR="00985E49" w:rsidRPr="00A711CE" w:rsidRDefault="00985E49">
      <w:pPr>
        <w:pStyle w:val="a3"/>
      </w:pPr>
      <w:r>
        <w:t>1) должностного оклада;</w:t>
      </w:r>
    </w:p>
    <w:p w:rsidR="00985E49" w:rsidRDefault="00985E49">
      <w:pPr>
        <w:pStyle w:val="a3"/>
      </w:pPr>
      <w:r>
        <w:t>2) оклада по специальному званию;</w:t>
      </w:r>
    </w:p>
    <w:p w:rsidR="00985E49" w:rsidRDefault="00985E49">
      <w:pPr>
        <w:pStyle w:val="a3"/>
      </w:pPr>
      <w:r>
        <w:t>3) надбавки за стаж службы;</w:t>
      </w:r>
    </w:p>
    <w:p w:rsidR="00985E49" w:rsidRDefault="00985E49">
      <w:pPr>
        <w:numPr>
          <w:ilvl w:val="0"/>
          <w:numId w:val="715"/>
        </w:numPr>
        <w:spacing w:before="100" w:beforeAutospacing="1" w:after="100" w:afterAutospacing="1"/>
      </w:pPr>
      <w:r>
        <w:t>Должностной оклад, оплата за специальное звание, размер и порядок начисления надбавки за стаж службы сотрудников таможенных органов определяется Президентом Республики Таджикистан.</w:t>
      </w:r>
    </w:p>
    <w:p w:rsidR="00985E49" w:rsidRDefault="00985E49">
      <w:pPr>
        <w:numPr>
          <w:ilvl w:val="0"/>
          <w:numId w:val="715"/>
        </w:numPr>
        <w:spacing w:before="100" w:beforeAutospacing="1" w:after="100" w:afterAutospacing="1"/>
      </w:pPr>
      <w:r>
        <w:t>Сотрудникам таможенных органов взамен продовольственного пайка выплачивается денежная компенсация в размерах, которые ежегодно устанавливается Законом Республики Таджикистан «О государственном бюджете Республики Таджикистан»</w:t>
      </w:r>
    </w:p>
    <w:p w:rsidR="00985E49" w:rsidRPr="00A711CE" w:rsidRDefault="00985E49">
      <w:pPr>
        <w:pStyle w:val="a3"/>
      </w:pPr>
      <w:r>
        <w:t> </w:t>
      </w:r>
    </w:p>
    <w:p w:rsidR="00985E49" w:rsidRDefault="00985E49">
      <w:pPr>
        <w:pStyle w:val="3"/>
      </w:pPr>
      <w:bookmarkStart w:id="566" w:name="_Toc486837961"/>
      <w:bookmarkEnd w:id="566"/>
      <w:r>
        <w:t>Статья  496. Правовая и социальная  защита  сотрудников таможенных органов</w:t>
      </w:r>
    </w:p>
    <w:p w:rsidR="00985E49" w:rsidRDefault="00985E49">
      <w:pPr>
        <w:numPr>
          <w:ilvl w:val="0"/>
          <w:numId w:val="716"/>
        </w:numPr>
        <w:spacing w:before="100" w:beforeAutospacing="1" w:after="100" w:afterAutospacing="1"/>
      </w:pPr>
      <w:r>
        <w:t>Должностные лица таможенных органов при исполнении должностных обязанностей по предъявлению служебного удостоверения имеют право бесплатно пользоваться всеми видами транспорта (за исключением личного транспорта и такси) в пределах местности прохождения службы.</w:t>
      </w:r>
    </w:p>
    <w:p w:rsidR="00985E49" w:rsidRDefault="00985E49">
      <w:pPr>
        <w:numPr>
          <w:ilvl w:val="0"/>
          <w:numId w:val="716"/>
        </w:numPr>
        <w:spacing w:before="100" w:beforeAutospacing="1" w:after="100" w:afterAutospacing="1"/>
      </w:pPr>
      <w:r>
        <w:t>Должностные лица таможенных органов после выхода на пенсию, имеют право на пользование льготами, предусмотренными настоящим кодексом, в том числе медицинским обслуживанием в медицинских учреждениях, где состояли на учете.</w:t>
      </w:r>
    </w:p>
    <w:p w:rsidR="00985E49" w:rsidRDefault="00985E49">
      <w:pPr>
        <w:numPr>
          <w:ilvl w:val="0"/>
          <w:numId w:val="716"/>
        </w:numPr>
        <w:spacing w:before="100" w:beforeAutospacing="1" w:after="100" w:afterAutospacing="1"/>
      </w:pPr>
      <w:r>
        <w:t>Должностные лица таможенных органов подлежат обязательному государственному личному страхованию за счет средств государственного бюджета на сумму равную</w:t>
      </w:r>
      <w:r>
        <w:rPr>
          <w:rStyle w:val="a4"/>
        </w:rPr>
        <w:t xml:space="preserve"> 8</w:t>
      </w:r>
      <w:r>
        <w:t xml:space="preserve"> – кратному размеру их среднемесячного денежного содержания.</w:t>
      </w:r>
    </w:p>
    <w:p w:rsidR="00985E49" w:rsidRPr="00A711CE" w:rsidRDefault="00985E49">
      <w:pPr>
        <w:pStyle w:val="a3"/>
      </w:pPr>
      <w:r>
        <w:t>Органы государственного страхования выплачивают страховые суммы в случаях:</w:t>
      </w:r>
    </w:p>
    <w:p w:rsidR="00985E49" w:rsidRDefault="00985E49">
      <w:pPr>
        <w:pStyle w:val="a3"/>
      </w:pPr>
      <w:r>
        <w:t xml:space="preserve">1) гибели (смерти) должностных лиц таможенных органов в период работы либо после увольнения, если она наступила вследствии причинения телесных повреждений или иного вреда здоровью в связи с их служебной деятельностью, - их наследникам в размере, равном </w:t>
      </w:r>
      <w:r>
        <w:rPr>
          <w:rStyle w:val="a4"/>
        </w:rPr>
        <w:t>8</w:t>
      </w:r>
      <w:r>
        <w:t xml:space="preserve"> кратному размеру среднемесячного содержания должностного лица;</w:t>
      </w:r>
    </w:p>
    <w:p w:rsidR="00985E49" w:rsidRDefault="00985E49">
      <w:pPr>
        <w:pStyle w:val="a3"/>
      </w:pPr>
      <w:r>
        <w:t xml:space="preserve">2) причинения должностному лицу с связи с его служебной деятельностью телесных повреждений или иного вреда здоровью, исключающих дальнейшую возможность заниматься профессиональной деятельностью, - в размере, равном </w:t>
      </w:r>
      <w:r>
        <w:rPr>
          <w:rStyle w:val="a4"/>
        </w:rPr>
        <w:t>6</w:t>
      </w:r>
      <w:r>
        <w:t>– кратному размеру их среднемесячного денежного содержания;</w:t>
      </w:r>
    </w:p>
    <w:p w:rsidR="00985E49" w:rsidRDefault="00985E49">
      <w:pPr>
        <w:pStyle w:val="a3"/>
      </w:pPr>
      <w:r>
        <w:t xml:space="preserve">3) причинения должностному лицу в связи с его служебной деятельностью телесных повреждений или иного вреда здоровью, не повлекших стойкой утраты трудоспособности, не повлиявших на способность заниматься в дальнейшем профессиональной деятельностью, - в размере, равном </w:t>
      </w:r>
      <w:r>
        <w:rPr>
          <w:rStyle w:val="a4"/>
        </w:rPr>
        <w:t>5</w:t>
      </w:r>
      <w:r>
        <w:t xml:space="preserve">-кратному размеру их среднемесячного денежного содержания. </w:t>
      </w:r>
      <w:r>
        <w:rPr>
          <w:rStyle w:val="a4"/>
        </w:rPr>
        <w:t>(ЗРТ от 01.08.2012г., №881)</w:t>
      </w:r>
    </w:p>
    <w:p w:rsidR="00985E49" w:rsidRDefault="00985E49">
      <w:pPr>
        <w:pStyle w:val="a3"/>
      </w:pPr>
      <w:r>
        <w:t>В случае причинения должностному лицу в связи с его служебной деятельностью телесных повреждений или иного вреда здоровью, исключающих дальнейшую возможность заниматься профессиональной деятельностью, ему ежемесячно выплачивается компенсация в виде разницы между его среднемесячным денежным содержанием и назначенной в связи с этим пенсией без учета суммы выплат, полученных по обязательному государственному личному страхованию.</w:t>
      </w:r>
    </w:p>
    <w:p w:rsidR="00985E49" w:rsidRDefault="00985E49">
      <w:pPr>
        <w:pStyle w:val="a3"/>
      </w:pPr>
      <w:r>
        <w:t>В случае гибели (смерти) должностного лица в связи с исполнением служебных обязанностей, а также увольнения со службы должностного лица, умершего вследствие причинения ему телесных повреждений или иного вреда здоровью в связи с исполнением служебных обязанностей, нетрудоспособным членам их семей, находившимся на его иждивении, ежемесячно выплачивается компенсация в виде разницы между приходившейся на его долю частью денежного содержания погибшего (умершего) и назначенной ему пенсии по случаю потери кормильца без учета суммы выплат, полученных по обязательному государственному личному страхованию. Для определения указанной части денежного содержания среднемесячное денежное содержание погибшего (умершего) делится на число членов его семьи, находившегося на его иждивении, в том числе трудоспособных.</w:t>
      </w:r>
    </w:p>
    <w:p w:rsidR="00985E49" w:rsidRDefault="00985E49">
      <w:pPr>
        <w:pStyle w:val="a3"/>
      </w:pPr>
      <w:r>
        <w:t>Ущерб, причиненный уничтожением или повреждением имущества, принадлежащего должностному лицу или членам его семей в связи с их служебной деятельностью, подлежит возмещению ему или членам семьи в полном объеме , включая упущенную выгоду, в установленном законодательством  порядке.</w:t>
      </w:r>
    </w:p>
    <w:p w:rsidR="00985E49" w:rsidRDefault="00985E49">
      <w:pPr>
        <w:pStyle w:val="a3"/>
      </w:pPr>
      <w:r>
        <w:t>Основанием для отказа  выплаты страховых сумм и компенсации в случаях, предусмотренных настоящей статьей, является только приговор или постановление суда в отношении лица, признанного виновным в гибели (смерти) должностных лиц таможенных органов, причинении им телесных повреждений, либо уничтожении и повреждении принадлежащего им имущества, если соответствующим решением установлено, что эти  события не связаны с их служебной должностью</w:t>
      </w:r>
    </w:p>
    <w:p w:rsidR="00985E49" w:rsidRDefault="00985E49">
      <w:pPr>
        <w:pStyle w:val="a3"/>
      </w:pPr>
      <w:r>
        <w:t> </w:t>
      </w:r>
    </w:p>
    <w:p w:rsidR="00985E49" w:rsidRDefault="00985E49">
      <w:pPr>
        <w:pStyle w:val="3"/>
      </w:pPr>
      <w:r>
        <w:t xml:space="preserve">            </w:t>
      </w:r>
      <w:bookmarkStart w:id="567" w:name="_Toc486837962"/>
      <w:bookmarkEnd w:id="567"/>
      <w:r>
        <w:t>Статья  497. Социально-бытовое обеспечение сотрудников таможенных органов и членов их семей</w:t>
      </w:r>
    </w:p>
    <w:p w:rsidR="00985E49" w:rsidRDefault="00985E49">
      <w:pPr>
        <w:numPr>
          <w:ilvl w:val="0"/>
          <w:numId w:val="717"/>
        </w:numPr>
        <w:spacing w:before="100" w:beforeAutospacing="1" w:after="100" w:afterAutospacing="1"/>
      </w:pPr>
      <w:r>
        <w:t>Лицам, назначенным на должность в таможенных органах, жи</w:t>
      </w:r>
      <w:r>
        <w:softHyphen/>
        <w:t>лая площадь предоставляется местными органами исполнительной власти в первоочередном порядке и не позднее одного года с момента обращения.</w:t>
      </w:r>
    </w:p>
    <w:p w:rsidR="00985E49" w:rsidRPr="00A711CE" w:rsidRDefault="00985E49">
      <w:pPr>
        <w:pStyle w:val="a3"/>
      </w:pPr>
      <w:r>
        <w:rPr>
          <w:rStyle w:val="a7"/>
          <w:b/>
          <w:bCs/>
        </w:rPr>
        <w:t>Таможенный орган может иметь ведомственный жилой фонд, порядок формирования и использования которого определяется уполномоченным органом по вопросам таможенного дела</w:t>
      </w:r>
      <w:r>
        <w:t xml:space="preserve">  </w:t>
      </w:r>
      <w:r>
        <w:rPr>
          <w:rStyle w:val="a4"/>
        </w:rPr>
        <w:t>(ЗРТ от 15.03.2016 г., №1298)</w:t>
      </w:r>
      <w:r>
        <w:t>.</w:t>
      </w:r>
    </w:p>
    <w:p w:rsidR="00985E49" w:rsidRDefault="00985E49">
      <w:pPr>
        <w:pStyle w:val="a3"/>
      </w:pPr>
      <w:r>
        <w:t>В случае гибели должностного лица таможенных органов в связи с исполнением служебных обязанностей за членами семьи погибшего сохраня</w:t>
      </w:r>
      <w:r>
        <w:softHyphen/>
        <w:t>ется право на получение жилой площади.</w:t>
      </w:r>
    </w:p>
    <w:p w:rsidR="00985E49" w:rsidRDefault="00985E49">
      <w:pPr>
        <w:numPr>
          <w:ilvl w:val="0"/>
          <w:numId w:val="718"/>
        </w:numPr>
        <w:spacing w:before="100" w:beforeAutospacing="1" w:after="100" w:afterAutospacing="1"/>
      </w:pPr>
      <w:r>
        <w:t>Сотрудники таможенных органов и члены их семей имеют право на бесплатное ме</w:t>
      </w:r>
      <w:r>
        <w:softHyphen/>
        <w:t>дицинское обслуживание в учреждениях здравоохранения системы та</w:t>
      </w:r>
      <w:r>
        <w:softHyphen/>
        <w:t>моженных органов. При отсутствии по месту службы или месту жительства сотрудников таможенных органов учреждений здравоохране</w:t>
      </w:r>
      <w:r>
        <w:softHyphen/>
        <w:t>ния системы таможенных органов, соответствующих отделений в них, либо специального медицинского оборудования, а также в неотложных случаях, медицинская помощь указанным сотрудникам и членам их семей оказывается в учреждениях государственной или ведомственной систем здравоохра</w:t>
      </w:r>
      <w:r>
        <w:softHyphen/>
        <w:t>нения.</w:t>
      </w:r>
    </w:p>
    <w:p w:rsidR="00985E49" w:rsidRDefault="00985E49">
      <w:pPr>
        <w:numPr>
          <w:ilvl w:val="0"/>
          <w:numId w:val="718"/>
        </w:numPr>
        <w:spacing w:before="100" w:beforeAutospacing="1" w:after="100" w:afterAutospacing="1"/>
      </w:pPr>
      <w:r>
        <w:t>Сотрудники таможенных органов и члены их семей при пере</w:t>
      </w:r>
      <w:r>
        <w:softHyphen/>
        <w:t>воде на службу в другую местность имеют право на компенсацию рас</w:t>
      </w:r>
      <w:r>
        <w:softHyphen/>
        <w:t>ходов на проезд и перевозку личного имущества железнодорожным, воздушным или автомобильными транспортом за счет средств уполномоченного органа по вопросам таможенного дела в порядке, установленном Правительством Республики Таджикистан.</w:t>
      </w:r>
    </w:p>
    <w:p w:rsidR="00985E49" w:rsidRPr="00A711CE" w:rsidRDefault="00985E49">
      <w:pPr>
        <w:pStyle w:val="a3"/>
      </w:pPr>
      <w:r>
        <w:t>  </w:t>
      </w:r>
    </w:p>
    <w:p w:rsidR="00985E49" w:rsidRDefault="00985E49">
      <w:pPr>
        <w:pStyle w:val="3"/>
      </w:pPr>
      <w:bookmarkStart w:id="568" w:name="_Toc486837963"/>
      <w:bookmarkEnd w:id="568"/>
      <w:r>
        <w:t>Статья  498. Подготовка кадров для таможенных органов</w:t>
      </w:r>
    </w:p>
    <w:p w:rsidR="00985E49" w:rsidRDefault="00985E49">
      <w:pPr>
        <w:numPr>
          <w:ilvl w:val="0"/>
          <w:numId w:val="719"/>
        </w:numPr>
        <w:spacing w:before="100" w:beforeAutospacing="1" w:after="100" w:afterAutospacing="1"/>
      </w:pPr>
      <w:r>
        <w:t>Профессиональная подготовка, переподготовка (переквалификация) и повышение квалификации сотрудников таможенных органов осуществляется в образовательных учреждениях Республики Таджикистан, а также в образовательных учреждениях иностранного государства на основе соответствую</w:t>
      </w:r>
      <w:r>
        <w:softHyphen/>
        <w:t>щих международно-правовых актов, признанных Республикой Таджикистан.</w:t>
      </w:r>
    </w:p>
    <w:p w:rsidR="00985E49" w:rsidRDefault="00985E49">
      <w:pPr>
        <w:numPr>
          <w:ilvl w:val="0"/>
          <w:numId w:val="719"/>
        </w:numPr>
        <w:spacing w:before="100" w:beforeAutospacing="1" w:after="100" w:afterAutospacing="1"/>
      </w:pPr>
      <w:r>
        <w:t>Порядок и условия подготовки, переподготовки (переквалификации) и повышения квалификации сотрудников таможенных органов определяется уполномоченным органом по вопросам таможенного дела по согласованию с уполномоченным органом по вопросам образования.</w:t>
      </w:r>
    </w:p>
    <w:p w:rsidR="00985E49" w:rsidRDefault="00985E49">
      <w:pPr>
        <w:numPr>
          <w:ilvl w:val="0"/>
          <w:numId w:val="719"/>
        </w:numPr>
        <w:spacing w:before="100" w:beforeAutospacing="1" w:after="100" w:afterAutospacing="1"/>
      </w:pPr>
      <w:r>
        <w:t>Выпускнику образовательного учреждения, направленного и обучившегося за счет средств уполномоченного органа по вопросам таможенного дела, после окончания указанных учреждений гарантируется предоставление должности в таможенных органах, соответствующей полученным специальности и квалификации.</w:t>
      </w:r>
    </w:p>
    <w:p w:rsidR="00985E49" w:rsidRDefault="00985E49">
      <w:pPr>
        <w:numPr>
          <w:ilvl w:val="0"/>
          <w:numId w:val="719"/>
        </w:numPr>
        <w:spacing w:before="100" w:beforeAutospacing="1" w:after="100" w:afterAutospacing="1"/>
      </w:pPr>
      <w:r>
        <w:t>Студентам высшего иностранного образовательного учреждения, направленных в рамках программ, утвержденных Правительством Республики Таджикистан, выплачивается ежемесячная стипендия, один раз в год оплачивается проезд к постоянному месту жительства и обратно, а также они обеспечиваются форменной одеждой.</w:t>
      </w:r>
    </w:p>
    <w:p w:rsidR="00985E49" w:rsidRPr="00A711CE" w:rsidRDefault="00985E49">
      <w:pPr>
        <w:pStyle w:val="a3"/>
      </w:pPr>
      <w:r>
        <w:t> </w:t>
      </w:r>
    </w:p>
    <w:p w:rsidR="00985E49" w:rsidRDefault="00985E49">
      <w:pPr>
        <w:pStyle w:val="3"/>
      </w:pPr>
      <w:bookmarkStart w:id="569" w:name="_Toc486837964"/>
      <w:bookmarkEnd w:id="569"/>
      <w:r>
        <w:t>Статья  499. Форма одежды сотрудников таможенных органов</w:t>
      </w:r>
    </w:p>
    <w:p w:rsidR="00985E49" w:rsidRDefault="00985E49">
      <w:pPr>
        <w:numPr>
          <w:ilvl w:val="0"/>
          <w:numId w:val="720"/>
        </w:numPr>
        <w:spacing w:before="100" w:beforeAutospacing="1" w:after="100" w:afterAutospacing="1"/>
      </w:pPr>
      <w:r>
        <w:t>Для сотрудников таможенных органов предусматривается ношение форменной одежды. Форма указанной одежды, знаки различия и нормы снабжения вещевым довольствием сотрудников таможенных орга</w:t>
      </w:r>
      <w:r>
        <w:softHyphen/>
        <w:t>нов устанавливаются Правительством Республики Таджикистан. Порядок, срок и правила ношения форменной одежды устанавливаются уполномоченным органом по вопросам таможенного дела.</w:t>
      </w:r>
    </w:p>
    <w:p w:rsidR="00985E49" w:rsidRDefault="00985E49">
      <w:pPr>
        <w:numPr>
          <w:ilvl w:val="0"/>
          <w:numId w:val="720"/>
        </w:numPr>
        <w:spacing w:before="100" w:beforeAutospacing="1" w:after="100" w:afterAutospacing="1"/>
      </w:pPr>
      <w:r>
        <w:t>Форменная одежда выдается сотрудникам таможенных органов за счет государственного бюджета.</w:t>
      </w:r>
    </w:p>
    <w:p w:rsidR="00985E49" w:rsidRDefault="00985E49">
      <w:pPr>
        <w:numPr>
          <w:ilvl w:val="0"/>
          <w:numId w:val="720"/>
        </w:numPr>
        <w:spacing w:before="100" w:beforeAutospacing="1" w:after="100" w:afterAutospacing="1"/>
      </w:pPr>
      <w:r>
        <w:t>В случае необеспечения форменной одеждой сотрудникам таможенных органов выплачивается денежная компенсация в размере стоимости форменной одежды, исходя из норм снабжения вещевым довольствием в соответствии с трудовым законодательством Республики Таджикистан.</w:t>
      </w:r>
    </w:p>
    <w:p w:rsidR="00985E49" w:rsidRPr="00A711CE" w:rsidRDefault="00985E49">
      <w:pPr>
        <w:pStyle w:val="a3"/>
      </w:pPr>
      <w:r>
        <w:t> </w:t>
      </w:r>
    </w:p>
    <w:p w:rsidR="00985E49" w:rsidRDefault="00985E49">
      <w:pPr>
        <w:pStyle w:val="3"/>
      </w:pPr>
      <w:bookmarkStart w:id="570" w:name="_Toc486837965"/>
      <w:bookmarkEnd w:id="570"/>
      <w:r>
        <w:t>Статья 500. Пенсионное обеспечение сотрудников таможенных органов</w:t>
      </w:r>
    </w:p>
    <w:p w:rsidR="00985E49" w:rsidRPr="00A711CE" w:rsidRDefault="00985E49">
      <w:pPr>
        <w:pStyle w:val="a3"/>
      </w:pPr>
      <w:r>
        <w:t>Пенсионное обеспечение сотрудников таможенных органов и членов их семей осуществляется в соответствии с Законом Республики Таджикистан «О пенсионном обеспечении военнослужащих».</w:t>
      </w:r>
    </w:p>
    <w:p w:rsidR="00985E49" w:rsidRDefault="00985E49">
      <w:pPr>
        <w:pStyle w:val="a3"/>
      </w:pPr>
      <w:r>
        <w:t> </w:t>
      </w:r>
    </w:p>
    <w:p w:rsidR="00985E49" w:rsidRDefault="00985E49">
      <w:pPr>
        <w:pStyle w:val="3"/>
      </w:pPr>
      <w:bookmarkStart w:id="571" w:name="_Toc486837966"/>
      <w:bookmarkEnd w:id="571"/>
      <w:r>
        <w:t>Статья  501. Восстановление сотрудников таможенных органов на службе в таможенных органах</w:t>
      </w:r>
    </w:p>
    <w:p w:rsidR="00985E49" w:rsidRDefault="00985E49">
      <w:pPr>
        <w:numPr>
          <w:ilvl w:val="0"/>
          <w:numId w:val="721"/>
        </w:numPr>
        <w:spacing w:before="100" w:beforeAutospacing="1" w:after="100" w:afterAutospacing="1"/>
      </w:pPr>
      <w:r>
        <w:t>Сотрудникам таможенных органов, восстановленным на службе в таможенных органах, время со дня их увольнения до дня их восста</w:t>
      </w:r>
      <w:r>
        <w:softHyphen/>
        <w:t>новления на службе в таможенных органах засчитывается в выслугу лет для присвоения очередного специального звания, выплаты надбавки за выслугу лет.</w:t>
      </w:r>
    </w:p>
    <w:p w:rsidR="00985E49" w:rsidRDefault="00985E49">
      <w:pPr>
        <w:numPr>
          <w:ilvl w:val="0"/>
          <w:numId w:val="721"/>
        </w:numPr>
        <w:spacing w:before="100" w:beforeAutospacing="1" w:after="100" w:afterAutospacing="1"/>
      </w:pPr>
      <w:r>
        <w:t>Сотрудникам таможенных органов, восстановленным на службе в таможенных органах, выплачивается среднемесячная заработная плата согласно законодательству Республики Таджикистан.</w:t>
      </w:r>
    </w:p>
    <w:p w:rsidR="00985E49" w:rsidRDefault="00985E49">
      <w:pPr>
        <w:numPr>
          <w:ilvl w:val="0"/>
          <w:numId w:val="721"/>
        </w:numPr>
        <w:spacing w:before="100" w:beforeAutospacing="1" w:after="100" w:afterAutospacing="1"/>
      </w:pPr>
      <w:r>
        <w:t>Руководитель таможенного органа, принявший решение об увольне</w:t>
      </w:r>
      <w:r>
        <w:softHyphen/>
        <w:t>нии со службы в таможенных органах или о переводе сотрудника та</w:t>
      </w:r>
      <w:r>
        <w:softHyphen/>
        <w:t>моженного органа на другую должность с нарушением положений настоящего Кодекса или задержавший исполнение решения о восстановлении на служ</w:t>
      </w:r>
      <w:r>
        <w:softHyphen/>
        <w:t>бе в таможенных органах указанного сотрудника, несет ответствен</w:t>
      </w:r>
      <w:r>
        <w:softHyphen/>
        <w:t>ность в соответствии с законодательством Республики Таджикистан.</w:t>
      </w:r>
    </w:p>
    <w:p w:rsidR="00985E49" w:rsidRPr="00A711CE" w:rsidRDefault="00985E49">
      <w:pPr>
        <w:pStyle w:val="a3"/>
      </w:pPr>
      <w:r>
        <w:t> </w:t>
      </w:r>
    </w:p>
    <w:p w:rsidR="00985E49" w:rsidRDefault="00985E49">
      <w:pPr>
        <w:pStyle w:val="3"/>
      </w:pPr>
      <w:bookmarkStart w:id="572" w:name="_Toc486837967"/>
      <w:bookmarkEnd w:id="572"/>
      <w:r>
        <w:t>Статья 500</w:t>
      </w:r>
      <w:r>
        <w:rPr>
          <w:vertAlign w:val="superscript"/>
        </w:rPr>
        <w:t>1</w:t>
      </w:r>
      <w:r>
        <w:t>. Возрастные ограничения, установленные для службы</w:t>
      </w:r>
    </w:p>
    <w:p w:rsidR="00985E49" w:rsidRDefault="00985E49">
      <w:pPr>
        <w:pStyle w:val="3"/>
      </w:pPr>
      <w:bookmarkStart w:id="573" w:name="_Toc486837968"/>
      <w:bookmarkEnd w:id="573"/>
      <w:r>
        <w:t>в таможенных органах</w:t>
      </w:r>
    </w:p>
    <w:p w:rsidR="00985E49" w:rsidRDefault="00985E49">
      <w:pPr>
        <w:numPr>
          <w:ilvl w:val="0"/>
          <w:numId w:val="722"/>
        </w:numPr>
        <w:spacing w:before="100" w:beforeAutospacing="1" w:after="100" w:afterAutospacing="1"/>
      </w:pPr>
      <w:r>
        <w:rPr>
          <w:rStyle w:val="a4"/>
        </w:rPr>
        <w:t>Сотрудники таможенных органов имеют право состоять на службе в этом органе до достижения ими возраста:</w:t>
      </w:r>
    </w:p>
    <w:p w:rsidR="00985E49" w:rsidRDefault="00985E49">
      <w:pPr>
        <w:numPr>
          <w:ilvl w:val="0"/>
          <w:numId w:val="723"/>
        </w:numPr>
        <w:spacing w:before="100" w:beforeAutospacing="1" w:after="100" w:afterAutospacing="1"/>
      </w:pPr>
      <w:r>
        <w:rPr>
          <w:rStyle w:val="a4"/>
        </w:rPr>
        <w:t xml:space="preserve">младший сержант таможенной службы, сержант таможенной службы, старший сержант таможенной службы, старшина таможенной службы, младший лейтенант таможенной службы, лейтенант таможенной службы, старший лейтенант таможенной службы, капитан таможенной службы - </w:t>
      </w:r>
      <w:r>
        <w:rPr>
          <w:rStyle w:val="a7"/>
          <w:b/>
          <w:bCs/>
        </w:rPr>
        <w:t>53</w:t>
      </w:r>
      <w:r>
        <w:rPr>
          <w:rStyle w:val="a4"/>
        </w:rPr>
        <w:t xml:space="preserve"> лет; (ЗРТ от 30.05.17 г., №1422)</w:t>
      </w:r>
    </w:p>
    <w:p w:rsidR="00985E49" w:rsidRDefault="00985E49">
      <w:pPr>
        <w:numPr>
          <w:ilvl w:val="0"/>
          <w:numId w:val="723"/>
        </w:numPr>
        <w:spacing w:before="100" w:beforeAutospacing="1" w:after="100" w:afterAutospacing="1"/>
      </w:pPr>
      <w:r>
        <w:rPr>
          <w:rStyle w:val="a4"/>
        </w:rPr>
        <w:t xml:space="preserve">майор таможенной службы, подполковник таможенной службы, полковник таможенной службы - </w:t>
      </w:r>
      <w:r>
        <w:rPr>
          <w:rStyle w:val="a7"/>
          <w:b/>
          <w:bCs/>
        </w:rPr>
        <w:t>58</w:t>
      </w:r>
      <w:r>
        <w:rPr>
          <w:rStyle w:val="a4"/>
        </w:rPr>
        <w:t xml:space="preserve"> лет; (ЗРТ от 30.05.17 г., №1422)</w:t>
      </w:r>
    </w:p>
    <w:p w:rsidR="00985E49" w:rsidRDefault="00985E49">
      <w:pPr>
        <w:numPr>
          <w:ilvl w:val="0"/>
          <w:numId w:val="723"/>
        </w:numPr>
        <w:spacing w:before="100" w:beforeAutospacing="1" w:after="100" w:afterAutospacing="1"/>
      </w:pPr>
      <w:r>
        <w:rPr>
          <w:rStyle w:val="a4"/>
        </w:rPr>
        <w:t xml:space="preserve">генерал-майор таможенной службы, генерал-лейтенант таможенной службы - </w:t>
      </w:r>
      <w:r>
        <w:rPr>
          <w:rStyle w:val="a7"/>
          <w:b/>
          <w:bCs/>
        </w:rPr>
        <w:t>63</w:t>
      </w:r>
      <w:r>
        <w:rPr>
          <w:rStyle w:val="a4"/>
        </w:rPr>
        <w:t xml:space="preserve"> лет. (ЗРТ от 30.05.17 г., №1422)</w:t>
      </w:r>
    </w:p>
    <w:p w:rsidR="00985E49" w:rsidRDefault="00985E49">
      <w:pPr>
        <w:numPr>
          <w:ilvl w:val="0"/>
          <w:numId w:val="724"/>
        </w:numPr>
        <w:spacing w:before="100" w:beforeAutospacing="1" w:after="100" w:afterAutospacing="1"/>
      </w:pPr>
      <w:r>
        <w:rPr>
          <w:rStyle w:val="a4"/>
        </w:rPr>
        <w:t>Сотрудники таможенных органов - женщины по своему желанию могут состоять на службе в таможенных органах на пять лет меньше срока, предусмотренного частью 1 настоящей статьи.</w:t>
      </w:r>
    </w:p>
    <w:p w:rsidR="00985E49" w:rsidRDefault="00985E49">
      <w:pPr>
        <w:numPr>
          <w:ilvl w:val="0"/>
          <w:numId w:val="724"/>
        </w:numPr>
        <w:spacing w:before="100" w:beforeAutospacing="1" w:after="100" w:afterAutospacing="1"/>
      </w:pPr>
      <w:r>
        <w:rPr>
          <w:rStyle w:val="a4"/>
        </w:rPr>
        <w:t>Срок пребывания на службе в таможенных органах сотрудников таможенных органов, достигших предельного возраста, установленного частью 1 настоящей статьи, может быть продлен руководителем уполномоченного органа по вопросам таможенного дела до двух лет на основании заключения военно-врачебной комиссии, за исключением сотрудников, назначаемых на должность и освобождаемых от должности Правительством Республики Таджикистан. В этих случаях с сотрудником заключается срочный трудовой договор (контракт).</w:t>
      </w:r>
    </w:p>
    <w:p w:rsidR="00985E49" w:rsidRPr="00A711CE" w:rsidRDefault="00985E49">
      <w:pPr>
        <w:pStyle w:val="a3"/>
      </w:pPr>
      <w:r>
        <w:t> </w:t>
      </w:r>
    </w:p>
    <w:p w:rsidR="00985E49" w:rsidRDefault="00985E49">
      <w:pPr>
        <w:pStyle w:val="3"/>
      </w:pPr>
      <w:bookmarkStart w:id="574" w:name="_Toc486837969"/>
      <w:bookmarkEnd w:id="574"/>
      <w:r>
        <w:t>Статья 500</w:t>
      </w:r>
      <w:r>
        <w:rPr>
          <w:vertAlign w:val="superscript"/>
        </w:rPr>
        <w:t>2</w:t>
      </w:r>
      <w:r>
        <w:t>. Единовременное пособие увольняемым сотрудникам  таможенных органов</w:t>
      </w:r>
    </w:p>
    <w:p w:rsidR="00985E49" w:rsidRPr="00A711CE" w:rsidRDefault="00985E49">
      <w:pPr>
        <w:pStyle w:val="a3"/>
      </w:pPr>
      <w:r>
        <w:rPr>
          <w:rStyle w:val="a7"/>
          <w:b/>
          <w:bCs/>
        </w:rPr>
        <w:t> </w:t>
      </w:r>
    </w:p>
    <w:p w:rsidR="00985E49" w:rsidRDefault="00985E49">
      <w:pPr>
        <w:numPr>
          <w:ilvl w:val="0"/>
          <w:numId w:val="725"/>
        </w:numPr>
        <w:spacing w:before="100" w:beforeAutospacing="1" w:after="100" w:afterAutospacing="1"/>
      </w:pPr>
      <w:r>
        <w:rPr>
          <w:rStyle w:val="a7"/>
        </w:rPr>
        <w:t xml:space="preserve">Сотрудникам таможенных органов при увольнении со службы </w:t>
      </w:r>
      <w:r>
        <w:rPr>
          <w:rStyle w:val="a4"/>
          <w:i/>
          <w:iCs/>
        </w:rPr>
        <w:t>и (или) выходе</w:t>
      </w:r>
      <w:r>
        <w:rPr>
          <w:rStyle w:val="a7"/>
        </w:rPr>
        <w:t xml:space="preserve"> на пенсию выплачивается единовременное пособие </w:t>
      </w:r>
      <w:r>
        <w:rPr>
          <w:rStyle w:val="a4"/>
          <w:i/>
          <w:iCs/>
        </w:rPr>
        <w:t>при стаже службы</w:t>
      </w:r>
      <w:r>
        <w:rPr>
          <w:rStyle w:val="a7"/>
        </w:rPr>
        <w:t xml:space="preserve">: </w:t>
      </w:r>
      <w:r>
        <w:rPr>
          <w:rStyle w:val="a4"/>
        </w:rPr>
        <w:t>(ЗРТ от 30.05.17 г., №1422)</w:t>
      </w:r>
    </w:p>
    <w:p w:rsidR="00985E49" w:rsidRDefault="00985E49">
      <w:pPr>
        <w:numPr>
          <w:ilvl w:val="0"/>
          <w:numId w:val="726"/>
        </w:numPr>
        <w:spacing w:before="100" w:beforeAutospacing="1" w:after="100" w:afterAutospacing="1"/>
      </w:pPr>
      <w:r>
        <w:rPr>
          <w:rStyle w:val="a7"/>
        </w:rPr>
        <w:t>до 5 лет - в размере одного оклада денежного содержания;</w:t>
      </w:r>
    </w:p>
    <w:p w:rsidR="00985E49" w:rsidRDefault="00985E49">
      <w:pPr>
        <w:numPr>
          <w:ilvl w:val="0"/>
          <w:numId w:val="726"/>
        </w:numPr>
        <w:spacing w:before="100" w:beforeAutospacing="1" w:after="100" w:afterAutospacing="1"/>
      </w:pPr>
      <w:r>
        <w:rPr>
          <w:rStyle w:val="a7"/>
        </w:rPr>
        <w:t>от 5 до 10 лет - в размере двух окладов денежного содержания;</w:t>
      </w:r>
    </w:p>
    <w:p w:rsidR="00985E49" w:rsidRDefault="00985E49">
      <w:pPr>
        <w:numPr>
          <w:ilvl w:val="0"/>
          <w:numId w:val="726"/>
        </w:numPr>
        <w:spacing w:before="100" w:beforeAutospacing="1" w:after="100" w:afterAutospacing="1"/>
      </w:pPr>
      <w:r>
        <w:rPr>
          <w:rStyle w:val="a7"/>
        </w:rPr>
        <w:t>от 10 до 20 лет - в размере трех окладов денежного содержания;</w:t>
      </w:r>
    </w:p>
    <w:p w:rsidR="00985E49" w:rsidRDefault="00985E49">
      <w:pPr>
        <w:numPr>
          <w:ilvl w:val="0"/>
          <w:numId w:val="726"/>
        </w:numPr>
        <w:spacing w:before="100" w:beforeAutospacing="1" w:after="100" w:afterAutospacing="1"/>
      </w:pPr>
      <w:r>
        <w:rPr>
          <w:rStyle w:val="a7"/>
        </w:rPr>
        <w:t xml:space="preserve">свыше 20 лет - в размере четырех окладов денежного содержания. </w:t>
      </w:r>
      <w:r>
        <w:rPr>
          <w:rStyle w:val="a4"/>
          <w:i/>
          <w:iCs/>
        </w:rPr>
        <w:t>(</w:t>
      </w:r>
      <w:r>
        <w:rPr>
          <w:rStyle w:val="a4"/>
        </w:rPr>
        <w:t>ЗРТ от 28.12.12г.№906)</w:t>
      </w:r>
    </w:p>
    <w:p w:rsidR="00985E49" w:rsidRDefault="00985E49">
      <w:pPr>
        <w:numPr>
          <w:ilvl w:val="0"/>
          <w:numId w:val="727"/>
        </w:numPr>
        <w:spacing w:before="100" w:beforeAutospacing="1" w:after="100" w:afterAutospacing="1"/>
      </w:pPr>
      <w:r>
        <w:rPr>
          <w:rStyle w:val="a7"/>
          <w:b/>
          <w:bCs/>
        </w:rPr>
        <w:t xml:space="preserve">Сотрудникам таможенных органов, уволенным со службы по основаниям, указанным в абзацах третьем, четвертом, шестом, седьмом, восьмом, девятом, десятом, одиннадцатом, двенадцатом, тринадцатом, четырнадцатом, шестнадцатом, семнадцатом и девятнадцатом части 1 статьи 42 Трудового кодекса Республики Таджикистан, пунктах 5), 9), 10), 11), 12) и 14) части 1 статьи 488 настоящего Кодекса и (или) по основаниям, предусмотренным Дисциплинарным уставом таможенных органов Республики Таджикистан, единовременное пособие, предусмотренное частью 1 настоящей статьи, не выплачивается. </w:t>
      </w:r>
      <w:r>
        <w:rPr>
          <w:rStyle w:val="a4"/>
        </w:rPr>
        <w:t>(ЗРТ от 30.05.17 г., №1422)</w:t>
      </w:r>
    </w:p>
    <w:p w:rsidR="00985E49" w:rsidRPr="00A711CE" w:rsidRDefault="00985E49">
      <w:pPr>
        <w:pStyle w:val="a3"/>
      </w:pPr>
      <w:r>
        <w:t> </w:t>
      </w:r>
    </w:p>
    <w:p w:rsidR="00985E49" w:rsidRDefault="00985E49">
      <w:pPr>
        <w:pStyle w:val="3"/>
      </w:pPr>
      <w:bookmarkStart w:id="575" w:name="_Toc486837970"/>
      <w:bookmarkEnd w:id="575"/>
      <w:r>
        <w:t>Статья 501. Восстановление сотрудников таможенных органов на службе в таможенных органах</w:t>
      </w:r>
    </w:p>
    <w:p w:rsidR="00985E49" w:rsidRDefault="00985E49">
      <w:pPr>
        <w:numPr>
          <w:ilvl w:val="0"/>
          <w:numId w:val="728"/>
        </w:numPr>
        <w:spacing w:before="100" w:beforeAutospacing="1" w:after="100" w:afterAutospacing="1"/>
      </w:pPr>
      <w:r>
        <w:t xml:space="preserve">Сотрудникам таможенных органов, восстановленным на службе в таможенных органах, время со дня их увольнения до дня их восстановления на службе в таможенных органах засчитывается в выслугу лет для присвоения очередного специального звания, </w:t>
      </w:r>
      <w:r>
        <w:rPr>
          <w:rStyle w:val="a7"/>
          <w:b/>
          <w:bCs/>
        </w:rPr>
        <w:t>выплаты надбавки за стаж службы</w:t>
      </w:r>
      <w:r>
        <w:t>.  </w:t>
      </w:r>
      <w:r>
        <w:rPr>
          <w:rStyle w:val="a4"/>
        </w:rPr>
        <w:t>(ЗРТ от 30.05.17 г., №1422)</w:t>
      </w:r>
    </w:p>
    <w:p w:rsidR="00985E49" w:rsidRDefault="00985E49">
      <w:pPr>
        <w:numPr>
          <w:ilvl w:val="0"/>
          <w:numId w:val="728"/>
        </w:numPr>
        <w:spacing w:before="100" w:beforeAutospacing="1" w:after="100" w:afterAutospacing="1"/>
      </w:pPr>
      <w:r>
        <w:t>Сотрудникам таможенных органов, восстановленным на службе в таможенных органах, выплачивается среднемесячная заработная плата согласно законодательству Республики Таджикистан.</w:t>
      </w:r>
    </w:p>
    <w:p w:rsidR="00985E49" w:rsidRDefault="00985E49">
      <w:pPr>
        <w:numPr>
          <w:ilvl w:val="0"/>
          <w:numId w:val="728"/>
        </w:numPr>
        <w:spacing w:before="100" w:beforeAutospacing="1" w:after="100" w:afterAutospacing="1"/>
      </w:pPr>
      <w:r>
        <w:t>Руководитель таможенного органа, принявший решение об увольнении со службы в таможенных органах или о переводе сотрудника таможенного органа на другую должность с нарушением положений настоящего Кодекса или задержавший исполнение решения о восстановлении на службе в таможенных органах указанного сотрудника, несет ответственность в соответствии с законодательством Республики Таджикистан.</w:t>
      </w:r>
    </w:p>
    <w:p w:rsidR="00985E49" w:rsidRPr="00A711CE" w:rsidRDefault="00985E49">
      <w:pPr>
        <w:pStyle w:val="a3"/>
      </w:pPr>
      <w:r>
        <w:t> </w:t>
      </w:r>
    </w:p>
    <w:p w:rsidR="00985E49" w:rsidRDefault="00985E49">
      <w:pPr>
        <w:pStyle w:val="2"/>
      </w:pPr>
      <w:bookmarkStart w:id="576" w:name="_Toc486837971"/>
      <w:bookmarkEnd w:id="576"/>
      <w:r>
        <w:t>ГЛАВА 61. ИНФОРМАЦИОННЫЕ СИСТЕМЫ И ИНФОРМАЦИОННЫЕ ТЕХНОЛОГИИ В ТАМОЖЕННОМ ДЕЛЕ</w:t>
      </w:r>
    </w:p>
    <w:p w:rsidR="00985E49" w:rsidRPr="00A711CE" w:rsidRDefault="00985E49">
      <w:pPr>
        <w:pStyle w:val="a3"/>
      </w:pPr>
      <w:r>
        <w:rPr>
          <w:rStyle w:val="a4"/>
        </w:rPr>
        <w:t> </w:t>
      </w:r>
    </w:p>
    <w:p w:rsidR="00985E49" w:rsidRDefault="00985E49">
      <w:pPr>
        <w:pStyle w:val="3"/>
      </w:pPr>
      <w:bookmarkStart w:id="577" w:name="_Toc486837972"/>
      <w:bookmarkEnd w:id="577"/>
      <w:r>
        <w:t>Статья  502. Информационные системы, информационные технологии и средства их обеспечения, используемые таможенными органами</w:t>
      </w:r>
    </w:p>
    <w:p w:rsidR="00985E49" w:rsidRPr="00A711CE" w:rsidRDefault="00985E49">
      <w:pPr>
        <w:pStyle w:val="a3"/>
      </w:pPr>
      <w:r>
        <w:rPr>
          <w:rStyle w:val="a4"/>
        </w:rPr>
        <w:t> </w:t>
      </w:r>
    </w:p>
    <w:p w:rsidR="00985E49" w:rsidRDefault="00985E49">
      <w:pPr>
        <w:numPr>
          <w:ilvl w:val="0"/>
          <w:numId w:val="729"/>
        </w:numPr>
        <w:spacing w:before="100" w:beforeAutospacing="1" w:after="100" w:afterAutospacing="1"/>
      </w:pPr>
      <w:r>
        <w:t>Разработка, создание и использование информационных систем и информационных технологий, в том числе основанных на электронных способах обмена информацией, и средств их обеспечения осуществляются таможенными органами в соответствии с настоящим Кодексом и другими нормативными правовыми актами Республики Таджикистан.</w:t>
      </w:r>
    </w:p>
    <w:p w:rsidR="00985E49" w:rsidRDefault="00985E49">
      <w:pPr>
        <w:numPr>
          <w:ilvl w:val="0"/>
          <w:numId w:val="729"/>
        </w:numPr>
        <w:spacing w:before="100" w:beforeAutospacing="1" w:after="100" w:afterAutospacing="1"/>
      </w:pPr>
      <w:r>
        <w:t xml:space="preserve">Внедрение информационных систем и информационных технологий с использованием средств вычислительной техники и связи осуществляется в соответствии </w:t>
      </w:r>
      <w:r>
        <w:rPr>
          <w:rStyle w:val="a7"/>
        </w:rPr>
        <w:t>с международными стандартами, действующими в Республике Таджикистан.</w:t>
      </w:r>
      <w:r>
        <w:rPr>
          <w:rStyle w:val="a4"/>
        </w:rPr>
        <w:t xml:space="preserve"> (ЗРТ от 3.07.12г., №845)</w:t>
      </w:r>
    </w:p>
    <w:p w:rsidR="00985E49" w:rsidRDefault="00985E49">
      <w:pPr>
        <w:numPr>
          <w:ilvl w:val="0"/>
          <w:numId w:val="729"/>
        </w:numPr>
        <w:spacing w:before="100" w:beforeAutospacing="1" w:after="100" w:afterAutospacing="1"/>
      </w:pPr>
      <w:r>
        <w:t>Информационные системы, информационные технологии и средства их обеспечения, разрабатываемые и производимые таможенными органами или приобретаемые ими, находятся в государственной собственности. Правомочия собственника осуществляются уполномоченным органом по вопросам таможенного дела в соответствии с нормативными правовыми актами Республики Таджикистан.</w:t>
      </w:r>
    </w:p>
    <w:p w:rsidR="00985E49" w:rsidRDefault="00985E49">
      <w:pPr>
        <w:numPr>
          <w:ilvl w:val="0"/>
          <w:numId w:val="729"/>
        </w:numPr>
        <w:spacing w:before="100" w:beforeAutospacing="1" w:after="100" w:afterAutospacing="1"/>
      </w:pPr>
      <w:r>
        <w:t>Использование таможенными органами не находящихся в государственной собственности информационных систем, информационных технологий и средств их обеспечения осуществляется на договорной основе.</w:t>
      </w:r>
    </w:p>
    <w:p w:rsidR="00985E49" w:rsidRDefault="00985E49">
      <w:pPr>
        <w:numPr>
          <w:ilvl w:val="0"/>
          <w:numId w:val="729"/>
        </w:numPr>
        <w:spacing w:before="100" w:beforeAutospacing="1" w:after="100" w:afterAutospacing="1"/>
      </w:pPr>
      <w:r>
        <w:t>Условия и порядок использования для таможенных целей информационных систем, информационных технологий и средств их обеспечения устанавливаются уполномоченным органом по вопросам таможенного дела.</w:t>
      </w:r>
    </w:p>
    <w:p w:rsidR="00985E49" w:rsidRPr="00A711CE" w:rsidRDefault="00985E49">
      <w:pPr>
        <w:pStyle w:val="a3"/>
      </w:pPr>
      <w:r>
        <w:rPr>
          <w:rStyle w:val="a4"/>
        </w:rPr>
        <w:t> </w:t>
      </w:r>
    </w:p>
    <w:p w:rsidR="00985E49" w:rsidRDefault="00985E49">
      <w:pPr>
        <w:pStyle w:val="3"/>
      </w:pPr>
      <w:bookmarkStart w:id="578" w:name="_Toc486837973"/>
      <w:bookmarkEnd w:id="578"/>
      <w:r>
        <w:t>Статья  503. Сертификация информационных систем, информационных технологий, средств их обеспечения и защиты</w:t>
      </w:r>
    </w:p>
    <w:p w:rsidR="00985E49" w:rsidRPr="00A711CE" w:rsidRDefault="00985E49">
      <w:pPr>
        <w:pStyle w:val="a3"/>
      </w:pPr>
      <w:r>
        <w:t>Информационные системы, информационные технологии, средства их обеспечения, а также программно-технические средства защиты информации, применяемые в таможенном деле, подлежат сертификации в случаях и порядке, которые предусмотрены нормативными правовыми актами Республики Таджикистан.</w:t>
      </w:r>
    </w:p>
    <w:p w:rsidR="00985E49" w:rsidRDefault="00985E49">
      <w:pPr>
        <w:pStyle w:val="a3"/>
      </w:pPr>
      <w:r>
        <w:rPr>
          <w:rStyle w:val="a4"/>
        </w:rPr>
        <w:t> </w:t>
      </w:r>
    </w:p>
    <w:p w:rsidR="00985E49" w:rsidRDefault="00985E49">
      <w:pPr>
        <w:pStyle w:val="3"/>
      </w:pPr>
      <w:bookmarkStart w:id="579" w:name="_Toc486837974"/>
      <w:bookmarkEnd w:id="579"/>
      <w:r>
        <w:t>Статья  504. Информационные ресурсы таможенных органов</w:t>
      </w:r>
    </w:p>
    <w:p w:rsidR="00985E49" w:rsidRDefault="00985E49">
      <w:pPr>
        <w:numPr>
          <w:ilvl w:val="0"/>
          <w:numId w:val="730"/>
        </w:numPr>
        <w:spacing w:before="100" w:beforeAutospacing="1" w:after="100" w:afterAutospacing="1"/>
      </w:pPr>
      <w:r>
        <w:t>Информационные ресурсы таможенных органов составляют документы и сведения, представляемые лицами при совершении таможенных операций в соответствии с настоящим Кодексом, а также иные документы и сведения, имеющиеся в распоряжении таможенных органов в соответствии с настоящим Кодексом и другими нормативными правовыми актами Республики Таджикистан.</w:t>
      </w:r>
    </w:p>
    <w:p w:rsidR="00985E49" w:rsidRDefault="00985E49">
      <w:pPr>
        <w:numPr>
          <w:ilvl w:val="0"/>
          <w:numId w:val="730"/>
        </w:numPr>
        <w:spacing w:before="100" w:beforeAutospacing="1" w:after="100" w:afterAutospacing="1"/>
      </w:pPr>
      <w:r>
        <w:t>Информационные ресурсы таможенных органов являются государственной собственностью. Правомочия собственника осуществляются уполномоченным органом по вопросам таможенного дела в соответствии с законодательством Республики Таджикистан.</w:t>
      </w:r>
    </w:p>
    <w:p w:rsidR="00985E49" w:rsidRDefault="00985E49">
      <w:pPr>
        <w:numPr>
          <w:ilvl w:val="0"/>
          <w:numId w:val="730"/>
        </w:numPr>
        <w:spacing w:before="100" w:beforeAutospacing="1" w:after="100" w:afterAutospacing="1"/>
      </w:pPr>
      <w:r>
        <w:t>Порядок формирования и использования информационных ресурсов таможенных органов, требования к документированию информации устанавливаются уполномоченным органом по вопросам таможенного дела в соответствии с нормативными правовыми актами Республики Таджикистан.</w:t>
      </w:r>
    </w:p>
    <w:p w:rsidR="00985E49" w:rsidRDefault="00985E49">
      <w:pPr>
        <w:numPr>
          <w:ilvl w:val="0"/>
          <w:numId w:val="730"/>
        </w:numPr>
        <w:spacing w:before="100" w:beforeAutospacing="1" w:after="100" w:afterAutospacing="1"/>
      </w:pPr>
      <w:r>
        <w:t>Документы, представление которых предусмотрено настоящим Кодексом или в определенном им порядке, в том числе таможенная декларация, могут представляться посредством электронных способов обмена информацией при соблюдении требований к документированию информации, установленных уполномоченным органом по вопросам таможенного дела, а также иных требований, установленных нормативными правовыми актами Республики Таджикистан.</w:t>
      </w:r>
    </w:p>
    <w:p w:rsidR="00985E49" w:rsidRDefault="00985E49">
      <w:pPr>
        <w:numPr>
          <w:ilvl w:val="0"/>
          <w:numId w:val="730"/>
        </w:numPr>
        <w:spacing w:before="100" w:beforeAutospacing="1" w:after="100" w:afterAutospacing="1"/>
      </w:pPr>
      <w:r>
        <w:t>Порядок получения лицами информации, содержащейся в информационных ресурсах, находящихся в ведении таможенных органов, определяется уполномоченным органом по вопросам таможенного дела в соответствии с настоящим Кодексом и другими нормативными правовыми актами Республики Таджикистан.</w:t>
      </w:r>
    </w:p>
    <w:p w:rsidR="00985E49" w:rsidRPr="00A711CE" w:rsidRDefault="00985E49">
      <w:pPr>
        <w:pStyle w:val="a3"/>
      </w:pPr>
      <w:r>
        <w:rPr>
          <w:rStyle w:val="a4"/>
        </w:rPr>
        <w:t> </w:t>
      </w:r>
    </w:p>
    <w:p w:rsidR="00985E49" w:rsidRDefault="00985E49">
      <w:pPr>
        <w:pStyle w:val="3"/>
      </w:pPr>
      <w:bookmarkStart w:id="580" w:name="_Toc486837975"/>
      <w:bookmarkEnd w:id="580"/>
      <w:r>
        <w:t>Статья  505. Информационные системы, информационные технологии и средства их обеспечения, используемые участниками внешнеэкономической деятельности</w:t>
      </w:r>
    </w:p>
    <w:p w:rsidR="00985E49" w:rsidRDefault="00985E49">
      <w:pPr>
        <w:numPr>
          <w:ilvl w:val="0"/>
          <w:numId w:val="731"/>
        </w:numPr>
        <w:spacing w:before="100" w:beforeAutospacing="1" w:after="100" w:afterAutospacing="1"/>
      </w:pPr>
      <w:r>
        <w:t>Уполномоченный орган по вопросам таможенного дела устанавливает требования, которым должны отвечать информационные системы, информационные технологии и средства их обеспечения, используемые:</w:t>
      </w:r>
    </w:p>
    <w:p w:rsidR="00985E49" w:rsidRPr="00A711CE" w:rsidRDefault="00985E49">
      <w:pPr>
        <w:pStyle w:val="a3"/>
      </w:pPr>
      <w:r>
        <w:t>1) лицами при применении специальных упрощенных процедур (статья 68);</w:t>
      </w:r>
    </w:p>
    <w:p w:rsidR="00985E49" w:rsidRDefault="00985E49">
      <w:pPr>
        <w:pStyle w:val="a3"/>
      </w:pPr>
      <w:r>
        <w:t>2) владельцами складов временного хранения, владельцами таможенных складов, таможенными брокерами, иными лицами по их желанию для представления документов и сведений, предусмотренных настоящим Кодексом.</w:t>
      </w:r>
    </w:p>
    <w:p w:rsidR="00985E49" w:rsidRDefault="00985E49">
      <w:pPr>
        <w:numPr>
          <w:ilvl w:val="0"/>
          <w:numId w:val="732"/>
        </w:numPr>
        <w:spacing w:before="100" w:beforeAutospacing="1" w:after="100" w:afterAutospacing="1"/>
      </w:pPr>
      <w:r>
        <w:t>Использование для таможенных целей указанных объектов допускается только после проверки их соответствия установленным требованиям. Проверка осуществляется уполномоченным органом по вопросам таможенного дела.</w:t>
      </w:r>
    </w:p>
    <w:p w:rsidR="00985E49" w:rsidRPr="00A711CE" w:rsidRDefault="00985E49">
      <w:pPr>
        <w:pStyle w:val="a3"/>
      </w:pPr>
      <w:r>
        <w:rPr>
          <w:rStyle w:val="a4"/>
        </w:rPr>
        <w:t> </w:t>
      </w:r>
    </w:p>
    <w:p w:rsidR="00985E49" w:rsidRDefault="00985E49">
      <w:pPr>
        <w:pStyle w:val="3"/>
      </w:pPr>
      <w:bookmarkStart w:id="581" w:name="_Toc486837976"/>
      <w:bookmarkEnd w:id="581"/>
      <w:r>
        <w:t>Статья  506. Защита информации и прав субъектов, участвующих в информационных процессах и информатизации</w:t>
      </w:r>
    </w:p>
    <w:p w:rsidR="00985E49" w:rsidRDefault="00985E49">
      <w:pPr>
        <w:numPr>
          <w:ilvl w:val="0"/>
          <w:numId w:val="733"/>
        </w:numPr>
        <w:spacing w:before="100" w:beforeAutospacing="1" w:after="100" w:afterAutospacing="1"/>
      </w:pPr>
      <w:r>
        <w:t>Разработка, создание и использование специальных программно-технических средств защиты информации, совместимых со средствами обеспечения информационных систем и информационных технологий, осуществляются таможенными органами в целях защиты информации и прав субъектов, участвующих в информационных процессах и информатизации, в соответствии с настоящим Кодексом и другими нормативными правовыми актами Республики Таджикистан.</w:t>
      </w:r>
    </w:p>
    <w:p w:rsidR="00985E49" w:rsidRDefault="00985E49">
      <w:pPr>
        <w:numPr>
          <w:ilvl w:val="0"/>
          <w:numId w:val="733"/>
        </w:numPr>
        <w:spacing w:before="100" w:beforeAutospacing="1" w:after="100" w:afterAutospacing="1"/>
      </w:pPr>
      <w:r>
        <w:t>Уровень защиты информации, обеспечиваемый средством защиты информации, должен соответствовать категории информации. Соответствие уровня защиты информации определенной категории информации обеспечивается таможенными органами, в ведении которых находятся информационные ресурсы.</w:t>
      </w:r>
    </w:p>
    <w:p w:rsidR="00985E49" w:rsidRDefault="00985E49">
      <w:pPr>
        <w:numPr>
          <w:ilvl w:val="0"/>
          <w:numId w:val="733"/>
        </w:numPr>
        <w:spacing w:before="100" w:beforeAutospacing="1" w:after="100" w:afterAutospacing="1"/>
      </w:pPr>
      <w:r>
        <w:t>Контроль за соблюдением требований к защите информации и эксплуатации средств защиты информации осуществляют уполномоченный орган по вопросам таможенного дела, и иные государственные органы в соответствии с нормативными правовыми актами Республики Таджикистан.</w:t>
      </w:r>
    </w:p>
    <w:p w:rsidR="00985E49" w:rsidRPr="00A711CE" w:rsidRDefault="00985E49">
      <w:pPr>
        <w:pStyle w:val="a3"/>
      </w:pPr>
      <w:r>
        <w:rPr>
          <w:rStyle w:val="a4"/>
        </w:rPr>
        <w:t> </w:t>
      </w:r>
    </w:p>
    <w:p w:rsidR="00985E49" w:rsidRDefault="00985E49">
      <w:pPr>
        <w:pStyle w:val="2"/>
      </w:pPr>
      <w:bookmarkStart w:id="582" w:name="_Toc486837977"/>
      <w:bookmarkEnd w:id="582"/>
      <w:r>
        <w:t>ГЛАВА 62.  КОНТРОЛИРУЕМАЯ ПОСТАВКА ТОВАРОВ, ПЕРЕМЕЩАЕМЫХ ЧЕРЕЗ ТАМОЖЕННУЮ ГРАНИЦУ</w:t>
      </w:r>
    </w:p>
    <w:p w:rsidR="00985E49" w:rsidRPr="00A711CE" w:rsidRDefault="00985E49">
      <w:pPr>
        <w:pStyle w:val="a3"/>
      </w:pPr>
      <w:r>
        <w:rPr>
          <w:rStyle w:val="a4"/>
        </w:rPr>
        <w:t> </w:t>
      </w:r>
    </w:p>
    <w:p w:rsidR="00985E49" w:rsidRDefault="00985E49">
      <w:pPr>
        <w:pStyle w:val="3"/>
      </w:pPr>
      <w:bookmarkStart w:id="583" w:name="_Toc486837978"/>
      <w:bookmarkEnd w:id="583"/>
      <w:r>
        <w:t>Статья  507. Особенности проведения контролируемой поставки товаров, перемещаемых через таможенную границу</w:t>
      </w:r>
    </w:p>
    <w:p w:rsidR="00985E49" w:rsidRDefault="00985E49">
      <w:pPr>
        <w:numPr>
          <w:ilvl w:val="0"/>
          <w:numId w:val="734"/>
        </w:numPr>
        <w:spacing w:before="100" w:beforeAutospacing="1" w:after="100" w:afterAutospacing="1"/>
      </w:pPr>
      <w:r>
        <w:t>Контролируемой поставкой товаров, перемещаемых через таможенную границу, является оперативно-розыскное мероприятие, при котором с ведома и под контролем органов, осуществляющих оперативно-розыскную деятельность, допускаются ввоз на таможенную территорию Республики Таджикистан, вывоз с этой территории либо перемещение по ней ввезенных товаров.</w:t>
      </w:r>
    </w:p>
    <w:p w:rsidR="00985E49" w:rsidRPr="00A711CE" w:rsidRDefault="00985E49">
      <w:pPr>
        <w:pStyle w:val="a3"/>
      </w:pPr>
      <w:r>
        <w:t>При перемещении товаров через таможенную границу контролируемая поставка осуществляется в целях предупреждения, выявления, пресечения и раскрытия преступлений, связанных с незаконным оборотом товаров.</w:t>
      </w:r>
    </w:p>
    <w:p w:rsidR="00985E49" w:rsidRDefault="00985E49">
      <w:pPr>
        <w:pStyle w:val="a3"/>
      </w:pPr>
      <w:r>
        <w:t>Иные органы, осуществляющие оперативно-розыскную деятельность, проводят контролируемую поставку товаров по согласованию с таможенными органами. Порядок такого согласования определяется соглашением между уполномоченным органом по вопросам таможенного дела, и другим соответствующим государственным органом, осуществляющим оперативно-розыскную деятельность.</w:t>
      </w:r>
    </w:p>
    <w:p w:rsidR="00985E49" w:rsidRDefault="00985E49">
      <w:pPr>
        <w:numPr>
          <w:ilvl w:val="0"/>
          <w:numId w:val="735"/>
        </w:numPr>
        <w:spacing w:before="100" w:beforeAutospacing="1" w:after="100" w:afterAutospacing="1"/>
      </w:pPr>
      <w:r>
        <w:t>В случае принятия решения о проведении контролируемой поставки товаров, вывозимых с таможенной территории Республики Таджикистан, на основании международных договоров Республики Таджикистан или по договоренности с компетентными органами иностранных государств уголовное дело в Республике Таджикистан не возбуждается и о принятом решении руководитель органа, осуществляющего контролируемую поставку товаров, незамедлительно уведомляет прокурора в соответствии с законодательством Республики Таджикистан.</w:t>
      </w:r>
    </w:p>
    <w:p w:rsidR="00985E49" w:rsidRPr="00A711CE" w:rsidRDefault="00985E49">
      <w:pPr>
        <w:pStyle w:val="a3"/>
      </w:pPr>
      <w:r>
        <w:rPr>
          <w:rStyle w:val="a4"/>
        </w:rPr>
        <w:t> </w:t>
      </w:r>
    </w:p>
    <w:p w:rsidR="00985E49" w:rsidRDefault="00985E49">
      <w:pPr>
        <w:pStyle w:val="3"/>
      </w:pPr>
      <w:bookmarkStart w:id="584" w:name="_Toc486837979"/>
      <w:bookmarkEnd w:id="584"/>
      <w:r>
        <w:t>Статья  508. Изъятие или замена товаров, перемещаемых  через таможенную границу, при осуществлении контролируемой поставки</w:t>
      </w:r>
    </w:p>
    <w:p w:rsidR="00985E49" w:rsidRPr="00A711CE" w:rsidRDefault="00985E49">
      <w:pPr>
        <w:pStyle w:val="a3"/>
      </w:pPr>
      <w:r>
        <w:t>При осуществлении контролируемой поставки перемещаемых через таможенную границу товаров, свободная реализация которых запрещена либо оборот которых допускается по специальному разрешению в соответствии с законодательством Республики Таджикистан, эти товары могут быть полностью или частично изъяты или заменены в порядке, определяемом Правительством Республики Таджикистан. Товары, представляющие опасность для здоровья людей, окружающей природной среды либо служащие основой для изготовления оружия массового уничтожения, подлежат замене в порядке, определяемом Правительством Республики Таджикистан.</w:t>
      </w:r>
    </w:p>
    <w:p w:rsidR="00985E49" w:rsidRDefault="00985E49">
      <w:pPr>
        <w:pStyle w:val="a3"/>
      </w:pPr>
      <w:r>
        <w:rPr>
          <w:rStyle w:val="a4"/>
        </w:rPr>
        <w:t> </w:t>
      </w:r>
    </w:p>
    <w:p w:rsidR="00985E49" w:rsidRDefault="00985E49">
      <w:pPr>
        <w:pStyle w:val="a3"/>
      </w:pPr>
      <w:r>
        <w:rPr>
          <w:rStyle w:val="a4"/>
        </w:rPr>
        <w:t> </w:t>
      </w:r>
    </w:p>
    <w:p w:rsidR="00985E49" w:rsidRDefault="00985E49">
      <w:pPr>
        <w:pStyle w:val="a3"/>
      </w:pPr>
      <w:r>
        <w:t> </w:t>
      </w:r>
    </w:p>
    <w:p w:rsidR="00985E49" w:rsidRDefault="00985E49">
      <w:pPr>
        <w:pStyle w:val="6"/>
      </w:pPr>
      <w:r>
        <w:t>ЗАКОН</w:t>
      </w:r>
    </w:p>
    <w:p w:rsidR="00985E49" w:rsidRDefault="00985E49">
      <w:pPr>
        <w:pStyle w:val="6"/>
      </w:pPr>
      <w:r>
        <w:t>РЕСПУБЛИКИ ТАДЖИКИСТАН</w:t>
      </w:r>
    </w:p>
    <w:p w:rsidR="00985E49" w:rsidRDefault="00985E49">
      <w:pPr>
        <w:pStyle w:val="6"/>
      </w:pPr>
      <w:r>
        <w:t>О принятии Таможенного  кодекса  Республики Таджикистан </w:t>
      </w:r>
    </w:p>
    <w:p w:rsidR="00985E49" w:rsidRDefault="00985E49">
      <w:pPr>
        <w:pStyle w:val="6"/>
      </w:pPr>
      <w:r>
        <w:t>и Введении  его в действие</w:t>
      </w:r>
    </w:p>
    <w:p w:rsidR="00985E49" w:rsidRPr="00A711CE" w:rsidRDefault="00985E49">
      <w:pPr>
        <w:pStyle w:val="a3"/>
      </w:pPr>
      <w:r>
        <w:t> </w:t>
      </w:r>
    </w:p>
    <w:p w:rsidR="00985E49" w:rsidRDefault="00985E49">
      <w:pPr>
        <w:pStyle w:val="a3"/>
      </w:pPr>
      <w:r>
        <w:rPr>
          <w:rStyle w:val="a4"/>
        </w:rPr>
        <w:t>Принят Маджлиси намояндагон                           - 3 ноября  2004 года</w:t>
      </w:r>
    </w:p>
    <w:p w:rsidR="00985E49" w:rsidRDefault="00985E49">
      <w:pPr>
        <w:pStyle w:val="a3"/>
      </w:pPr>
      <w:r>
        <w:t>Одобрен  Маджлиси милли                                             -25  ноября 2004 года</w:t>
      </w:r>
    </w:p>
    <w:p w:rsidR="00985E49" w:rsidRDefault="00985E49">
      <w:pPr>
        <w:pStyle w:val="a3"/>
      </w:pPr>
      <w:r>
        <w:t> </w:t>
      </w:r>
    </w:p>
    <w:p w:rsidR="00985E49" w:rsidRDefault="00985E49">
      <w:pPr>
        <w:pStyle w:val="a3"/>
      </w:pPr>
      <w:r>
        <w:rPr>
          <w:rStyle w:val="a4"/>
        </w:rPr>
        <w:t>Статья 1</w:t>
      </w:r>
    </w:p>
    <w:p w:rsidR="00985E49" w:rsidRDefault="00985E49">
      <w:pPr>
        <w:numPr>
          <w:ilvl w:val="0"/>
          <w:numId w:val="736"/>
        </w:numPr>
        <w:spacing w:before="100" w:beforeAutospacing="1" w:after="100" w:afterAutospacing="1"/>
      </w:pPr>
      <w:r>
        <w:t>Принять Таможенный кодекс Республики Таджикистан.</w:t>
      </w:r>
    </w:p>
    <w:p w:rsidR="00985E49" w:rsidRDefault="00985E49">
      <w:pPr>
        <w:numPr>
          <w:ilvl w:val="0"/>
          <w:numId w:val="736"/>
        </w:numPr>
        <w:spacing w:before="100" w:beforeAutospacing="1" w:after="100" w:afterAutospacing="1"/>
      </w:pPr>
      <w:r>
        <w:t>Ввести в действие  Таможенный  кодекс Республики Таджикистан с 1 января  2005 года.</w:t>
      </w:r>
    </w:p>
    <w:p w:rsidR="00985E49" w:rsidRPr="00A711CE" w:rsidRDefault="00985E49">
      <w:pPr>
        <w:pStyle w:val="a3"/>
      </w:pPr>
      <w:r>
        <w:t> </w:t>
      </w:r>
    </w:p>
    <w:p w:rsidR="00985E49" w:rsidRDefault="00985E49">
      <w:pPr>
        <w:pStyle w:val="a3"/>
      </w:pPr>
      <w:r>
        <w:rPr>
          <w:rStyle w:val="a4"/>
        </w:rPr>
        <w:t xml:space="preserve">Статья 2 </w:t>
      </w:r>
    </w:p>
    <w:p w:rsidR="00985E49" w:rsidRDefault="00985E49">
      <w:pPr>
        <w:pStyle w:val="a3"/>
      </w:pPr>
      <w:r>
        <w:t>Признать  утратившими  силу с 1  января  2005  года Закон Республики Таджикистан  от 4 ноября  1995  года «О введении в действие Таможенного кодекса Республики Таджикистан « (Ахбори Маджлиси Оли Республики Таджикистан , 1996 г., № 15, ст.  233) и  Таможенный кодекс Республики Таджикистан от 4 ноября 1995 года  (Ахбори  Маджлиси Оли Республики Таджикистан , 1996 г., № 15, ст. 232; 1997 г., № 23-24, ст.  333, раздел ХХ;  2001 г., № 7, ст.  496;  2002  г., № 11,  ст. 744; 2003 г., № 12, ст.  692, ЗРТ от 28.12.12 №906).</w:t>
      </w:r>
    </w:p>
    <w:p w:rsidR="00985E49" w:rsidRDefault="00985E49">
      <w:pPr>
        <w:pStyle w:val="a3"/>
      </w:pPr>
      <w:r>
        <w:t> </w:t>
      </w:r>
    </w:p>
    <w:p w:rsidR="00985E49" w:rsidRDefault="00985E49">
      <w:pPr>
        <w:pStyle w:val="a3"/>
      </w:pPr>
      <w:r>
        <w:rPr>
          <w:rStyle w:val="a4"/>
        </w:rPr>
        <w:t>Статья 3</w:t>
      </w:r>
    </w:p>
    <w:p w:rsidR="00985E49" w:rsidRDefault="00985E49">
      <w:pPr>
        <w:pStyle w:val="a3"/>
      </w:pPr>
      <w:r>
        <w:t>Впредь,  до приведения  законов  и иных  нормативных  правовых  актов Республики Таджикистан  в соответствие с Таможенным кодексом Республики Таджикистан, законы и иные  нормативные  правовые  акты  Республики Таджикистан применяются  в части, не противоречащей Таможенному кодексу Республики Таджикистан.</w:t>
      </w:r>
    </w:p>
    <w:p w:rsidR="00985E49" w:rsidRDefault="00985E49">
      <w:pPr>
        <w:pStyle w:val="a3"/>
      </w:pPr>
      <w:r>
        <w:t> </w:t>
      </w:r>
    </w:p>
    <w:p w:rsidR="00985E49" w:rsidRDefault="00985E49">
      <w:pPr>
        <w:pStyle w:val="a3"/>
      </w:pPr>
      <w:r>
        <w:rPr>
          <w:rStyle w:val="a4"/>
        </w:rPr>
        <w:t>Статья 4</w:t>
      </w:r>
    </w:p>
    <w:p w:rsidR="00985E49" w:rsidRDefault="00985E49">
      <w:pPr>
        <w:pStyle w:val="a3"/>
      </w:pPr>
      <w:r>
        <w:t>Условия  действия  выданных  до 1  января  2005 года  лицензий и  разрешений  на  применение таможенных  режимов  «Переработка на  таможенной  территории», «переработка  под  таможенным  контролем», «Переработка  вне  таможенной территории», «Временный  ввоз (вывоз)»  сохраняются  до истечения срока  действия  таких  лицензий и разрешений,  если  эти  условия не противоречат  требованиям,  предусмотренным  настоящим  Кодексом.  Полное  или  частичное освобождение  от уплаты  налогов  и таможенных  пошлин и  запреты и ограничения,  установленные  в соответствии  с законодательством Республики Таджикистан  в  отношении товаров, помещенных под  указанные  таможенные  режимы  до введения  в действие  настоящего  Кодекса, применяются  в  соответствии  с положениями  таможенного законодательства Республики Таджикистан,  действовавшими  на день выдачи  таких  лицензий и  разрешений.</w:t>
      </w:r>
    </w:p>
    <w:p w:rsidR="00985E49" w:rsidRDefault="00985E49">
      <w:pPr>
        <w:pStyle w:val="a3"/>
      </w:pPr>
      <w:r>
        <w:rPr>
          <w:rStyle w:val="a4"/>
        </w:rPr>
        <w:t> </w:t>
      </w:r>
    </w:p>
    <w:p w:rsidR="00985E49" w:rsidRDefault="00985E49">
      <w:pPr>
        <w:pStyle w:val="a3"/>
      </w:pPr>
      <w:r>
        <w:rPr>
          <w:rStyle w:val="a4"/>
        </w:rPr>
        <w:t>Статья 5</w:t>
      </w:r>
    </w:p>
    <w:p w:rsidR="00985E49" w:rsidRDefault="00985E49">
      <w:pPr>
        <w:pStyle w:val="a3"/>
      </w:pPr>
      <w:r>
        <w:t>Лицензии  на осуществление  деятельности в качестве  таможенного  брокера  и таможенного перевозчика, на  учреждение  склада  временного  хранения, таможенного  склада, а также  квалификационные  аттестаты  специалиста по  таможенного оформлению,  выданные  до 1  января  2005  года,  сохраняют  свое действие  до  истечения  срока  их  действия  в  соответствии  с положением  Таможенного кодекса Республики Таджикистан.</w:t>
      </w:r>
    </w:p>
    <w:p w:rsidR="00985E49" w:rsidRDefault="00985E49">
      <w:pPr>
        <w:pStyle w:val="a3"/>
      </w:pPr>
      <w:r>
        <w:t> </w:t>
      </w:r>
    </w:p>
    <w:p w:rsidR="00985E49" w:rsidRDefault="00985E49">
      <w:pPr>
        <w:pStyle w:val="a3"/>
      </w:pPr>
      <w:r>
        <w:rPr>
          <w:rStyle w:val="a4"/>
        </w:rPr>
        <w:t>           Президент</w:t>
      </w:r>
    </w:p>
    <w:p w:rsidR="00985E49" w:rsidRDefault="00985E49">
      <w:pPr>
        <w:pStyle w:val="a3"/>
      </w:pPr>
      <w:r>
        <w:rPr>
          <w:rStyle w:val="a4"/>
        </w:rPr>
        <w:t>Республики Таджикистан                                                                                           Э. Рахмонов</w:t>
      </w:r>
    </w:p>
    <w:p w:rsidR="00985E49" w:rsidRDefault="00985E49">
      <w:pPr>
        <w:pStyle w:val="a3"/>
      </w:pPr>
      <w:r>
        <w:rPr>
          <w:rStyle w:val="a4"/>
        </w:rPr>
        <w:t> </w:t>
      </w:r>
    </w:p>
    <w:p w:rsidR="00985E49" w:rsidRDefault="00985E49">
      <w:pPr>
        <w:pStyle w:val="a3"/>
      </w:pPr>
      <w:r>
        <w:t>          г. Душанбе,</w:t>
      </w:r>
    </w:p>
    <w:p w:rsidR="00985E49" w:rsidRDefault="00985E49">
      <w:pPr>
        <w:pStyle w:val="a3"/>
      </w:pPr>
      <w:r>
        <w:t>   3 декабря  2004  года</w:t>
      </w:r>
    </w:p>
    <w:p w:rsidR="00985E49" w:rsidRDefault="00985E49">
      <w:pPr>
        <w:pStyle w:val="a3"/>
      </w:pPr>
      <w:r>
        <w:t>              № 62                                               </w:t>
      </w:r>
    </w:p>
    <w:p w:rsidR="00985E49" w:rsidRDefault="00985E49">
      <w:pPr>
        <w:pStyle w:val="a3"/>
      </w:pPr>
      <w:r>
        <w:t> </w:t>
      </w:r>
    </w:p>
    <w:sectPr w:rsidR="00985E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A71BB"/>
    <w:multiLevelType w:val="multilevel"/>
    <w:tmpl w:val="BBBE09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2934BB"/>
    <w:multiLevelType w:val="multilevel"/>
    <w:tmpl w:val="37540B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681532"/>
    <w:multiLevelType w:val="multilevel"/>
    <w:tmpl w:val="C88C1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1862905"/>
    <w:multiLevelType w:val="multilevel"/>
    <w:tmpl w:val="D97CF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2522A7C"/>
    <w:multiLevelType w:val="multilevel"/>
    <w:tmpl w:val="10A85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25816BD"/>
    <w:multiLevelType w:val="multilevel"/>
    <w:tmpl w:val="00C6F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294177A"/>
    <w:multiLevelType w:val="multilevel"/>
    <w:tmpl w:val="B79448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2CD1E07"/>
    <w:multiLevelType w:val="multilevel"/>
    <w:tmpl w:val="34DA18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2E52C5B"/>
    <w:multiLevelType w:val="multilevel"/>
    <w:tmpl w:val="A218E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34217C5"/>
    <w:multiLevelType w:val="multilevel"/>
    <w:tmpl w:val="11BA7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37123A7"/>
    <w:multiLevelType w:val="multilevel"/>
    <w:tmpl w:val="F43A00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37C6464"/>
    <w:multiLevelType w:val="multilevel"/>
    <w:tmpl w:val="3424D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39F0B20"/>
    <w:multiLevelType w:val="multilevel"/>
    <w:tmpl w:val="12ACCB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3F20D90"/>
    <w:multiLevelType w:val="multilevel"/>
    <w:tmpl w:val="18F82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4002486"/>
    <w:multiLevelType w:val="multilevel"/>
    <w:tmpl w:val="D48E04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4071FE8"/>
    <w:multiLevelType w:val="multilevel"/>
    <w:tmpl w:val="6CAC8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4112DDE"/>
    <w:multiLevelType w:val="multilevel"/>
    <w:tmpl w:val="ADBA4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431050A"/>
    <w:multiLevelType w:val="multilevel"/>
    <w:tmpl w:val="F294B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4752F97"/>
    <w:multiLevelType w:val="multilevel"/>
    <w:tmpl w:val="C9CAE6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48A6364"/>
    <w:multiLevelType w:val="multilevel"/>
    <w:tmpl w:val="66C2B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4A60D9D"/>
    <w:multiLevelType w:val="multilevel"/>
    <w:tmpl w:val="DDE06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050C418A"/>
    <w:multiLevelType w:val="multilevel"/>
    <w:tmpl w:val="39F83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055C53AC"/>
    <w:multiLevelType w:val="multilevel"/>
    <w:tmpl w:val="48F2E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056343EA"/>
    <w:multiLevelType w:val="multilevel"/>
    <w:tmpl w:val="32A433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05A96663"/>
    <w:multiLevelType w:val="multilevel"/>
    <w:tmpl w:val="67F45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05F11D34"/>
    <w:multiLevelType w:val="multilevel"/>
    <w:tmpl w:val="F4D8C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05FE0698"/>
    <w:multiLevelType w:val="multilevel"/>
    <w:tmpl w:val="545A57D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06017654"/>
    <w:multiLevelType w:val="multilevel"/>
    <w:tmpl w:val="743CC6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061F7EAE"/>
    <w:multiLevelType w:val="multilevel"/>
    <w:tmpl w:val="40AA39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06B20AA5"/>
    <w:multiLevelType w:val="multilevel"/>
    <w:tmpl w:val="FE1E8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06D252FD"/>
    <w:multiLevelType w:val="multilevel"/>
    <w:tmpl w:val="19648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06E2352D"/>
    <w:multiLevelType w:val="multilevel"/>
    <w:tmpl w:val="99F82F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073357C1"/>
    <w:multiLevelType w:val="multilevel"/>
    <w:tmpl w:val="A7A4B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077F3A4F"/>
    <w:multiLevelType w:val="multilevel"/>
    <w:tmpl w:val="7662F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079331EE"/>
    <w:multiLevelType w:val="multilevel"/>
    <w:tmpl w:val="79FC41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07A45745"/>
    <w:multiLevelType w:val="multilevel"/>
    <w:tmpl w:val="6936D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07DE0B8F"/>
    <w:multiLevelType w:val="multilevel"/>
    <w:tmpl w:val="2DA0D5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07EE6827"/>
    <w:multiLevelType w:val="multilevel"/>
    <w:tmpl w:val="D4B6D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080965F2"/>
    <w:multiLevelType w:val="multilevel"/>
    <w:tmpl w:val="965E27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081B22C5"/>
    <w:multiLevelType w:val="multilevel"/>
    <w:tmpl w:val="2A567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08613149"/>
    <w:multiLevelType w:val="multilevel"/>
    <w:tmpl w:val="16700A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08CA66CB"/>
    <w:multiLevelType w:val="multilevel"/>
    <w:tmpl w:val="6826E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08D74C19"/>
    <w:multiLevelType w:val="multilevel"/>
    <w:tmpl w:val="269A54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08F53E96"/>
    <w:multiLevelType w:val="multilevel"/>
    <w:tmpl w:val="A1E41F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08FA1A21"/>
    <w:multiLevelType w:val="multilevel"/>
    <w:tmpl w:val="14708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09036D3D"/>
    <w:multiLevelType w:val="multilevel"/>
    <w:tmpl w:val="3A8C5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092C1E51"/>
    <w:multiLevelType w:val="multilevel"/>
    <w:tmpl w:val="A288C5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095703A4"/>
    <w:multiLevelType w:val="multilevel"/>
    <w:tmpl w:val="8FD67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0973267C"/>
    <w:multiLevelType w:val="multilevel"/>
    <w:tmpl w:val="22464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0987427D"/>
    <w:multiLevelType w:val="multilevel"/>
    <w:tmpl w:val="034E2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09A64F2B"/>
    <w:multiLevelType w:val="multilevel"/>
    <w:tmpl w:val="E3D4F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09CB5C1C"/>
    <w:multiLevelType w:val="multilevel"/>
    <w:tmpl w:val="D5AA70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0A034FD6"/>
    <w:multiLevelType w:val="multilevel"/>
    <w:tmpl w:val="15C21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0A0E7161"/>
    <w:multiLevelType w:val="multilevel"/>
    <w:tmpl w:val="EEA02C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0A1463DA"/>
    <w:multiLevelType w:val="multilevel"/>
    <w:tmpl w:val="E130A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0A546388"/>
    <w:multiLevelType w:val="multilevel"/>
    <w:tmpl w:val="35D82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0A894FD2"/>
    <w:multiLevelType w:val="multilevel"/>
    <w:tmpl w:val="F07EAE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0A9817A5"/>
    <w:multiLevelType w:val="multilevel"/>
    <w:tmpl w:val="B6AEC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0AE9379C"/>
    <w:multiLevelType w:val="multilevel"/>
    <w:tmpl w:val="2FFAF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0B376615"/>
    <w:multiLevelType w:val="multilevel"/>
    <w:tmpl w:val="EF6A3E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0B4632AC"/>
    <w:multiLevelType w:val="multilevel"/>
    <w:tmpl w:val="42DEC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0B683896"/>
    <w:multiLevelType w:val="multilevel"/>
    <w:tmpl w:val="0D7C8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0B963B82"/>
    <w:multiLevelType w:val="multilevel"/>
    <w:tmpl w:val="61708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0C276C94"/>
    <w:multiLevelType w:val="multilevel"/>
    <w:tmpl w:val="8B14F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0C281A2F"/>
    <w:multiLevelType w:val="multilevel"/>
    <w:tmpl w:val="58288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0C873C6A"/>
    <w:multiLevelType w:val="multilevel"/>
    <w:tmpl w:val="D592D1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0D1C194C"/>
    <w:multiLevelType w:val="multilevel"/>
    <w:tmpl w:val="4A1A4D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0D505C0F"/>
    <w:multiLevelType w:val="multilevel"/>
    <w:tmpl w:val="E1CCF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0D900E1E"/>
    <w:multiLevelType w:val="multilevel"/>
    <w:tmpl w:val="6D76C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0DA769D0"/>
    <w:multiLevelType w:val="multilevel"/>
    <w:tmpl w:val="575010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0DA76B7A"/>
    <w:multiLevelType w:val="multilevel"/>
    <w:tmpl w:val="E91EC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0DAE7AC9"/>
    <w:multiLevelType w:val="multilevel"/>
    <w:tmpl w:val="783406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0DB468B5"/>
    <w:multiLevelType w:val="multilevel"/>
    <w:tmpl w:val="5A34F7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0E2F47A9"/>
    <w:multiLevelType w:val="multilevel"/>
    <w:tmpl w:val="B6403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0E4C2165"/>
    <w:multiLevelType w:val="multilevel"/>
    <w:tmpl w:val="AE1AA5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0E592D6B"/>
    <w:multiLevelType w:val="multilevel"/>
    <w:tmpl w:val="470629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0EF216FF"/>
    <w:multiLevelType w:val="multilevel"/>
    <w:tmpl w:val="F3EC5E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0F2B1013"/>
    <w:multiLevelType w:val="multilevel"/>
    <w:tmpl w:val="A322D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0F5D094C"/>
    <w:multiLevelType w:val="multilevel"/>
    <w:tmpl w:val="D6AE6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0F7822C6"/>
    <w:multiLevelType w:val="multilevel"/>
    <w:tmpl w:val="692E71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0FFD1BEE"/>
    <w:multiLevelType w:val="multilevel"/>
    <w:tmpl w:val="7DBE3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10233FC9"/>
    <w:multiLevelType w:val="multilevel"/>
    <w:tmpl w:val="6600A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10293B15"/>
    <w:multiLevelType w:val="multilevel"/>
    <w:tmpl w:val="9FD08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103607F9"/>
    <w:multiLevelType w:val="multilevel"/>
    <w:tmpl w:val="31168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1046017B"/>
    <w:multiLevelType w:val="multilevel"/>
    <w:tmpl w:val="132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10A25BE5"/>
    <w:multiLevelType w:val="multilevel"/>
    <w:tmpl w:val="5C9095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10C2178B"/>
    <w:multiLevelType w:val="multilevel"/>
    <w:tmpl w:val="C5329D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10EB2987"/>
    <w:multiLevelType w:val="multilevel"/>
    <w:tmpl w:val="92AC37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111453B6"/>
    <w:multiLevelType w:val="multilevel"/>
    <w:tmpl w:val="7C1E02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116A4AE9"/>
    <w:multiLevelType w:val="multilevel"/>
    <w:tmpl w:val="28CC9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11937548"/>
    <w:multiLevelType w:val="multilevel"/>
    <w:tmpl w:val="47F63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12447C25"/>
    <w:multiLevelType w:val="multilevel"/>
    <w:tmpl w:val="EA22A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12725030"/>
    <w:multiLevelType w:val="multilevel"/>
    <w:tmpl w:val="14CE6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12A16169"/>
    <w:multiLevelType w:val="multilevel"/>
    <w:tmpl w:val="AB6026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12AA4840"/>
    <w:multiLevelType w:val="multilevel"/>
    <w:tmpl w:val="EE469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13560748"/>
    <w:multiLevelType w:val="multilevel"/>
    <w:tmpl w:val="053E6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13DC2297"/>
    <w:multiLevelType w:val="multilevel"/>
    <w:tmpl w:val="523C48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13E73714"/>
    <w:multiLevelType w:val="multilevel"/>
    <w:tmpl w:val="978A22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143C764A"/>
    <w:multiLevelType w:val="multilevel"/>
    <w:tmpl w:val="8652862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14471B5F"/>
    <w:multiLevelType w:val="multilevel"/>
    <w:tmpl w:val="65A4D3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147758BB"/>
    <w:multiLevelType w:val="multilevel"/>
    <w:tmpl w:val="ABDA5EF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14B46748"/>
    <w:multiLevelType w:val="multilevel"/>
    <w:tmpl w:val="E6A025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14DB3A04"/>
    <w:multiLevelType w:val="multilevel"/>
    <w:tmpl w:val="CA6626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151A39F4"/>
    <w:multiLevelType w:val="multilevel"/>
    <w:tmpl w:val="E564C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154235AE"/>
    <w:multiLevelType w:val="multilevel"/>
    <w:tmpl w:val="2BE8B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155F0A5A"/>
    <w:multiLevelType w:val="multilevel"/>
    <w:tmpl w:val="93EE7D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156B5593"/>
    <w:multiLevelType w:val="multilevel"/>
    <w:tmpl w:val="677EE4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158415E1"/>
    <w:multiLevelType w:val="multilevel"/>
    <w:tmpl w:val="1C900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15A76236"/>
    <w:multiLevelType w:val="multilevel"/>
    <w:tmpl w:val="D8107B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15CD0ADE"/>
    <w:multiLevelType w:val="multilevel"/>
    <w:tmpl w:val="5366E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160D37D9"/>
    <w:multiLevelType w:val="multilevel"/>
    <w:tmpl w:val="A3A439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1651486E"/>
    <w:multiLevelType w:val="multilevel"/>
    <w:tmpl w:val="CAF6F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16573C2C"/>
    <w:multiLevelType w:val="multilevel"/>
    <w:tmpl w:val="36E8D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169754E1"/>
    <w:multiLevelType w:val="multilevel"/>
    <w:tmpl w:val="E37EF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16BB2A64"/>
    <w:multiLevelType w:val="multilevel"/>
    <w:tmpl w:val="EB3E3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16C07062"/>
    <w:multiLevelType w:val="multilevel"/>
    <w:tmpl w:val="44CE1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16E33491"/>
    <w:multiLevelType w:val="multilevel"/>
    <w:tmpl w:val="C6228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16F60E8E"/>
    <w:multiLevelType w:val="multilevel"/>
    <w:tmpl w:val="23664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17414AE8"/>
    <w:multiLevelType w:val="multilevel"/>
    <w:tmpl w:val="D7380E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17635B12"/>
    <w:multiLevelType w:val="multilevel"/>
    <w:tmpl w:val="26002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17A71A5C"/>
    <w:multiLevelType w:val="multilevel"/>
    <w:tmpl w:val="E67A60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17AE1C0F"/>
    <w:multiLevelType w:val="multilevel"/>
    <w:tmpl w:val="5DDC17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17AF4EFD"/>
    <w:multiLevelType w:val="multilevel"/>
    <w:tmpl w:val="FB50D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180A6880"/>
    <w:multiLevelType w:val="multilevel"/>
    <w:tmpl w:val="81806C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18635092"/>
    <w:multiLevelType w:val="multilevel"/>
    <w:tmpl w:val="67BAD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18867384"/>
    <w:multiLevelType w:val="multilevel"/>
    <w:tmpl w:val="BF1AFB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18885226"/>
    <w:multiLevelType w:val="multilevel"/>
    <w:tmpl w:val="9788B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18A5256F"/>
    <w:multiLevelType w:val="multilevel"/>
    <w:tmpl w:val="9D5C4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18AE0BA0"/>
    <w:multiLevelType w:val="multilevel"/>
    <w:tmpl w:val="4C7CB6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18FB0E03"/>
    <w:multiLevelType w:val="multilevel"/>
    <w:tmpl w:val="7CB222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191978A9"/>
    <w:multiLevelType w:val="multilevel"/>
    <w:tmpl w:val="A0C63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1921324F"/>
    <w:multiLevelType w:val="multilevel"/>
    <w:tmpl w:val="61346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19272B0F"/>
    <w:multiLevelType w:val="multilevel"/>
    <w:tmpl w:val="3048B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19370ECA"/>
    <w:multiLevelType w:val="multilevel"/>
    <w:tmpl w:val="3A068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19417F7B"/>
    <w:multiLevelType w:val="multilevel"/>
    <w:tmpl w:val="D4600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197D7D0B"/>
    <w:multiLevelType w:val="multilevel"/>
    <w:tmpl w:val="C8F61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198C3E55"/>
    <w:multiLevelType w:val="multilevel"/>
    <w:tmpl w:val="F042AC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199657CD"/>
    <w:multiLevelType w:val="multilevel"/>
    <w:tmpl w:val="15C489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19A74330"/>
    <w:multiLevelType w:val="multilevel"/>
    <w:tmpl w:val="B7EED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19B571CF"/>
    <w:multiLevelType w:val="multilevel"/>
    <w:tmpl w:val="C0CCE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19F3293C"/>
    <w:multiLevelType w:val="multilevel"/>
    <w:tmpl w:val="1D70B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19F90B8B"/>
    <w:multiLevelType w:val="multilevel"/>
    <w:tmpl w:val="07803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1A1D0452"/>
    <w:multiLevelType w:val="multilevel"/>
    <w:tmpl w:val="E5A81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1A1D75F6"/>
    <w:multiLevelType w:val="multilevel"/>
    <w:tmpl w:val="535A05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1A40349A"/>
    <w:multiLevelType w:val="multilevel"/>
    <w:tmpl w:val="89364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1A556AD9"/>
    <w:multiLevelType w:val="multilevel"/>
    <w:tmpl w:val="B93249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1A6E1234"/>
    <w:multiLevelType w:val="multilevel"/>
    <w:tmpl w:val="13889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nsid w:val="1A8817BA"/>
    <w:multiLevelType w:val="multilevel"/>
    <w:tmpl w:val="E33E4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1B182461"/>
    <w:multiLevelType w:val="multilevel"/>
    <w:tmpl w:val="BA363F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1B4550C1"/>
    <w:multiLevelType w:val="multilevel"/>
    <w:tmpl w:val="89DE7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1BF125AC"/>
    <w:multiLevelType w:val="multilevel"/>
    <w:tmpl w:val="E7FC59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1C0D4CDD"/>
    <w:multiLevelType w:val="multilevel"/>
    <w:tmpl w:val="E4B0B6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1C1216F0"/>
    <w:multiLevelType w:val="multilevel"/>
    <w:tmpl w:val="4D646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nsid w:val="1C5806B0"/>
    <w:multiLevelType w:val="multilevel"/>
    <w:tmpl w:val="99AAA7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nsid w:val="1C5C313D"/>
    <w:multiLevelType w:val="multilevel"/>
    <w:tmpl w:val="58984D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1C7569C1"/>
    <w:multiLevelType w:val="multilevel"/>
    <w:tmpl w:val="D09456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1C884C1C"/>
    <w:multiLevelType w:val="multilevel"/>
    <w:tmpl w:val="004833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1CEF3FD5"/>
    <w:multiLevelType w:val="multilevel"/>
    <w:tmpl w:val="40C66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1CF4751F"/>
    <w:multiLevelType w:val="multilevel"/>
    <w:tmpl w:val="E484593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nsid w:val="1D2D748E"/>
    <w:multiLevelType w:val="multilevel"/>
    <w:tmpl w:val="99109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nsid w:val="1D3B2848"/>
    <w:multiLevelType w:val="multilevel"/>
    <w:tmpl w:val="173E14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nsid w:val="1D4C2A73"/>
    <w:multiLevelType w:val="multilevel"/>
    <w:tmpl w:val="55E4A8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nsid w:val="1D980A23"/>
    <w:multiLevelType w:val="multilevel"/>
    <w:tmpl w:val="46D6F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nsid w:val="1DC36C0E"/>
    <w:multiLevelType w:val="multilevel"/>
    <w:tmpl w:val="291439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nsid w:val="1DCD0375"/>
    <w:multiLevelType w:val="multilevel"/>
    <w:tmpl w:val="ACD63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nsid w:val="1DD82688"/>
    <w:multiLevelType w:val="multilevel"/>
    <w:tmpl w:val="EA66E9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nsid w:val="1E0F6DA8"/>
    <w:multiLevelType w:val="multilevel"/>
    <w:tmpl w:val="0638F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1E166360"/>
    <w:multiLevelType w:val="multilevel"/>
    <w:tmpl w:val="31E0D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nsid w:val="1E26405F"/>
    <w:multiLevelType w:val="multilevel"/>
    <w:tmpl w:val="90E88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nsid w:val="1E543C38"/>
    <w:multiLevelType w:val="multilevel"/>
    <w:tmpl w:val="03505F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nsid w:val="1E5563FA"/>
    <w:multiLevelType w:val="multilevel"/>
    <w:tmpl w:val="750CC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nsid w:val="1E916351"/>
    <w:multiLevelType w:val="multilevel"/>
    <w:tmpl w:val="AA921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nsid w:val="1EA97C94"/>
    <w:multiLevelType w:val="multilevel"/>
    <w:tmpl w:val="22EE9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nsid w:val="1EC3498F"/>
    <w:multiLevelType w:val="multilevel"/>
    <w:tmpl w:val="53B48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nsid w:val="1EE56784"/>
    <w:multiLevelType w:val="multilevel"/>
    <w:tmpl w:val="237EE5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nsid w:val="1EFD1437"/>
    <w:multiLevelType w:val="multilevel"/>
    <w:tmpl w:val="5628CB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nsid w:val="1F0C45A7"/>
    <w:multiLevelType w:val="multilevel"/>
    <w:tmpl w:val="CDFCC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nsid w:val="1F0E23F3"/>
    <w:multiLevelType w:val="multilevel"/>
    <w:tmpl w:val="ACFCBD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nsid w:val="1F1A4FBC"/>
    <w:multiLevelType w:val="multilevel"/>
    <w:tmpl w:val="5A70E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nsid w:val="20477DCA"/>
    <w:multiLevelType w:val="multilevel"/>
    <w:tmpl w:val="FF9C9F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nsid w:val="20494F3B"/>
    <w:multiLevelType w:val="multilevel"/>
    <w:tmpl w:val="88D6DB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nsid w:val="204D6FF6"/>
    <w:multiLevelType w:val="multilevel"/>
    <w:tmpl w:val="F8543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nsid w:val="20633D39"/>
    <w:multiLevelType w:val="multilevel"/>
    <w:tmpl w:val="D64A7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nsid w:val="20C906E5"/>
    <w:multiLevelType w:val="multilevel"/>
    <w:tmpl w:val="7F740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nsid w:val="20D36D80"/>
    <w:multiLevelType w:val="multilevel"/>
    <w:tmpl w:val="34760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nsid w:val="20E7001C"/>
    <w:multiLevelType w:val="multilevel"/>
    <w:tmpl w:val="BA26DD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nsid w:val="211D01CB"/>
    <w:multiLevelType w:val="multilevel"/>
    <w:tmpl w:val="DB365C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nsid w:val="211F5AF3"/>
    <w:multiLevelType w:val="multilevel"/>
    <w:tmpl w:val="B692A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nsid w:val="2128404A"/>
    <w:multiLevelType w:val="multilevel"/>
    <w:tmpl w:val="24727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nsid w:val="217111A6"/>
    <w:multiLevelType w:val="multilevel"/>
    <w:tmpl w:val="6FE4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nsid w:val="21D350E3"/>
    <w:multiLevelType w:val="multilevel"/>
    <w:tmpl w:val="D77E9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nsid w:val="21F60143"/>
    <w:multiLevelType w:val="multilevel"/>
    <w:tmpl w:val="06566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nsid w:val="220267B9"/>
    <w:multiLevelType w:val="multilevel"/>
    <w:tmpl w:val="F1C001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nsid w:val="223B7BCF"/>
    <w:multiLevelType w:val="multilevel"/>
    <w:tmpl w:val="2DF69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nsid w:val="226123AB"/>
    <w:multiLevelType w:val="multilevel"/>
    <w:tmpl w:val="3E582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nsid w:val="22E0347F"/>
    <w:multiLevelType w:val="multilevel"/>
    <w:tmpl w:val="75ACD5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nsid w:val="24144348"/>
    <w:multiLevelType w:val="multilevel"/>
    <w:tmpl w:val="B44A05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nsid w:val="2457487E"/>
    <w:multiLevelType w:val="multilevel"/>
    <w:tmpl w:val="AEF0CE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nsid w:val="249C1C4C"/>
    <w:multiLevelType w:val="multilevel"/>
    <w:tmpl w:val="761A5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nsid w:val="25305F38"/>
    <w:multiLevelType w:val="multilevel"/>
    <w:tmpl w:val="74904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nsid w:val="253B7EEE"/>
    <w:multiLevelType w:val="multilevel"/>
    <w:tmpl w:val="7F52E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nsid w:val="256D74F4"/>
    <w:multiLevelType w:val="multilevel"/>
    <w:tmpl w:val="038EB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nsid w:val="25722E15"/>
    <w:multiLevelType w:val="multilevel"/>
    <w:tmpl w:val="3C9802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nsid w:val="257250A6"/>
    <w:multiLevelType w:val="multilevel"/>
    <w:tmpl w:val="642EC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nsid w:val="25BB1FB7"/>
    <w:multiLevelType w:val="multilevel"/>
    <w:tmpl w:val="DD603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nsid w:val="25CF2D59"/>
    <w:multiLevelType w:val="multilevel"/>
    <w:tmpl w:val="F3D85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nsid w:val="25F9774B"/>
    <w:multiLevelType w:val="multilevel"/>
    <w:tmpl w:val="799CF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nsid w:val="26084A5D"/>
    <w:multiLevelType w:val="multilevel"/>
    <w:tmpl w:val="3228AF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nsid w:val="26287CEC"/>
    <w:multiLevelType w:val="multilevel"/>
    <w:tmpl w:val="67AEF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nsid w:val="26401EE7"/>
    <w:multiLevelType w:val="multilevel"/>
    <w:tmpl w:val="878EDF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nsid w:val="264B505B"/>
    <w:multiLevelType w:val="multilevel"/>
    <w:tmpl w:val="EDB85D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nsid w:val="26832DA9"/>
    <w:multiLevelType w:val="multilevel"/>
    <w:tmpl w:val="C23603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nsid w:val="26A11A2A"/>
    <w:multiLevelType w:val="multilevel"/>
    <w:tmpl w:val="F20AF0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nsid w:val="26BA749A"/>
    <w:multiLevelType w:val="multilevel"/>
    <w:tmpl w:val="1B2EF3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nsid w:val="26F365FF"/>
    <w:multiLevelType w:val="multilevel"/>
    <w:tmpl w:val="5E4AB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nsid w:val="270F20BD"/>
    <w:multiLevelType w:val="multilevel"/>
    <w:tmpl w:val="5ED8D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nsid w:val="273272B2"/>
    <w:multiLevelType w:val="multilevel"/>
    <w:tmpl w:val="B9B4B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nsid w:val="276166E8"/>
    <w:multiLevelType w:val="multilevel"/>
    <w:tmpl w:val="378A1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nsid w:val="2779009B"/>
    <w:multiLevelType w:val="multilevel"/>
    <w:tmpl w:val="B3EC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nsid w:val="277978B7"/>
    <w:multiLevelType w:val="multilevel"/>
    <w:tmpl w:val="88C8D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nsid w:val="285C017E"/>
    <w:multiLevelType w:val="multilevel"/>
    <w:tmpl w:val="D6507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nsid w:val="28631A1F"/>
    <w:multiLevelType w:val="multilevel"/>
    <w:tmpl w:val="7FFC77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nsid w:val="28950FB4"/>
    <w:multiLevelType w:val="multilevel"/>
    <w:tmpl w:val="47200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nsid w:val="28B307EF"/>
    <w:multiLevelType w:val="multilevel"/>
    <w:tmpl w:val="00E480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nsid w:val="28C01500"/>
    <w:multiLevelType w:val="multilevel"/>
    <w:tmpl w:val="ACD05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nsid w:val="28CC4C00"/>
    <w:multiLevelType w:val="multilevel"/>
    <w:tmpl w:val="A5AAD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nsid w:val="28EC2FB8"/>
    <w:multiLevelType w:val="multilevel"/>
    <w:tmpl w:val="CACC94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nsid w:val="2907277D"/>
    <w:multiLevelType w:val="multilevel"/>
    <w:tmpl w:val="284A1B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nsid w:val="292814FB"/>
    <w:multiLevelType w:val="multilevel"/>
    <w:tmpl w:val="24F43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nsid w:val="29416878"/>
    <w:multiLevelType w:val="multilevel"/>
    <w:tmpl w:val="44F85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nsid w:val="294D2A34"/>
    <w:multiLevelType w:val="multilevel"/>
    <w:tmpl w:val="78E8C7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nsid w:val="297055FE"/>
    <w:multiLevelType w:val="multilevel"/>
    <w:tmpl w:val="5DE8E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nsid w:val="29956DDC"/>
    <w:multiLevelType w:val="multilevel"/>
    <w:tmpl w:val="AB0C8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nsid w:val="29CF1A53"/>
    <w:multiLevelType w:val="multilevel"/>
    <w:tmpl w:val="1610D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nsid w:val="29D177D0"/>
    <w:multiLevelType w:val="multilevel"/>
    <w:tmpl w:val="64EC38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nsid w:val="29DD350A"/>
    <w:multiLevelType w:val="multilevel"/>
    <w:tmpl w:val="D7AEE2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nsid w:val="2A595BB2"/>
    <w:multiLevelType w:val="multilevel"/>
    <w:tmpl w:val="07802E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nsid w:val="2A622A14"/>
    <w:multiLevelType w:val="multilevel"/>
    <w:tmpl w:val="F67A2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nsid w:val="2A6F1A43"/>
    <w:multiLevelType w:val="multilevel"/>
    <w:tmpl w:val="854AE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nsid w:val="2AC32DA3"/>
    <w:multiLevelType w:val="multilevel"/>
    <w:tmpl w:val="0476A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nsid w:val="2AD56425"/>
    <w:multiLevelType w:val="multilevel"/>
    <w:tmpl w:val="328A3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nsid w:val="2B290884"/>
    <w:multiLevelType w:val="multilevel"/>
    <w:tmpl w:val="B2F04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nsid w:val="2B5B0962"/>
    <w:multiLevelType w:val="multilevel"/>
    <w:tmpl w:val="576C6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nsid w:val="2B8964D8"/>
    <w:multiLevelType w:val="multilevel"/>
    <w:tmpl w:val="0B028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nsid w:val="2B947FA9"/>
    <w:multiLevelType w:val="multilevel"/>
    <w:tmpl w:val="8E303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nsid w:val="2C19760D"/>
    <w:multiLevelType w:val="multilevel"/>
    <w:tmpl w:val="3D4C0C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nsid w:val="2C980EBD"/>
    <w:multiLevelType w:val="multilevel"/>
    <w:tmpl w:val="40E60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nsid w:val="2CAD2877"/>
    <w:multiLevelType w:val="multilevel"/>
    <w:tmpl w:val="34FAE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nsid w:val="2CB857C5"/>
    <w:multiLevelType w:val="multilevel"/>
    <w:tmpl w:val="AFD2A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nsid w:val="2CBA2692"/>
    <w:multiLevelType w:val="multilevel"/>
    <w:tmpl w:val="C2CCB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nsid w:val="2CDF320B"/>
    <w:multiLevelType w:val="multilevel"/>
    <w:tmpl w:val="F6BAE2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nsid w:val="2D3A355C"/>
    <w:multiLevelType w:val="multilevel"/>
    <w:tmpl w:val="AFA270A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nsid w:val="2D3A4E15"/>
    <w:multiLevelType w:val="multilevel"/>
    <w:tmpl w:val="71A899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nsid w:val="2D3D2CB4"/>
    <w:multiLevelType w:val="multilevel"/>
    <w:tmpl w:val="7C985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nsid w:val="2DA3128E"/>
    <w:multiLevelType w:val="multilevel"/>
    <w:tmpl w:val="19F42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nsid w:val="2DD6288C"/>
    <w:multiLevelType w:val="multilevel"/>
    <w:tmpl w:val="80A22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nsid w:val="2E0B082A"/>
    <w:multiLevelType w:val="multilevel"/>
    <w:tmpl w:val="A906EC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nsid w:val="2E257B87"/>
    <w:multiLevelType w:val="multilevel"/>
    <w:tmpl w:val="711E2C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nsid w:val="2E261AEC"/>
    <w:multiLevelType w:val="multilevel"/>
    <w:tmpl w:val="235AB6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nsid w:val="2E2D3152"/>
    <w:multiLevelType w:val="multilevel"/>
    <w:tmpl w:val="C44E9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nsid w:val="2E5950D7"/>
    <w:multiLevelType w:val="multilevel"/>
    <w:tmpl w:val="301CE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nsid w:val="2E8F612D"/>
    <w:multiLevelType w:val="multilevel"/>
    <w:tmpl w:val="9B2C5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nsid w:val="2E9A08B1"/>
    <w:multiLevelType w:val="multilevel"/>
    <w:tmpl w:val="285CD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nsid w:val="2EC272CA"/>
    <w:multiLevelType w:val="multilevel"/>
    <w:tmpl w:val="F208C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nsid w:val="2EC62DBF"/>
    <w:multiLevelType w:val="multilevel"/>
    <w:tmpl w:val="6BF872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nsid w:val="2ED42D6A"/>
    <w:multiLevelType w:val="multilevel"/>
    <w:tmpl w:val="DCD0C1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nsid w:val="2EE66EB9"/>
    <w:multiLevelType w:val="multilevel"/>
    <w:tmpl w:val="F8EC0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nsid w:val="2F422851"/>
    <w:multiLevelType w:val="multilevel"/>
    <w:tmpl w:val="C220C9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nsid w:val="2F615C33"/>
    <w:multiLevelType w:val="multilevel"/>
    <w:tmpl w:val="8ED85E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nsid w:val="2FAE589F"/>
    <w:multiLevelType w:val="multilevel"/>
    <w:tmpl w:val="4B14A1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nsid w:val="301729E8"/>
    <w:multiLevelType w:val="multilevel"/>
    <w:tmpl w:val="B8AE77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nsid w:val="30557C86"/>
    <w:multiLevelType w:val="multilevel"/>
    <w:tmpl w:val="E0BE7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nsid w:val="30777838"/>
    <w:multiLevelType w:val="multilevel"/>
    <w:tmpl w:val="97B2FF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nsid w:val="308C2B60"/>
    <w:multiLevelType w:val="multilevel"/>
    <w:tmpl w:val="77F45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nsid w:val="30A206CE"/>
    <w:multiLevelType w:val="multilevel"/>
    <w:tmpl w:val="69428C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nsid w:val="30B3001B"/>
    <w:multiLevelType w:val="multilevel"/>
    <w:tmpl w:val="640E0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nsid w:val="30CC4EA9"/>
    <w:multiLevelType w:val="multilevel"/>
    <w:tmpl w:val="D35E4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nsid w:val="30EB7402"/>
    <w:multiLevelType w:val="multilevel"/>
    <w:tmpl w:val="79CCE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nsid w:val="31484145"/>
    <w:multiLevelType w:val="multilevel"/>
    <w:tmpl w:val="8702B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nsid w:val="31605BD8"/>
    <w:multiLevelType w:val="multilevel"/>
    <w:tmpl w:val="6332D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nsid w:val="31781211"/>
    <w:multiLevelType w:val="multilevel"/>
    <w:tmpl w:val="7988F5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nsid w:val="31833D04"/>
    <w:multiLevelType w:val="multilevel"/>
    <w:tmpl w:val="E5489A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nsid w:val="31C4636A"/>
    <w:multiLevelType w:val="multilevel"/>
    <w:tmpl w:val="2CAE76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nsid w:val="31C768FE"/>
    <w:multiLevelType w:val="multilevel"/>
    <w:tmpl w:val="47607E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nsid w:val="327C03BB"/>
    <w:multiLevelType w:val="multilevel"/>
    <w:tmpl w:val="8F72B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nsid w:val="328F5043"/>
    <w:multiLevelType w:val="multilevel"/>
    <w:tmpl w:val="A490C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nsid w:val="32B75022"/>
    <w:multiLevelType w:val="multilevel"/>
    <w:tmpl w:val="E15AE3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nsid w:val="33271086"/>
    <w:multiLevelType w:val="multilevel"/>
    <w:tmpl w:val="3878A8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nsid w:val="33587A01"/>
    <w:multiLevelType w:val="multilevel"/>
    <w:tmpl w:val="854EA6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nsid w:val="33783564"/>
    <w:multiLevelType w:val="multilevel"/>
    <w:tmpl w:val="DE005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nsid w:val="3390691F"/>
    <w:multiLevelType w:val="multilevel"/>
    <w:tmpl w:val="3C0CE9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nsid w:val="33F86310"/>
    <w:multiLevelType w:val="multilevel"/>
    <w:tmpl w:val="7474D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nsid w:val="33FE559B"/>
    <w:multiLevelType w:val="multilevel"/>
    <w:tmpl w:val="BE928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nsid w:val="34210B6E"/>
    <w:multiLevelType w:val="multilevel"/>
    <w:tmpl w:val="4A260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4">
    <w:nsid w:val="347E79CF"/>
    <w:multiLevelType w:val="multilevel"/>
    <w:tmpl w:val="8B862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nsid w:val="351770AF"/>
    <w:multiLevelType w:val="multilevel"/>
    <w:tmpl w:val="6C6839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nsid w:val="352331CE"/>
    <w:multiLevelType w:val="multilevel"/>
    <w:tmpl w:val="D85032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nsid w:val="352E5466"/>
    <w:multiLevelType w:val="multilevel"/>
    <w:tmpl w:val="3CB0A2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nsid w:val="354F65EB"/>
    <w:multiLevelType w:val="multilevel"/>
    <w:tmpl w:val="6AB2B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nsid w:val="355259FC"/>
    <w:multiLevelType w:val="multilevel"/>
    <w:tmpl w:val="BB08BA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0">
    <w:nsid w:val="35750C6A"/>
    <w:multiLevelType w:val="multilevel"/>
    <w:tmpl w:val="03CCF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nsid w:val="358F62D4"/>
    <w:multiLevelType w:val="multilevel"/>
    <w:tmpl w:val="6748B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nsid w:val="359550E8"/>
    <w:multiLevelType w:val="multilevel"/>
    <w:tmpl w:val="14D449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nsid w:val="35E55041"/>
    <w:multiLevelType w:val="multilevel"/>
    <w:tmpl w:val="363E31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nsid w:val="35E9687A"/>
    <w:multiLevelType w:val="multilevel"/>
    <w:tmpl w:val="BDAC0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nsid w:val="35F245AC"/>
    <w:multiLevelType w:val="multilevel"/>
    <w:tmpl w:val="2BF48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6">
    <w:nsid w:val="36162C1C"/>
    <w:multiLevelType w:val="multilevel"/>
    <w:tmpl w:val="B4128A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7">
    <w:nsid w:val="36202D5D"/>
    <w:multiLevelType w:val="multilevel"/>
    <w:tmpl w:val="0FF20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8">
    <w:nsid w:val="364E15FB"/>
    <w:multiLevelType w:val="multilevel"/>
    <w:tmpl w:val="FF88B0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9">
    <w:nsid w:val="367B3C0B"/>
    <w:multiLevelType w:val="multilevel"/>
    <w:tmpl w:val="62F26C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0">
    <w:nsid w:val="36C72C88"/>
    <w:multiLevelType w:val="multilevel"/>
    <w:tmpl w:val="33CA2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nsid w:val="36DD7179"/>
    <w:multiLevelType w:val="multilevel"/>
    <w:tmpl w:val="0DF84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2">
    <w:nsid w:val="37090F37"/>
    <w:multiLevelType w:val="multilevel"/>
    <w:tmpl w:val="E5FE0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nsid w:val="376F6321"/>
    <w:multiLevelType w:val="multilevel"/>
    <w:tmpl w:val="4DBA7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nsid w:val="37806173"/>
    <w:multiLevelType w:val="multilevel"/>
    <w:tmpl w:val="A3BAB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5">
    <w:nsid w:val="378111B9"/>
    <w:multiLevelType w:val="multilevel"/>
    <w:tmpl w:val="1D7C9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nsid w:val="37836DDC"/>
    <w:multiLevelType w:val="multilevel"/>
    <w:tmpl w:val="A30205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7">
    <w:nsid w:val="37B678E2"/>
    <w:multiLevelType w:val="multilevel"/>
    <w:tmpl w:val="B28C4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8">
    <w:nsid w:val="37D47802"/>
    <w:multiLevelType w:val="multilevel"/>
    <w:tmpl w:val="76DA21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9">
    <w:nsid w:val="385C6374"/>
    <w:multiLevelType w:val="multilevel"/>
    <w:tmpl w:val="28D492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0">
    <w:nsid w:val="385D050C"/>
    <w:multiLevelType w:val="multilevel"/>
    <w:tmpl w:val="77B4B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nsid w:val="389C04BA"/>
    <w:multiLevelType w:val="multilevel"/>
    <w:tmpl w:val="E2625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2">
    <w:nsid w:val="38C769C8"/>
    <w:multiLevelType w:val="multilevel"/>
    <w:tmpl w:val="BEBCE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nsid w:val="38CB15C4"/>
    <w:multiLevelType w:val="multilevel"/>
    <w:tmpl w:val="53820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nsid w:val="38D33721"/>
    <w:multiLevelType w:val="multilevel"/>
    <w:tmpl w:val="6E2E6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5">
    <w:nsid w:val="39287346"/>
    <w:multiLevelType w:val="multilevel"/>
    <w:tmpl w:val="149A9A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6">
    <w:nsid w:val="396524D9"/>
    <w:multiLevelType w:val="multilevel"/>
    <w:tmpl w:val="C3620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7">
    <w:nsid w:val="39791987"/>
    <w:multiLevelType w:val="multilevel"/>
    <w:tmpl w:val="24F8C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8">
    <w:nsid w:val="39D137AA"/>
    <w:multiLevelType w:val="multilevel"/>
    <w:tmpl w:val="878EBC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9">
    <w:nsid w:val="3A046E79"/>
    <w:multiLevelType w:val="multilevel"/>
    <w:tmpl w:val="D06E8B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0">
    <w:nsid w:val="3A534EE8"/>
    <w:multiLevelType w:val="multilevel"/>
    <w:tmpl w:val="AD648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1">
    <w:nsid w:val="3A726D06"/>
    <w:multiLevelType w:val="multilevel"/>
    <w:tmpl w:val="8D662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2">
    <w:nsid w:val="3A7A232B"/>
    <w:multiLevelType w:val="multilevel"/>
    <w:tmpl w:val="E488ED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3">
    <w:nsid w:val="3A8666A0"/>
    <w:multiLevelType w:val="multilevel"/>
    <w:tmpl w:val="86E47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4">
    <w:nsid w:val="3A9D638D"/>
    <w:multiLevelType w:val="multilevel"/>
    <w:tmpl w:val="E39ECC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5">
    <w:nsid w:val="3AA75ABA"/>
    <w:multiLevelType w:val="multilevel"/>
    <w:tmpl w:val="B860C2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6">
    <w:nsid w:val="3AF620E6"/>
    <w:multiLevelType w:val="multilevel"/>
    <w:tmpl w:val="9BDAA5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7">
    <w:nsid w:val="3B68528A"/>
    <w:multiLevelType w:val="multilevel"/>
    <w:tmpl w:val="580C4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8">
    <w:nsid w:val="3B6A0240"/>
    <w:multiLevelType w:val="multilevel"/>
    <w:tmpl w:val="EA5A28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9">
    <w:nsid w:val="3B75266A"/>
    <w:multiLevelType w:val="multilevel"/>
    <w:tmpl w:val="C298E4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0">
    <w:nsid w:val="3BBA1231"/>
    <w:multiLevelType w:val="multilevel"/>
    <w:tmpl w:val="3B64F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1">
    <w:nsid w:val="3BD8041C"/>
    <w:multiLevelType w:val="multilevel"/>
    <w:tmpl w:val="98406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2">
    <w:nsid w:val="3BF1487D"/>
    <w:multiLevelType w:val="multilevel"/>
    <w:tmpl w:val="3F8E8D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3">
    <w:nsid w:val="3C007AAD"/>
    <w:multiLevelType w:val="multilevel"/>
    <w:tmpl w:val="15E08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4">
    <w:nsid w:val="3C124442"/>
    <w:multiLevelType w:val="multilevel"/>
    <w:tmpl w:val="9E2A5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5">
    <w:nsid w:val="3C1A7AA8"/>
    <w:multiLevelType w:val="multilevel"/>
    <w:tmpl w:val="AD587C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6">
    <w:nsid w:val="3C623AEA"/>
    <w:multiLevelType w:val="multilevel"/>
    <w:tmpl w:val="BE36C3D4"/>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7">
    <w:nsid w:val="3C6D4F9E"/>
    <w:multiLevelType w:val="multilevel"/>
    <w:tmpl w:val="51A6C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8">
    <w:nsid w:val="3CE37FBF"/>
    <w:multiLevelType w:val="multilevel"/>
    <w:tmpl w:val="37F86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9">
    <w:nsid w:val="3D0E789D"/>
    <w:multiLevelType w:val="multilevel"/>
    <w:tmpl w:val="D4B85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0">
    <w:nsid w:val="3D477B8F"/>
    <w:multiLevelType w:val="multilevel"/>
    <w:tmpl w:val="015A48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1">
    <w:nsid w:val="3D9A044B"/>
    <w:multiLevelType w:val="multilevel"/>
    <w:tmpl w:val="AE0C9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2">
    <w:nsid w:val="3DCE475A"/>
    <w:multiLevelType w:val="multilevel"/>
    <w:tmpl w:val="07800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3">
    <w:nsid w:val="3DE5411A"/>
    <w:multiLevelType w:val="multilevel"/>
    <w:tmpl w:val="640A2D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4">
    <w:nsid w:val="3DF052B3"/>
    <w:multiLevelType w:val="multilevel"/>
    <w:tmpl w:val="DEA86C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5">
    <w:nsid w:val="3E1D20BF"/>
    <w:multiLevelType w:val="multilevel"/>
    <w:tmpl w:val="E5C8B8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6">
    <w:nsid w:val="3E56176C"/>
    <w:multiLevelType w:val="multilevel"/>
    <w:tmpl w:val="75B2B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7">
    <w:nsid w:val="3E81105F"/>
    <w:multiLevelType w:val="multilevel"/>
    <w:tmpl w:val="647C7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8">
    <w:nsid w:val="3E906A5F"/>
    <w:multiLevelType w:val="multilevel"/>
    <w:tmpl w:val="09DE0E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9">
    <w:nsid w:val="3EAE4EC4"/>
    <w:multiLevelType w:val="multilevel"/>
    <w:tmpl w:val="049406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0">
    <w:nsid w:val="3ECD7704"/>
    <w:multiLevelType w:val="multilevel"/>
    <w:tmpl w:val="71B6E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1">
    <w:nsid w:val="3ECF5DF0"/>
    <w:multiLevelType w:val="multilevel"/>
    <w:tmpl w:val="2702C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2">
    <w:nsid w:val="3EDD533D"/>
    <w:multiLevelType w:val="multilevel"/>
    <w:tmpl w:val="00F282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3">
    <w:nsid w:val="3FD51C44"/>
    <w:multiLevelType w:val="multilevel"/>
    <w:tmpl w:val="19729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4">
    <w:nsid w:val="3FDF18A4"/>
    <w:multiLevelType w:val="multilevel"/>
    <w:tmpl w:val="05504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5">
    <w:nsid w:val="3FE20E2A"/>
    <w:multiLevelType w:val="multilevel"/>
    <w:tmpl w:val="0824A7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6">
    <w:nsid w:val="3FE85D7D"/>
    <w:multiLevelType w:val="multilevel"/>
    <w:tmpl w:val="8A2C1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7">
    <w:nsid w:val="402F1220"/>
    <w:multiLevelType w:val="multilevel"/>
    <w:tmpl w:val="14C8A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8">
    <w:nsid w:val="40471B9C"/>
    <w:multiLevelType w:val="multilevel"/>
    <w:tmpl w:val="C4D6D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9">
    <w:nsid w:val="40651F63"/>
    <w:multiLevelType w:val="multilevel"/>
    <w:tmpl w:val="86AC0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nsid w:val="4090151D"/>
    <w:multiLevelType w:val="multilevel"/>
    <w:tmpl w:val="551C9E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1">
    <w:nsid w:val="40C86752"/>
    <w:multiLevelType w:val="multilevel"/>
    <w:tmpl w:val="E2B6F6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2">
    <w:nsid w:val="40F663DA"/>
    <w:multiLevelType w:val="multilevel"/>
    <w:tmpl w:val="B9A45C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3">
    <w:nsid w:val="41297A91"/>
    <w:multiLevelType w:val="multilevel"/>
    <w:tmpl w:val="BBDA0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4">
    <w:nsid w:val="414960C9"/>
    <w:multiLevelType w:val="multilevel"/>
    <w:tmpl w:val="B5E470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5">
    <w:nsid w:val="41577996"/>
    <w:multiLevelType w:val="multilevel"/>
    <w:tmpl w:val="82B60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6">
    <w:nsid w:val="41977CAD"/>
    <w:multiLevelType w:val="multilevel"/>
    <w:tmpl w:val="84588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7">
    <w:nsid w:val="41AF057E"/>
    <w:multiLevelType w:val="multilevel"/>
    <w:tmpl w:val="C94C1F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8">
    <w:nsid w:val="41B75C5C"/>
    <w:multiLevelType w:val="multilevel"/>
    <w:tmpl w:val="08086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9">
    <w:nsid w:val="41C01702"/>
    <w:multiLevelType w:val="multilevel"/>
    <w:tmpl w:val="A904A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0">
    <w:nsid w:val="421D065F"/>
    <w:multiLevelType w:val="multilevel"/>
    <w:tmpl w:val="44366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1">
    <w:nsid w:val="423361F0"/>
    <w:multiLevelType w:val="multilevel"/>
    <w:tmpl w:val="0A9A04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2">
    <w:nsid w:val="429B6DB1"/>
    <w:multiLevelType w:val="multilevel"/>
    <w:tmpl w:val="DF8A6C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3">
    <w:nsid w:val="42E75AF9"/>
    <w:multiLevelType w:val="multilevel"/>
    <w:tmpl w:val="736ED3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4">
    <w:nsid w:val="430C65CB"/>
    <w:multiLevelType w:val="multilevel"/>
    <w:tmpl w:val="C55876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5">
    <w:nsid w:val="43141187"/>
    <w:multiLevelType w:val="multilevel"/>
    <w:tmpl w:val="193099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6">
    <w:nsid w:val="434A21C2"/>
    <w:multiLevelType w:val="multilevel"/>
    <w:tmpl w:val="6CEE5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7">
    <w:nsid w:val="434A3305"/>
    <w:multiLevelType w:val="multilevel"/>
    <w:tmpl w:val="F90034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8">
    <w:nsid w:val="436775F1"/>
    <w:multiLevelType w:val="multilevel"/>
    <w:tmpl w:val="BBBCB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9">
    <w:nsid w:val="43850602"/>
    <w:multiLevelType w:val="multilevel"/>
    <w:tmpl w:val="5ABAE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0">
    <w:nsid w:val="43C6537E"/>
    <w:multiLevelType w:val="multilevel"/>
    <w:tmpl w:val="7C7E7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1">
    <w:nsid w:val="43E43727"/>
    <w:multiLevelType w:val="multilevel"/>
    <w:tmpl w:val="2272E8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2">
    <w:nsid w:val="43FD7C5A"/>
    <w:multiLevelType w:val="multilevel"/>
    <w:tmpl w:val="C8C25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3">
    <w:nsid w:val="44052A95"/>
    <w:multiLevelType w:val="multilevel"/>
    <w:tmpl w:val="BC186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4">
    <w:nsid w:val="442576B9"/>
    <w:multiLevelType w:val="multilevel"/>
    <w:tmpl w:val="F7983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5">
    <w:nsid w:val="443D093B"/>
    <w:multiLevelType w:val="multilevel"/>
    <w:tmpl w:val="B01E0B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6">
    <w:nsid w:val="447A51EF"/>
    <w:multiLevelType w:val="multilevel"/>
    <w:tmpl w:val="0CEE4B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7">
    <w:nsid w:val="449A08FE"/>
    <w:multiLevelType w:val="multilevel"/>
    <w:tmpl w:val="6832B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8">
    <w:nsid w:val="44A23D36"/>
    <w:multiLevelType w:val="multilevel"/>
    <w:tmpl w:val="E2348A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9">
    <w:nsid w:val="44BD3CB4"/>
    <w:multiLevelType w:val="multilevel"/>
    <w:tmpl w:val="1012C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0">
    <w:nsid w:val="44F814D1"/>
    <w:multiLevelType w:val="multilevel"/>
    <w:tmpl w:val="87506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1">
    <w:nsid w:val="45022A96"/>
    <w:multiLevelType w:val="multilevel"/>
    <w:tmpl w:val="CCE4D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2">
    <w:nsid w:val="453B214A"/>
    <w:multiLevelType w:val="multilevel"/>
    <w:tmpl w:val="96CA3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3">
    <w:nsid w:val="457F54F3"/>
    <w:multiLevelType w:val="multilevel"/>
    <w:tmpl w:val="7F729D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4">
    <w:nsid w:val="45A91CFF"/>
    <w:multiLevelType w:val="multilevel"/>
    <w:tmpl w:val="38E66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5">
    <w:nsid w:val="45AC292C"/>
    <w:multiLevelType w:val="multilevel"/>
    <w:tmpl w:val="944ED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6">
    <w:nsid w:val="45DA7697"/>
    <w:multiLevelType w:val="multilevel"/>
    <w:tmpl w:val="C6C04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7">
    <w:nsid w:val="45EC1FA5"/>
    <w:multiLevelType w:val="multilevel"/>
    <w:tmpl w:val="51B04A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8">
    <w:nsid w:val="45ED53E6"/>
    <w:multiLevelType w:val="multilevel"/>
    <w:tmpl w:val="B6546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9">
    <w:nsid w:val="460165CF"/>
    <w:multiLevelType w:val="multilevel"/>
    <w:tmpl w:val="E85A4B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0">
    <w:nsid w:val="4642128A"/>
    <w:multiLevelType w:val="multilevel"/>
    <w:tmpl w:val="BA2EE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1">
    <w:nsid w:val="4677000C"/>
    <w:multiLevelType w:val="multilevel"/>
    <w:tmpl w:val="F6800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2">
    <w:nsid w:val="46987DBB"/>
    <w:multiLevelType w:val="multilevel"/>
    <w:tmpl w:val="97FC055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3">
    <w:nsid w:val="469B6538"/>
    <w:multiLevelType w:val="multilevel"/>
    <w:tmpl w:val="E15E4F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4">
    <w:nsid w:val="46F325A2"/>
    <w:multiLevelType w:val="multilevel"/>
    <w:tmpl w:val="FE76A7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5">
    <w:nsid w:val="470968F2"/>
    <w:multiLevelType w:val="multilevel"/>
    <w:tmpl w:val="D7A20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6">
    <w:nsid w:val="47600171"/>
    <w:multiLevelType w:val="multilevel"/>
    <w:tmpl w:val="E85483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7">
    <w:nsid w:val="47710C49"/>
    <w:multiLevelType w:val="multilevel"/>
    <w:tmpl w:val="E5046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8">
    <w:nsid w:val="4774628A"/>
    <w:multiLevelType w:val="multilevel"/>
    <w:tmpl w:val="091239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9">
    <w:nsid w:val="479F5678"/>
    <w:multiLevelType w:val="multilevel"/>
    <w:tmpl w:val="E91C9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0">
    <w:nsid w:val="47C93CCB"/>
    <w:multiLevelType w:val="multilevel"/>
    <w:tmpl w:val="D71E3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1">
    <w:nsid w:val="483310AE"/>
    <w:multiLevelType w:val="multilevel"/>
    <w:tmpl w:val="2A7659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2">
    <w:nsid w:val="486802DB"/>
    <w:multiLevelType w:val="multilevel"/>
    <w:tmpl w:val="739E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nsid w:val="48E53699"/>
    <w:multiLevelType w:val="multilevel"/>
    <w:tmpl w:val="932218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4">
    <w:nsid w:val="490041CE"/>
    <w:multiLevelType w:val="multilevel"/>
    <w:tmpl w:val="788C27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5">
    <w:nsid w:val="49161302"/>
    <w:multiLevelType w:val="multilevel"/>
    <w:tmpl w:val="D5CEC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6">
    <w:nsid w:val="4922629A"/>
    <w:multiLevelType w:val="multilevel"/>
    <w:tmpl w:val="17184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7">
    <w:nsid w:val="49AD4159"/>
    <w:multiLevelType w:val="multilevel"/>
    <w:tmpl w:val="7302B2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8">
    <w:nsid w:val="4A05727E"/>
    <w:multiLevelType w:val="multilevel"/>
    <w:tmpl w:val="320C83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9">
    <w:nsid w:val="4A526A3F"/>
    <w:multiLevelType w:val="multilevel"/>
    <w:tmpl w:val="91ECB6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0">
    <w:nsid w:val="4A7D6510"/>
    <w:multiLevelType w:val="multilevel"/>
    <w:tmpl w:val="EA58CB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1">
    <w:nsid w:val="4AAD1015"/>
    <w:multiLevelType w:val="multilevel"/>
    <w:tmpl w:val="461AAA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2">
    <w:nsid w:val="4ABC464F"/>
    <w:multiLevelType w:val="multilevel"/>
    <w:tmpl w:val="FA588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3">
    <w:nsid w:val="4AC82695"/>
    <w:multiLevelType w:val="multilevel"/>
    <w:tmpl w:val="B2C49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4">
    <w:nsid w:val="4ADB76A1"/>
    <w:multiLevelType w:val="multilevel"/>
    <w:tmpl w:val="7F6824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5">
    <w:nsid w:val="4AF42887"/>
    <w:multiLevelType w:val="multilevel"/>
    <w:tmpl w:val="0916D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6">
    <w:nsid w:val="4B523CD1"/>
    <w:multiLevelType w:val="multilevel"/>
    <w:tmpl w:val="B8D2D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7">
    <w:nsid w:val="4BB34BEF"/>
    <w:multiLevelType w:val="multilevel"/>
    <w:tmpl w:val="CBBEC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8">
    <w:nsid w:val="4BE31977"/>
    <w:multiLevelType w:val="multilevel"/>
    <w:tmpl w:val="279838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9">
    <w:nsid w:val="4BEC6EF4"/>
    <w:multiLevelType w:val="multilevel"/>
    <w:tmpl w:val="9A36B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0">
    <w:nsid w:val="4BFF349E"/>
    <w:multiLevelType w:val="multilevel"/>
    <w:tmpl w:val="ABDCB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nsid w:val="4C2E563D"/>
    <w:multiLevelType w:val="multilevel"/>
    <w:tmpl w:val="3B769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2">
    <w:nsid w:val="4C40798C"/>
    <w:multiLevelType w:val="multilevel"/>
    <w:tmpl w:val="853A8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3">
    <w:nsid w:val="4C453169"/>
    <w:multiLevelType w:val="multilevel"/>
    <w:tmpl w:val="A4444B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4">
    <w:nsid w:val="4C465683"/>
    <w:multiLevelType w:val="multilevel"/>
    <w:tmpl w:val="67409C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5">
    <w:nsid w:val="4CC742CB"/>
    <w:multiLevelType w:val="multilevel"/>
    <w:tmpl w:val="6F242C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6">
    <w:nsid w:val="4D0D29C5"/>
    <w:multiLevelType w:val="multilevel"/>
    <w:tmpl w:val="4BCC34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7">
    <w:nsid w:val="4D64492B"/>
    <w:multiLevelType w:val="multilevel"/>
    <w:tmpl w:val="68C4C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8">
    <w:nsid w:val="4DCD64B1"/>
    <w:multiLevelType w:val="multilevel"/>
    <w:tmpl w:val="667074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9">
    <w:nsid w:val="4E27755E"/>
    <w:multiLevelType w:val="multilevel"/>
    <w:tmpl w:val="F5847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0">
    <w:nsid w:val="4E3E627F"/>
    <w:multiLevelType w:val="multilevel"/>
    <w:tmpl w:val="DAC444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1">
    <w:nsid w:val="4E5C6732"/>
    <w:multiLevelType w:val="multilevel"/>
    <w:tmpl w:val="4978D1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2">
    <w:nsid w:val="4ECF1B94"/>
    <w:multiLevelType w:val="multilevel"/>
    <w:tmpl w:val="7FBE41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3">
    <w:nsid w:val="4F2C20EE"/>
    <w:multiLevelType w:val="multilevel"/>
    <w:tmpl w:val="105A9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4">
    <w:nsid w:val="4F373B71"/>
    <w:multiLevelType w:val="multilevel"/>
    <w:tmpl w:val="255CAE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5">
    <w:nsid w:val="4F41343A"/>
    <w:multiLevelType w:val="multilevel"/>
    <w:tmpl w:val="828A7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6">
    <w:nsid w:val="4F443BA9"/>
    <w:multiLevelType w:val="multilevel"/>
    <w:tmpl w:val="1F847A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7">
    <w:nsid w:val="4F6C2F8C"/>
    <w:multiLevelType w:val="multilevel"/>
    <w:tmpl w:val="93D6F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8">
    <w:nsid w:val="4F861DD9"/>
    <w:multiLevelType w:val="multilevel"/>
    <w:tmpl w:val="93105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9">
    <w:nsid w:val="4F8B4437"/>
    <w:multiLevelType w:val="multilevel"/>
    <w:tmpl w:val="4350E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0">
    <w:nsid w:val="4F8F5C5F"/>
    <w:multiLevelType w:val="multilevel"/>
    <w:tmpl w:val="D1540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1">
    <w:nsid w:val="4F925D0C"/>
    <w:multiLevelType w:val="multilevel"/>
    <w:tmpl w:val="C0A04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2">
    <w:nsid w:val="4FC216BA"/>
    <w:multiLevelType w:val="multilevel"/>
    <w:tmpl w:val="44B43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3">
    <w:nsid w:val="50103A9E"/>
    <w:multiLevelType w:val="multilevel"/>
    <w:tmpl w:val="1EE8E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4">
    <w:nsid w:val="504116A9"/>
    <w:multiLevelType w:val="multilevel"/>
    <w:tmpl w:val="F7401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5">
    <w:nsid w:val="50493FBC"/>
    <w:multiLevelType w:val="multilevel"/>
    <w:tmpl w:val="B8A2B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6">
    <w:nsid w:val="507D1429"/>
    <w:multiLevelType w:val="multilevel"/>
    <w:tmpl w:val="16BC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nsid w:val="508E2C32"/>
    <w:multiLevelType w:val="multilevel"/>
    <w:tmpl w:val="78A61C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8">
    <w:nsid w:val="50E528A9"/>
    <w:multiLevelType w:val="multilevel"/>
    <w:tmpl w:val="3C862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9">
    <w:nsid w:val="51015E72"/>
    <w:multiLevelType w:val="multilevel"/>
    <w:tmpl w:val="FBA0D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0">
    <w:nsid w:val="511A25A1"/>
    <w:multiLevelType w:val="multilevel"/>
    <w:tmpl w:val="B24EF4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1">
    <w:nsid w:val="51310E3A"/>
    <w:multiLevelType w:val="multilevel"/>
    <w:tmpl w:val="1390E6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2">
    <w:nsid w:val="51A26AD2"/>
    <w:multiLevelType w:val="multilevel"/>
    <w:tmpl w:val="86A85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3">
    <w:nsid w:val="51FC76FD"/>
    <w:multiLevelType w:val="multilevel"/>
    <w:tmpl w:val="53B6C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4">
    <w:nsid w:val="52024E85"/>
    <w:multiLevelType w:val="multilevel"/>
    <w:tmpl w:val="2F621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5">
    <w:nsid w:val="52112B29"/>
    <w:multiLevelType w:val="multilevel"/>
    <w:tmpl w:val="FADA00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6">
    <w:nsid w:val="524436E6"/>
    <w:multiLevelType w:val="multilevel"/>
    <w:tmpl w:val="C1E403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7">
    <w:nsid w:val="524B47E9"/>
    <w:multiLevelType w:val="multilevel"/>
    <w:tmpl w:val="E54ADC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8">
    <w:nsid w:val="52BD5F30"/>
    <w:multiLevelType w:val="multilevel"/>
    <w:tmpl w:val="F8C2E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9">
    <w:nsid w:val="52D86D6D"/>
    <w:multiLevelType w:val="multilevel"/>
    <w:tmpl w:val="59E63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0">
    <w:nsid w:val="52FF521C"/>
    <w:multiLevelType w:val="multilevel"/>
    <w:tmpl w:val="9CF03D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1">
    <w:nsid w:val="532C1774"/>
    <w:multiLevelType w:val="multilevel"/>
    <w:tmpl w:val="C8D66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2">
    <w:nsid w:val="53702C10"/>
    <w:multiLevelType w:val="multilevel"/>
    <w:tmpl w:val="3724E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3">
    <w:nsid w:val="53900B6A"/>
    <w:multiLevelType w:val="multilevel"/>
    <w:tmpl w:val="07686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nsid w:val="53A52742"/>
    <w:multiLevelType w:val="multilevel"/>
    <w:tmpl w:val="91D40F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5">
    <w:nsid w:val="53B16AB7"/>
    <w:multiLevelType w:val="multilevel"/>
    <w:tmpl w:val="95CAC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6">
    <w:nsid w:val="53B336BB"/>
    <w:multiLevelType w:val="multilevel"/>
    <w:tmpl w:val="D8E6A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7">
    <w:nsid w:val="53B919E8"/>
    <w:multiLevelType w:val="multilevel"/>
    <w:tmpl w:val="03AACE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8">
    <w:nsid w:val="5400542D"/>
    <w:multiLevelType w:val="multilevel"/>
    <w:tmpl w:val="F30A6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9">
    <w:nsid w:val="540515C2"/>
    <w:multiLevelType w:val="multilevel"/>
    <w:tmpl w:val="B0F428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0">
    <w:nsid w:val="540E531B"/>
    <w:multiLevelType w:val="multilevel"/>
    <w:tmpl w:val="D68A29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1">
    <w:nsid w:val="54103461"/>
    <w:multiLevelType w:val="multilevel"/>
    <w:tmpl w:val="456489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2">
    <w:nsid w:val="544E048C"/>
    <w:multiLevelType w:val="multilevel"/>
    <w:tmpl w:val="6044A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3">
    <w:nsid w:val="5457522F"/>
    <w:multiLevelType w:val="multilevel"/>
    <w:tmpl w:val="3C3292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4">
    <w:nsid w:val="54D12D49"/>
    <w:multiLevelType w:val="multilevel"/>
    <w:tmpl w:val="E61EC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5">
    <w:nsid w:val="553E73C1"/>
    <w:multiLevelType w:val="multilevel"/>
    <w:tmpl w:val="2B441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6">
    <w:nsid w:val="5558500B"/>
    <w:multiLevelType w:val="multilevel"/>
    <w:tmpl w:val="D8C6B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nsid w:val="558F0C86"/>
    <w:multiLevelType w:val="multilevel"/>
    <w:tmpl w:val="614AC2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8">
    <w:nsid w:val="55A8636F"/>
    <w:multiLevelType w:val="multilevel"/>
    <w:tmpl w:val="AABC81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9">
    <w:nsid w:val="55DC2F8A"/>
    <w:multiLevelType w:val="multilevel"/>
    <w:tmpl w:val="EEBADD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0">
    <w:nsid w:val="561C3C04"/>
    <w:multiLevelType w:val="multilevel"/>
    <w:tmpl w:val="5CEADA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1">
    <w:nsid w:val="5680219C"/>
    <w:multiLevelType w:val="multilevel"/>
    <w:tmpl w:val="0A5CE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2">
    <w:nsid w:val="56955E8C"/>
    <w:multiLevelType w:val="multilevel"/>
    <w:tmpl w:val="D65879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3">
    <w:nsid w:val="56DA3BB4"/>
    <w:multiLevelType w:val="multilevel"/>
    <w:tmpl w:val="38F20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nsid w:val="57133F66"/>
    <w:multiLevelType w:val="multilevel"/>
    <w:tmpl w:val="E7065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5">
    <w:nsid w:val="573425E9"/>
    <w:multiLevelType w:val="multilevel"/>
    <w:tmpl w:val="19564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6">
    <w:nsid w:val="573B433B"/>
    <w:multiLevelType w:val="multilevel"/>
    <w:tmpl w:val="F2E84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nsid w:val="57592FE1"/>
    <w:multiLevelType w:val="multilevel"/>
    <w:tmpl w:val="20F6E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8">
    <w:nsid w:val="57837BC3"/>
    <w:multiLevelType w:val="multilevel"/>
    <w:tmpl w:val="57BAE9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9">
    <w:nsid w:val="57A10FED"/>
    <w:multiLevelType w:val="multilevel"/>
    <w:tmpl w:val="37C872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0">
    <w:nsid w:val="57AA608E"/>
    <w:multiLevelType w:val="multilevel"/>
    <w:tmpl w:val="CA4C47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1">
    <w:nsid w:val="57D84FD2"/>
    <w:multiLevelType w:val="multilevel"/>
    <w:tmpl w:val="F68C0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2">
    <w:nsid w:val="58091217"/>
    <w:multiLevelType w:val="multilevel"/>
    <w:tmpl w:val="4418B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3">
    <w:nsid w:val="580D2CA1"/>
    <w:multiLevelType w:val="multilevel"/>
    <w:tmpl w:val="B28E6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4">
    <w:nsid w:val="586C7CD4"/>
    <w:multiLevelType w:val="multilevel"/>
    <w:tmpl w:val="5C4A1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5">
    <w:nsid w:val="58BC7B45"/>
    <w:multiLevelType w:val="multilevel"/>
    <w:tmpl w:val="D6B8D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6">
    <w:nsid w:val="58E47635"/>
    <w:multiLevelType w:val="multilevel"/>
    <w:tmpl w:val="5FBE4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7">
    <w:nsid w:val="58E93415"/>
    <w:multiLevelType w:val="multilevel"/>
    <w:tmpl w:val="70F268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8">
    <w:nsid w:val="59585C29"/>
    <w:multiLevelType w:val="multilevel"/>
    <w:tmpl w:val="9D96E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9">
    <w:nsid w:val="59653880"/>
    <w:multiLevelType w:val="multilevel"/>
    <w:tmpl w:val="8098E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0">
    <w:nsid w:val="597D5124"/>
    <w:multiLevelType w:val="multilevel"/>
    <w:tmpl w:val="0ECC03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1">
    <w:nsid w:val="59C0754D"/>
    <w:multiLevelType w:val="multilevel"/>
    <w:tmpl w:val="B148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nsid w:val="5A08261B"/>
    <w:multiLevelType w:val="multilevel"/>
    <w:tmpl w:val="2DD22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3">
    <w:nsid w:val="5A3D1DE4"/>
    <w:multiLevelType w:val="multilevel"/>
    <w:tmpl w:val="D4A6A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nsid w:val="5A4A0131"/>
    <w:multiLevelType w:val="multilevel"/>
    <w:tmpl w:val="E2764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5">
    <w:nsid w:val="5A6D63BC"/>
    <w:multiLevelType w:val="multilevel"/>
    <w:tmpl w:val="E2126F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6">
    <w:nsid w:val="5A91241B"/>
    <w:multiLevelType w:val="multilevel"/>
    <w:tmpl w:val="B5F63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7">
    <w:nsid w:val="5AC04647"/>
    <w:multiLevelType w:val="multilevel"/>
    <w:tmpl w:val="A5FE9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8">
    <w:nsid w:val="5AC2137A"/>
    <w:multiLevelType w:val="multilevel"/>
    <w:tmpl w:val="D1789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9">
    <w:nsid w:val="5B16207C"/>
    <w:multiLevelType w:val="multilevel"/>
    <w:tmpl w:val="EBE2E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0">
    <w:nsid w:val="5BB339AA"/>
    <w:multiLevelType w:val="multilevel"/>
    <w:tmpl w:val="F60A9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1">
    <w:nsid w:val="5C1A1DBB"/>
    <w:multiLevelType w:val="multilevel"/>
    <w:tmpl w:val="956CC5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2">
    <w:nsid w:val="5C254C58"/>
    <w:multiLevelType w:val="multilevel"/>
    <w:tmpl w:val="3DB47D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3">
    <w:nsid w:val="5C26583A"/>
    <w:multiLevelType w:val="multilevel"/>
    <w:tmpl w:val="D1B22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4">
    <w:nsid w:val="5C376CFF"/>
    <w:multiLevelType w:val="multilevel"/>
    <w:tmpl w:val="62F48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5">
    <w:nsid w:val="5C6D05EE"/>
    <w:multiLevelType w:val="multilevel"/>
    <w:tmpl w:val="634CE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6">
    <w:nsid w:val="5C8A614D"/>
    <w:multiLevelType w:val="multilevel"/>
    <w:tmpl w:val="010C6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7">
    <w:nsid w:val="5CCF491F"/>
    <w:multiLevelType w:val="multilevel"/>
    <w:tmpl w:val="C0364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nsid w:val="5CD35587"/>
    <w:multiLevelType w:val="multilevel"/>
    <w:tmpl w:val="C2CA40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9">
    <w:nsid w:val="5CDE6A7D"/>
    <w:multiLevelType w:val="multilevel"/>
    <w:tmpl w:val="26CA69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0">
    <w:nsid w:val="5CE218E2"/>
    <w:multiLevelType w:val="multilevel"/>
    <w:tmpl w:val="9C4452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1">
    <w:nsid w:val="5D3D336F"/>
    <w:multiLevelType w:val="multilevel"/>
    <w:tmpl w:val="B6B4C5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2">
    <w:nsid w:val="5D49040C"/>
    <w:multiLevelType w:val="multilevel"/>
    <w:tmpl w:val="F976D5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3">
    <w:nsid w:val="5D5266A9"/>
    <w:multiLevelType w:val="multilevel"/>
    <w:tmpl w:val="7D3E4D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4">
    <w:nsid w:val="5D63627B"/>
    <w:multiLevelType w:val="multilevel"/>
    <w:tmpl w:val="C428BC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5">
    <w:nsid w:val="5D7B048B"/>
    <w:multiLevelType w:val="multilevel"/>
    <w:tmpl w:val="E14E0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6">
    <w:nsid w:val="5DB7121E"/>
    <w:multiLevelType w:val="multilevel"/>
    <w:tmpl w:val="77126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nsid w:val="5E4B2B03"/>
    <w:multiLevelType w:val="multilevel"/>
    <w:tmpl w:val="AFD88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8">
    <w:nsid w:val="5E647667"/>
    <w:multiLevelType w:val="multilevel"/>
    <w:tmpl w:val="236413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9">
    <w:nsid w:val="5E8B3426"/>
    <w:multiLevelType w:val="multilevel"/>
    <w:tmpl w:val="B27E1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0">
    <w:nsid w:val="5ED56701"/>
    <w:multiLevelType w:val="multilevel"/>
    <w:tmpl w:val="C0D40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1">
    <w:nsid w:val="5EEF3F3B"/>
    <w:multiLevelType w:val="multilevel"/>
    <w:tmpl w:val="D506C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2">
    <w:nsid w:val="5F8C43B8"/>
    <w:multiLevelType w:val="multilevel"/>
    <w:tmpl w:val="48B82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3">
    <w:nsid w:val="5FCE21DF"/>
    <w:multiLevelType w:val="multilevel"/>
    <w:tmpl w:val="33743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4">
    <w:nsid w:val="5FEC232C"/>
    <w:multiLevelType w:val="multilevel"/>
    <w:tmpl w:val="18A853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5">
    <w:nsid w:val="6027775C"/>
    <w:multiLevelType w:val="multilevel"/>
    <w:tmpl w:val="C89A5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6">
    <w:nsid w:val="60457179"/>
    <w:multiLevelType w:val="multilevel"/>
    <w:tmpl w:val="E41A58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7">
    <w:nsid w:val="604A3253"/>
    <w:multiLevelType w:val="multilevel"/>
    <w:tmpl w:val="B2E0F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nsid w:val="6058648C"/>
    <w:multiLevelType w:val="multilevel"/>
    <w:tmpl w:val="2102B1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9">
    <w:nsid w:val="60710B95"/>
    <w:multiLevelType w:val="multilevel"/>
    <w:tmpl w:val="231EAD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0">
    <w:nsid w:val="608815BE"/>
    <w:multiLevelType w:val="multilevel"/>
    <w:tmpl w:val="AB928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1">
    <w:nsid w:val="60945836"/>
    <w:multiLevelType w:val="multilevel"/>
    <w:tmpl w:val="D33C3D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2">
    <w:nsid w:val="60AD0D5F"/>
    <w:multiLevelType w:val="multilevel"/>
    <w:tmpl w:val="2ABE2E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3">
    <w:nsid w:val="611F2894"/>
    <w:multiLevelType w:val="multilevel"/>
    <w:tmpl w:val="C8AE5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4">
    <w:nsid w:val="61280942"/>
    <w:multiLevelType w:val="multilevel"/>
    <w:tmpl w:val="98EC0D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5">
    <w:nsid w:val="61316B3E"/>
    <w:multiLevelType w:val="multilevel"/>
    <w:tmpl w:val="EE38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6">
    <w:nsid w:val="616D6B38"/>
    <w:multiLevelType w:val="multilevel"/>
    <w:tmpl w:val="34C6E4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7">
    <w:nsid w:val="617D3FA9"/>
    <w:multiLevelType w:val="multilevel"/>
    <w:tmpl w:val="DE46B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8">
    <w:nsid w:val="618E6087"/>
    <w:multiLevelType w:val="multilevel"/>
    <w:tmpl w:val="CDF27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9">
    <w:nsid w:val="624C4EB3"/>
    <w:multiLevelType w:val="multilevel"/>
    <w:tmpl w:val="F5BE3E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0">
    <w:nsid w:val="62B346BF"/>
    <w:multiLevelType w:val="multilevel"/>
    <w:tmpl w:val="A5729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1">
    <w:nsid w:val="62C27DB6"/>
    <w:multiLevelType w:val="multilevel"/>
    <w:tmpl w:val="FC0A9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2">
    <w:nsid w:val="62C86623"/>
    <w:multiLevelType w:val="multilevel"/>
    <w:tmpl w:val="39640E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3">
    <w:nsid w:val="62DE2C17"/>
    <w:multiLevelType w:val="multilevel"/>
    <w:tmpl w:val="5FA25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4">
    <w:nsid w:val="633532B5"/>
    <w:multiLevelType w:val="multilevel"/>
    <w:tmpl w:val="F3849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5">
    <w:nsid w:val="636032F1"/>
    <w:multiLevelType w:val="multilevel"/>
    <w:tmpl w:val="032CF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6">
    <w:nsid w:val="637A0446"/>
    <w:multiLevelType w:val="multilevel"/>
    <w:tmpl w:val="35160E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7">
    <w:nsid w:val="63E939A0"/>
    <w:multiLevelType w:val="multilevel"/>
    <w:tmpl w:val="D5802174"/>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8">
    <w:nsid w:val="63EB70BB"/>
    <w:multiLevelType w:val="multilevel"/>
    <w:tmpl w:val="2F0C4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9">
    <w:nsid w:val="64130866"/>
    <w:multiLevelType w:val="multilevel"/>
    <w:tmpl w:val="CD2EF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0">
    <w:nsid w:val="64310626"/>
    <w:multiLevelType w:val="multilevel"/>
    <w:tmpl w:val="25C2D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1">
    <w:nsid w:val="64427F1C"/>
    <w:multiLevelType w:val="multilevel"/>
    <w:tmpl w:val="64CC4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2">
    <w:nsid w:val="646254EC"/>
    <w:multiLevelType w:val="multilevel"/>
    <w:tmpl w:val="609E1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3">
    <w:nsid w:val="64816F8E"/>
    <w:multiLevelType w:val="multilevel"/>
    <w:tmpl w:val="C194E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4">
    <w:nsid w:val="6482197C"/>
    <w:multiLevelType w:val="multilevel"/>
    <w:tmpl w:val="CB6A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5">
    <w:nsid w:val="649D207F"/>
    <w:multiLevelType w:val="multilevel"/>
    <w:tmpl w:val="E37CB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6">
    <w:nsid w:val="650675FC"/>
    <w:multiLevelType w:val="multilevel"/>
    <w:tmpl w:val="387EBC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7">
    <w:nsid w:val="650C5283"/>
    <w:multiLevelType w:val="multilevel"/>
    <w:tmpl w:val="59A2FD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8">
    <w:nsid w:val="651822EE"/>
    <w:multiLevelType w:val="multilevel"/>
    <w:tmpl w:val="55981E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9">
    <w:nsid w:val="65234050"/>
    <w:multiLevelType w:val="multilevel"/>
    <w:tmpl w:val="F00A6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0">
    <w:nsid w:val="653F7B97"/>
    <w:multiLevelType w:val="multilevel"/>
    <w:tmpl w:val="47D650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1">
    <w:nsid w:val="65455966"/>
    <w:multiLevelType w:val="multilevel"/>
    <w:tmpl w:val="E78C6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2">
    <w:nsid w:val="65570D56"/>
    <w:multiLevelType w:val="multilevel"/>
    <w:tmpl w:val="C2AA77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3">
    <w:nsid w:val="65681C52"/>
    <w:multiLevelType w:val="multilevel"/>
    <w:tmpl w:val="7D2EB1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4">
    <w:nsid w:val="65763EC8"/>
    <w:multiLevelType w:val="multilevel"/>
    <w:tmpl w:val="A398A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5">
    <w:nsid w:val="65D2003C"/>
    <w:multiLevelType w:val="multilevel"/>
    <w:tmpl w:val="53C41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6">
    <w:nsid w:val="65FD6F67"/>
    <w:multiLevelType w:val="multilevel"/>
    <w:tmpl w:val="0BF89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7">
    <w:nsid w:val="662445D9"/>
    <w:multiLevelType w:val="multilevel"/>
    <w:tmpl w:val="98CEA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8">
    <w:nsid w:val="664C4E78"/>
    <w:multiLevelType w:val="multilevel"/>
    <w:tmpl w:val="241A662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9">
    <w:nsid w:val="66517932"/>
    <w:multiLevelType w:val="multilevel"/>
    <w:tmpl w:val="8294D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0">
    <w:nsid w:val="66550586"/>
    <w:multiLevelType w:val="multilevel"/>
    <w:tmpl w:val="13F05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1">
    <w:nsid w:val="668F483B"/>
    <w:multiLevelType w:val="multilevel"/>
    <w:tmpl w:val="9BE40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2">
    <w:nsid w:val="66AE7A84"/>
    <w:multiLevelType w:val="multilevel"/>
    <w:tmpl w:val="FC20E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3">
    <w:nsid w:val="67713209"/>
    <w:multiLevelType w:val="multilevel"/>
    <w:tmpl w:val="7D0A4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4">
    <w:nsid w:val="67852A05"/>
    <w:multiLevelType w:val="multilevel"/>
    <w:tmpl w:val="8C644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5">
    <w:nsid w:val="6796203C"/>
    <w:multiLevelType w:val="multilevel"/>
    <w:tmpl w:val="A81494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6">
    <w:nsid w:val="67A44994"/>
    <w:multiLevelType w:val="multilevel"/>
    <w:tmpl w:val="C916D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7">
    <w:nsid w:val="68280ABF"/>
    <w:multiLevelType w:val="multilevel"/>
    <w:tmpl w:val="C8D65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8">
    <w:nsid w:val="68780B60"/>
    <w:multiLevelType w:val="multilevel"/>
    <w:tmpl w:val="165E8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9">
    <w:nsid w:val="6890268A"/>
    <w:multiLevelType w:val="multilevel"/>
    <w:tmpl w:val="705E4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0">
    <w:nsid w:val="68927038"/>
    <w:multiLevelType w:val="multilevel"/>
    <w:tmpl w:val="EBE8E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1">
    <w:nsid w:val="68BA07D4"/>
    <w:multiLevelType w:val="multilevel"/>
    <w:tmpl w:val="DE6A3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2">
    <w:nsid w:val="68D9196D"/>
    <w:multiLevelType w:val="multilevel"/>
    <w:tmpl w:val="5F0A9C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3">
    <w:nsid w:val="694D75E3"/>
    <w:multiLevelType w:val="multilevel"/>
    <w:tmpl w:val="B378A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4">
    <w:nsid w:val="695363E2"/>
    <w:multiLevelType w:val="multilevel"/>
    <w:tmpl w:val="304A1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5">
    <w:nsid w:val="69716EC6"/>
    <w:multiLevelType w:val="multilevel"/>
    <w:tmpl w:val="C60AE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6">
    <w:nsid w:val="69856456"/>
    <w:multiLevelType w:val="multilevel"/>
    <w:tmpl w:val="F8CC35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7">
    <w:nsid w:val="69B10682"/>
    <w:multiLevelType w:val="multilevel"/>
    <w:tmpl w:val="D294F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8">
    <w:nsid w:val="6A020F87"/>
    <w:multiLevelType w:val="multilevel"/>
    <w:tmpl w:val="C8F87A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9">
    <w:nsid w:val="6A5E7037"/>
    <w:multiLevelType w:val="multilevel"/>
    <w:tmpl w:val="6CDA7F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0">
    <w:nsid w:val="6A771B32"/>
    <w:multiLevelType w:val="multilevel"/>
    <w:tmpl w:val="E51E41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1">
    <w:nsid w:val="6AAB6EB0"/>
    <w:multiLevelType w:val="multilevel"/>
    <w:tmpl w:val="5FC46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2">
    <w:nsid w:val="6AB31733"/>
    <w:multiLevelType w:val="multilevel"/>
    <w:tmpl w:val="8BC483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3">
    <w:nsid w:val="6ABD172F"/>
    <w:multiLevelType w:val="multilevel"/>
    <w:tmpl w:val="381A9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4">
    <w:nsid w:val="6AD00B8C"/>
    <w:multiLevelType w:val="multilevel"/>
    <w:tmpl w:val="56740A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5">
    <w:nsid w:val="6B044C03"/>
    <w:multiLevelType w:val="multilevel"/>
    <w:tmpl w:val="B4D61A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6">
    <w:nsid w:val="6B0A25B8"/>
    <w:multiLevelType w:val="multilevel"/>
    <w:tmpl w:val="8D521C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7">
    <w:nsid w:val="6B200208"/>
    <w:multiLevelType w:val="multilevel"/>
    <w:tmpl w:val="2284AB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8">
    <w:nsid w:val="6B8236D8"/>
    <w:multiLevelType w:val="multilevel"/>
    <w:tmpl w:val="74D44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9">
    <w:nsid w:val="6C1A02D4"/>
    <w:multiLevelType w:val="multilevel"/>
    <w:tmpl w:val="376A5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0">
    <w:nsid w:val="6C5E132B"/>
    <w:multiLevelType w:val="multilevel"/>
    <w:tmpl w:val="FE906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1">
    <w:nsid w:val="6C9A1CB9"/>
    <w:multiLevelType w:val="multilevel"/>
    <w:tmpl w:val="22FCA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2">
    <w:nsid w:val="6D017C2D"/>
    <w:multiLevelType w:val="multilevel"/>
    <w:tmpl w:val="5A82C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3">
    <w:nsid w:val="6D047E76"/>
    <w:multiLevelType w:val="multilevel"/>
    <w:tmpl w:val="A314B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4">
    <w:nsid w:val="6D13380A"/>
    <w:multiLevelType w:val="multilevel"/>
    <w:tmpl w:val="407C6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5">
    <w:nsid w:val="6D2E594A"/>
    <w:multiLevelType w:val="multilevel"/>
    <w:tmpl w:val="54023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6">
    <w:nsid w:val="6D4B3798"/>
    <w:multiLevelType w:val="multilevel"/>
    <w:tmpl w:val="05CE2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7">
    <w:nsid w:val="6D900203"/>
    <w:multiLevelType w:val="multilevel"/>
    <w:tmpl w:val="AA843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8">
    <w:nsid w:val="6D9007F7"/>
    <w:multiLevelType w:val="multilevel"/>
    <w:tmpl w:val="5EBCD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9">
    <w:nsid w:val="6DB9275F"/>
    <w:multiLevelType w:val="multilevel"/>
    <w:tmpl w:val="4884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0">
    <w:nsid w:val="6E394277"/>
    <w:multiLevelType w:val="multilevel"/>
    <w:tmpl w:val="FFFAD614"/>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1">
    <w:nsid w:val="6E464D2D"/>
    <w:multiLevelType w:val="multilevel"/>
    <w:tmpl w:val="0A4C86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2">
    <w:nsid w:val="6E9F06C0"/>
    <w:multiLevelType w:val="multilevel"/>
    <w:tmpl w:val="5896E8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3">
    <w:nsid w:val="6EBB4A97"/>
    <w:multiLevelType w:val="multilevel"/>
    <w:tmpl w:val="95544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4">
    <w:nsid w:val="6EBF72FF"/>
    <w:multiLevelType w:val="multilevel"/>
    <w:tmpl w:val="D298A3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5">
    <w:nsid w:val="6F27735D"/>
    <w:multiLevelType w:val="multilevel"/>
    <w:tmpl w:val="E988C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6">
    <w:nsid w:val="6F485F5C"/>
    <w:multiLevelType w:val="multilevel"/>
    <w:tmpl w:val="439288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7">
    <w:nsid w:val="6FEA28D0"/>
    <w:multiLevelType w:val="multilevel"/>
    <w:tmpl w:val="C0261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8">
    <w:nsid w:val="7018112A"/>
    <w:multiLevelType w:val="multilevel"/>
    <w:tmpl w:val="7C2642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9">
    <w:nsid w:val="704A159F"/>
    <w:multiLevelType w:val="multilevel"/>
    <w:tmpl w:val="58F8A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0">
    <w:nsid w:val="705F3616"/>
    <w:multiLevelType w:val="multilevel"/>
    <w:tmpl w:val="764A6A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1">
    <w:nsid w:val="70635066"/>
    <w:multiLevelType w:val="multilevel"/>
    <w:tmpl w:val="54F478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2">
    <w:nsid w:val="70990006"/>
    <w:multiLevelType w:val="multilevel"/>
    <w:tmpl w:val="410A7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3">
    <w:nsid w:val="709A078B"/>
    <w:multiLevelType w:val="multilevel"/>
    <w:tmpl w:val="41442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4">
    <w:nsid w:val="70B801F3"/>
    <w:multiLevelType w:val="multilevel"/>
    <w:tmpl w:val="E86E6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5">
    <w:nsid w:val="70B9414B"/>
    <w:multiLevelType w:val="multilevel"/>
    <w:tmpl w:val="4AD2D5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6">
    <w:nsid w:val="70C05349"/>
    <w:multiLevelType w:val="multilevel"/>
    <w:tmpl w:val="CFE8A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7">
    <w:nsid w:val="714C372B"/>
    <w:multiLevelType w:val="multilevel"/>
    <w:tmpl w:val="6CC2C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8">
    <w:nsid w:val="714F41F3"/>
    <w:multiLevelType w:val="multilevel"/>
    <w:tmpl w:val="835E3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9">
    <w:nsid w:val="71BC7900"/>
    <w:multiLevelType w:val="multilevel"/>
    <w:tmpl w:val="7F08E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0">
    <w:nsid w:val="71EE0C5B"/>
    <w:multiLevelType w:val="multilevel"/>
    <w:tmpl w:val="50AEAA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1">
    <w:nsid w:val="720216A1"/>
    <w:multiLevelType w:val="multilevel"/>
    <w:tmpl w:val="BD84E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2">
    <w:nsid w:val="720A447D"/>
    <w:multiLevelType w:val="multilevel"/>
    <w:tmpl w:val="4BBA78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3">
    <w:nsid w:val="722416CE"/>
    <w:multiLevelType w:val="multilevel"/>
    <w:tmpl w:val="31F02D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4">
    <w:nsid w:val="722C63A9"/>
    <w:multiLevelType w:val="multilevel"/>
    <w:tmpl w:val="24D67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5">
    <w:nsid w:val="725A3902"/>
    <w:multiLevelType w:val="multilevel"/>
    <w:tmpl w:val="A72CC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6">
    <w:nsid w:val="72823618"/>
    <w:multiLevelType w:val="multilevel"/>
    <w:tmpl w:val="C4E40D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7">
    <w:nsid w:val="72A906FC"/>
    <w:multiLevelType w:val="multilevel"/>
    <w:tmpl w:val="504835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8">
    <w:nsid w:val="72E87851"/>
    <w:multiLevelType w:val="multilevel"/>
    <w:tmpl w:val="0BD8C9C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9">
    <w:nsid w:val="730425D7"/>
    <w:multiLevelType w:val="multilevel"/>
    <w:tmpl w:val="B9381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0">
    <w:nsid w:val="73706F8E"/>
    <w:multiLevelType w:val="multilevel"/>
    <w:tmpl w:val="DF320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1">
    <w:nsid w:val="7455246D"/>
    <w:multiLevelType w:val="multilevel"/>
    <w:tmpl w:val="2FC28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2">
    <w:nsid w:val="747C0D07"/>
    <w:multiLevelType w:val="multilevel"/>
    <w:tmpl w:val="07C67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3">
    <w:nsid w:val="74996899"/>
    <w:multiLevelType w:val="multilevel"/>
    <w:tmpl w:val="12D4D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4">
    <w:nsid w:val="74BA4CBA"/>
    <w:multiLevelType w:val="multilevel"/>
    <w:tmpl w:val="A3A09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5">
    <w:nsid w:val="74E83AE3"/>
    <w:multiLevelType w:val="multilevel"/>
    <w:tmpl w:val="B22CD6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6">
    <w:nsid w:val="74F11329"/>
    <w:multiLevelType w:val="multilevel"/>
    <w:tmpl w:val="6B1EB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7">
    <w:nsid w:val="75121698"/>
    <w:multiLevelType w:val="multilevel"/>
    <w:tmpl w:val="E0223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8">
    <w:nsid w:val="756D3087"/>
    <w:multiLevelType w:val="multilevel"/>
    <w:tmpl w:val="C4CA0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9">
    <w:nsid w:val="757E3827"/>
    <w:multiLevelType w:val="multilevel"/>
    <w:tmpl w:val="E9364D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0">
    <w:nsid w:val="75812C82"/>
    <w:multiLevelType w:val="multilevel"/>
    <w:tmpl w:val="55A2A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1">
    <w:nsid w:val="759536D7"/>
    <w:multiLevelType w:val="multilevel"/>
    <w:tmpl w:val="4D8A1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2">
    <w:nsid w:val="75AD3B4D"/>
    <w:multiLevelType w:val="multilevel"/>
    <w:tmpl w:val="76448E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3">
    <w:nsid w:val="75D54746"/>
    <w:multiLevelType w:val="multilevel"/>
    <w:tmpl w:val="FC46C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4">
    <w:nsid w:val="75DA07EA"/>
    <w:multiLevelType w:val="multilevel"/>
    <w:tmpl w:val="80B4F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5">
    <w:nsid w:val="764B68BF"/>
    <w:multiLevelType w:val="multilevel"/>
    <w:tmpl w:val="60621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6">
    <w:nsid w:val="76503313"/>
    <w:multiLevelType w:val="multilevel"/>
    <w:tmpl w:val="3AD68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7">
    <w:nsid w:val="76642857"/>
    <w:multiLevelType w:val="multilevel"/>
    <w:tmpl w:val="8098CB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8">
    <w:nsid w:val="76804BAC"/>
    <w:multiLevelType w:val="multilevel"/>
    <w:tmpl w:val="B9DCDF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9">
    <w:nsid w:val="768655D6"/>
    <w:multiLevelType w:val="multilevel"/>
    <w:tmpl w:val="992EE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0">
    <w:nsid w:val="76933FA9"/>
    <w:multiLevelType w:val="multilevel"/>
    <w:tmpl w:val="F38E3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1">
    <w:nsid w:val="76AF7A2A"/>
    <w:multiLevelType w:val="multilevel"/>
    <w:tmpl w:val="F8F0CE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2">
    <w:nsid w:val="76C35C3A"/>
    <w:multiLevelType w:val="multilevel"/>
    <w:tmpl w:val="F1562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3">
    <w:nsid w:val="771F3D6E"/>
    <w:multiLevelType w:val="multilevel"/>
    <w:tmpl w:val="EDD49F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4">
    <w:nsid w:val="772F0733"/>
    <w:multiLevelType w:val="multilevel"/>
    <w:tmpl w:val="A58096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5">
    <w:nsid w:val="77536EE9"/>
    <w:multiLevelType w:val="multilevel"/>
    <w:tmpl w:val="7D045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6">
    <w:nsid w:val="77792C0E"/>
    <w:multiLevelType w:val="multilevel"/>
    <w:tmpl w:val="80B04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7">
    <w:nsid w:val="779031A7"/>
    <w:multiLevelType w:val="multilevel"/>
    <w:tmpl w:val="096A6D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8">
    <w:nsid w:val="77E86103"/>
    <w:multiLevelType w:val="multilevel"/>
    <w:tmpl w:val="1CD6B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9">
    <w:nsid w:val="78064717"/>
    <w:multiLevelType w:val="multilevel"/>
    <w:tmpl w:val="20EE8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0">
    <w:nsid w:val="783D0984"/>
    <w:multiLevelType w:val="multilevel"/>
    <w:tmpl w:val="7A965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1">
    <w:nsid w:val="784E2C64"/>
    <w:multiLevelType w:val="multilevel"/>
    <w:tmpl w:val="69729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2">
    <w:nsid w:val="785D5859"/>
    <w:multiLevelType w:val="multilevel"/>
    <w:tmpl w:val="3AE25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3">
    <w:nsid w:val="78801054"/>
    <w:multiLevelType w:val="multilevel"/>
    <w:tmpl w:val="0EF4F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4">
    <w:nsid w:val="78844261"/>
    <w:multiLevelType w:val="multilevel"/>
    <w:tmpl w:val="A8D6B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5">
    <w:nsid w:val="78966A30"/>
    <w:multiLevelType w:val="multilevel"/>
    <w:tmpl w:val="184A3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6">
    <w:nsid w:val="78A8238C"/>
    <w:multiLevelType w:val="multilevel"/>
    <w:tmpl w:val="C408F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7">
    <w:nsid w:val="78B638A4"/>
    <w:multiLevelType w:val="multilevel"/>
    <w:tmpl w:val="562EB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8">
    <w:nsid w:val="78CE4507"/>
    <w:multiLevelType w:val="multilevel"/>
    <w:tmpl w:val="9F26E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9">
    <w:nsid w:val="78CF6EC9"/>
    <w:multiLevelType w:val="multilevel"/>
    <w:tmpl w:val="EE7ED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0">
    <w:nsid w:val="78FC3607"/>
    <w:multiLevelType w:val="multilevel"/>
    <w:tmpl w:val="E1146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1">
    <w:nsid w:val="791162A8"/>
    <w:multiLevelType w:val="multilevel"/>
    <w:tmpl w:val="08B09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2">
    <w:nsid w:val="79980EC2"/>
    <w:multiLevelType w:val="multilevel"/>
    <w:tmpl w:val="C96CC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3">
    <w:nsid w:val="799D550D"/>
    <w:multiLevelType w:val="multilevel"/>
    <w:tmpl w:val="25FA32A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4">
    <w:nsid w:val="79AE59D8"/>
    <w:multiLevelType w:val="multilevel"/>
    <w:tmpl w:val="1C6E2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5">
    <w:nsid w:val="7A4C0D4F"/>
    <w:multiLevelType w:val="multilevel"/>
    <w:tmpl w:val="93049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6">
    <w:nsid w:val="7A6709FB"/>
    <w:multiLevelType w:val="multilevel"/>
    <w:tmpl w:val="27843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7">
    <w:nsid w:val="7A920E30"/>
    <w:multiLevelType w:val="multilevel"/>
    <w:tmpl w:val="EDCE9E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8">
    <w:nsid w:val="7B262884"/>
    <w:multiLevelType w:val="multilevel"/>
    <w:tmpl w:val="0C264A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9">
    <w:nsid w:val="7B7342A7"/>
    <w:multiLevelType w:val="multilevel"/>
    <w:tmpl w:val="86BA26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0">
    <w:nsid w:val="7BAC36EA"/>
    <w:multiLevelType w:val="multilevel"/>
    <w:tmpl w:val="BFFE1A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1">
    <w:nsid w:val="7C424959"/>
    <w:multiLevelType w:val="multilevel"/>
    <w:tmpl w:val="472A9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2">
    <w:nsid w:val="7C7C6673"/>
    <w:multiLevelType w:val="multilevel"/>
    <w:tmpl w:val="23968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3">
    <w:nsid w:val="7CC616B1"/>
    <w:multiLevelType w:val="multilevel"/>
    <w:tmpl w:val="50AA24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4">
    <w:nsid w:val="7CDB345A"/>
    <w:multiLevelType w:val="multilevel"/>
    <w:tmpl w:val="46549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5">
    <w:nsid w:val="7DA74CD9"/>
    <w:multiLevelType w:val="multilevel"/>
    <w:tmpl w:val="B5C0F3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6">
    <w:nsid w:val="7DFB5CE9"/>
    <w:multiLevelType w:val="multilevel"/>
    <w:tmpl w:val="40B84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7">
    <w:nsid w:val="7E0727A1"/>
    <w:multiLevelType w:val="multilevel"/>
    <w:tmpl w:val="3176F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8">
    <w:nsid w:val="7EED2519"/>
    <w:multiLevelType w:val="multilevel"/>
    <w:tmpl w:val="E500B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9">
    <w:nsid w:val="7EF6084B"/>
    <w:multiLevelType w:val="multilevel"/>
    <w:tmpl w:val="B06A732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0">
    <w:nsid w:val="7F4F4156"/>
    <w:multiLevelType w:val="multilevel"/>
    <w:tmpl w:val="9BAA4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1">
    <w:nsid w:val="7F762CCF"/>
    <w:multiLevelType w:val="multilevel"/>
    <w:tmpl w:val="8206B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2">
    <w:nsid w:val="7F924949"/>
    <w:multiLevelType w:val="multilevel"/>
    <w:tmpl w:val="97F2A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3">
    <w:nsid w:val="7FD564AE"/>
    <w:multiLevelType w:val="multilevel"/>
    <w:tmpl w:val="738EA2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4">
    <w:nsid w:val="7FE30377"/>
    <w:multiLevelType w:val="multilevel"/>
    <w:tmpl w:val="3BA21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5">
    <w:nsid w:val="7FE3758A"/>
    <w:multiLevelType w:val="multilevel"/>
    <w:tmpl w:val="23D64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7"/>
  </w:num>
  <w:num w:numId="2">
    <w:abstractNumId w:val="398"/>
  </w:num>
  <w:num w:numId="3">
    <w:abstractNumId w:val="532"/>
  </w:num>
  <w:num w:numId="4">
    <w:abstractNumId w:val="277"/>
  </w:num>
  <w:num w:numId="5">
    <w:abstractNumId w:val="658"/>
  </w:num>
  <w:num w:numId="6">
    <w:abstractNumId w:val="415"/>
  </w:num>
  <w:num w:numId="7">
    <w:abstractNumId w:val="124"/>
  </w:num>
  <w:num w:numId="8">
    <w:abstractNumId w:val="333"/>
  </w:num>
  <w:num w:numId="9">
    <w:abstractNumId w:val="637"/>
  </w:num>
  <w:num w:numId="10">
    <w:abstractNumId w:val="18"/>
  </w:num>
  <w:num w:numId="11">
    <w:abstractNumId w:val="58"/>
  </w:num>
  <w:num w:numId="12">
    <w:abstractNumId w:val="163"/>
  </w:num>
  <w:num w:numId="13">
    <w:abstractNumId w:val="141"/>
  </w:num>
  <w:num w:numId="14">
    <w:abstractNumId w:val="147"/>
  </w:num>
  <w:num w:numId="15">
    <w:abstractNumId w:val="687"/>
  </w:num>
  <w:num w:numId="16">
    <w:abstractNumId w:val="618"/>
  </w:num>
  <w:num w:numId="17">
    <w:abstractNumId w:val="217"/>
  </w:num>
  <w:num w:numId="18">
    <w:abstractNumId w:val="390"/>
  </w:num>
  <w:num w:numId="19">
    <w:abstractNumId w:val="337"/>
  </w:num>
  <w:num w:numId="20">
    <w:abstractNumId w:val="361"/>
  </w:num>
  <w:num w:numId="21">
    <w:abstractNumId w:val="538"/>
  </w:num>
  <w:num w:numId="22">
    <w:abstractNumId w:val="381"/>
  </w:num>
  <w:num w:numId="23">
    <w:abstractNumId w:val="206"/>
  </w:num>
  <w:num w:numId="24">
    <w:abstractNumId w:val="650"/>
  </w:num>
  <w:num w:numId="25">
    <w:abstractNumId w:val="655"/>
  </w:num>
  <w:num w:numId="26">
    <w:abstractNumId w:val="486"/>
  </w:num>
  <w:num w:numId="27">
    <w:abstractNumId w:val="497"/>
  </w:num>
  <w:num w:numId="28">
    <w:abstractNumId w:val="425"/>
  </w:num>
  <w:num w:numId="29">
    <w:abstractNumId w:val="550"/>
  </w:num>
  <w:num w:numId="30">
    <w:abstractNumId w:val="601"/>
  </w:num>
  <w:num w:numId="31">
    <w:abstractNumId w:val="569"/>
  </w:num>
  <w:num w:numId="32">
    <w:abstractNumId w:val="567"/>
  </w:num>
  <w:num w:numId="33">
    <w:abstractNumId w:val="691"/>
  </w:num>
  <w:num w:numId="34">
    <w:abstractNumId w:val="273"/>
  </w:num>
  <w:num w:numId="35">
    <w:abstractNumId w:val="352"/>
  </w:num>
  <w:num w:numId="36">
    <w:abstractNumId w:val="92"/>
  </w:num>
  <w:num w:numId="37">
    <w:abstractNumId w:val="432"/>
  </w:num>
  <w:num w:numId="38">
    <w:abstractNumId w:val="178"/>
  </w:num>
  <w:num w:numId="39">
    <w:abstractNumId w:val="387"/>
  </w:num>
  <w:num w:numId="40">
    <w:abstractNumId w:val="328"/>
  </w:num>
  <w:num w:numId="41">
    <w:abstractNumId w:val="674"/>
  </w:num>
  <w:num w:numId="42">
    <w:abstractNumId w:val="329"/>
  </w:num>
  <w:num w:numId="43">
    <w:abstractNumId w:val="604"/>
  </w:num>
  <w:num w:numId="44">
    <w:abstractNumId w:val="696"/>
  </w:num>
  <w:num w:numId="45">
    <w:abstractNumId w:val="578"/>
  </w:num>
  <w:num w:numId="46">
    <w:abstractNumId w:val="153"/>
  </w:num>
  <w:num w:numId="47">
    <w:abstractNumId w:val="619"/>
  </w:num>
  <w:num w:numId="48">
    <w:abstractNumId w:val="479"/>
  </w:num>
  <w:num w:numId="49">
    <w:abstractNumId w:val="332"/>
  </w:num>
  <w:num w:numId="50">
    <w:abstractNumId w:val="208"/>
  </w:num>
  <w:num w:numId="51">
    <w:abstractNumId w:val="421"/>
  </w:num>
  <w:num w:numId="52">
    <w:abstractNumId w:val="68"/>
  </w:num>
  <w:num w:numId="53">
    <w:abstractNumId w:val="262"/>
  </w:num>
  <w:num w:numId="54">
    <w:abstractNumId w:val="735"/>
  </w:num>
  <w:num w:numId="55">
    <w:abstractNumId w:val="340"/>
  </w:num>
  <w:num w:numId="56">
    <w:abstractNumId w:val="355"/>
  </w:num>
  <w:num w:numId="57">
    <w:abstractNumId w:val="524"/>
  </w:num>
  <w:num w:numId="58">
    <w:abstractNumId w:val="391"/>
  </w:num>
  <w:num w:numId="59">
    <w:abstractNumId w:val="12"/>
  </w:num>
  <w:num w:numId="60">
    <w:abstractNumId w:val="296"/>
  </w:num>
  <w:num w:numId="61">
    <w:abstractNumId w:val="77"/>
  </w:num>
  <w:num w:numId="62">
    <w:abstractNumId w:val="281"/>
  </w:num>
  <w:num w:numId="63">
    <w:abstractNumId w:val="201"/>
  </w:num>
  <w:num w:numId="64">
    <w:abstractNumId w:val="290"/>
  </w:num>
  <w:num w:numId="65">
    <w:abstractNumId w:val="318"/>
  </w:num>
  <w:num w:numId="66">
    <w:abstractNumId w:val="656"/>
  </w:num>
  <w:num w:numId="67">
    <w:abstractNumId w:val="731"/>
  </w:num>
  <w:num w:numId="68">
    <w:abstractNumId w:val="164"/>
  </w:num>
  <w:num w:numId="69">
    <w:abstractNumId w:val="331"/>
  </w:num>
  <w:num w:numId="70">
    <w:abstractNumId w:val="113"/>
  </w:num>
  <w:num w:numId="71">
    <w:abstractNumId w:val="468"/>
  </w:num>
  <w:num w:numId="72">
    <w:abstractNumId w:val="457"/>
  </w:num>
  <w:num w:numId="73">
    <w:abstractNumId w:val="223"/>
  </w:num>
  <w:num w:numId="74">
    <w:abstractNumId w:val="507"/>
  </w:num>
  <w:num w:numId="75">
    <w:abstractNumId w:val="469"/>
  </w:num>
  <w:num w:numId="76">
    <w:abstractNumId w:val="167"/>
  </w:num>
  <w:num w:numId="77">
    <w:abstractNumId w:val="40"/>
  </w:num>
  <w:num w:numId="78">
    <w:abstractNumId w:val="173"/>
  </w:num>
  <w:num w:numId="79">
    <w:abstractNumId w:val="396"/>
  </w:num>
  <w:num w:numId="80">
    <w:abstractNumId w:val="536"/>
  </w:num>
  <w:num w:numId="81">
    <w:abstractNumId w:val="327"/>
  </w:num>
  <w:num w:numId="82">
    <w:abstractNumId w:val="325"/>
  </w:num>
  <w:num w:numId="83">
    <w:abstractNumId w:val="321"/>
  </w:num>
  <w:num w:numId="84">
    <w:abstractNumId w:val="42"/>
  </w:num>
  <w:num w:numId="85">
    <w:abstractNumId w:val="570"/>
  </w:num>
  <w:num w:numId="86">
    <w:abstractNumId w:val="413"/>
  </w:num>
  <w:num w:numId="87">
    <w:abstractNumId w:val="701"/>
  </w:num>
  <w:num w:numId="88">
    <w:abstractNumId w:val="461"/>
  </w:num>
  <w:num w:numId="89">
    <w:abstractNumId w:val="308"/>
  </w:num>
  <w:num w:numId="90">
    <w:abstractNumId w:val="191"/>
  </w:num>
  <w:num w:numId="91">
    <w:abstractNumId w:val="662"/>
  </w:num>
  <w:num w:numId="92">
    <w:abstractNumId w:val="29"/>
  </w:num>
  <w:num w:numId="93">
    <w:abstractNumId w:val="192"/>
  </w:num>
  <w:num w:numId="94">
    <w:abstractNumId w:val="579"/>
  </w:num>
  <w:num w:numId="95">
    <w:abstractNumId w:val="625"/>
  </w:num>
  <w:num w:numId="96">
    <w:abstractNumId w:val="81"/>
  </w:num>
  <w:num w:numId="97">
    <w:abstractNumId w:val="566"/>
  </w:num>
  <w:num w:numId="98">
    <w:abstractNumId w:val="260"/>
  </w:num>
  <w:num w:numId="99">
    <w:abstractNumId w:val="133"/>
  </w:num>
  <w:num w:numId="100">
    <w:abstractNumId w:val="679"/>
  </w:num>
  <w:num w:numId="101">
    <w:abstractNumId w:val="126"/>
  </w:num>
  <w:num w:numId="102">
    <w:abstractNumId w:val="433"/>
  </w:num>
  <w:num w:numId="103">
    <w:abstractNumId w:val="641"/>
  </w:num>
  <w:num w:numId="104">
    <w:abstractNumId w:val="286"/>
  </w:num>
  <w:num w:numId="105">
    <w:abstractNumId w:val="319"/>
  </w:num>
  <w:num w:numId="106">
    <w:abstractNumId w:val="198"/>
  </w:num>
  <w:num w:numId="107">
    <w:abstractNumId w:val="659"/>
  </w:num>
  <w:num w:numId="108">
    <w:abstractNumId w:val="74"/>
  </w:num>
  <w:num w:numId="109">
    <w:abstractNumId w:val="602"/>
  </w:num>
  <w:num w:numId="110">
    <w:abstractNumId w:val="63"/>
  </w:num>
  <w:num w:numId="111">
    <w:abstractNumId w:val="428"/>
  </w:num>
  <w:num w:numId="112">
    <w:abstractNumId w:val="663"/>
  </w:num>
  <w:num w:numId="113">
    <w:abstractNumId w:val="154"/>
  </w:num>
  <w:num w:numId="114">
    <w:abstractNumId w:val="730"/>
  </w:num>
  <w:num w:numId="115">
    <w:abstractNumId w:val="560"/>
  </w:num>
  <w:num w:numId="116">
    <w:abstractNumId w:val="213"/>
  </w:num>
  <w:num w:numId="117">
    <w:abstractNumId w:val="370"/>
  </w:num>
  <w:num w:numId="118">
    <w:abstractNumId w:val="330"/>
  </w:num>
  <w:num w:numId="119">
    <w:abstractNumId w:val="583"/>
  </w:num>
  <w:num w:numId="120">
    <w:abstractNumId w:val="110"/>
  </w:num>
  <w:num w:numId="121">
    <w:abstractNumId w:val="354"/>
  </w:num>
  <w:num w:numId="122">
    <w:abstractNumId w:val="228"/>
  </w:num>
  <w:num w:numId="123">
    <w:abstractNumId w:val="445"/>
  </w:num>
  <w:num w:numId="124">
    <w:abstractNumId w:val="574"/>
  </w:num>
  <w:num w:numId="125">
    <w:abstractNumId w:val="132"/>
  </w:num>
  <w:num w:numId="126">
    <w:abstractNumId w:val="423"/>
  </w:num>
  <w:num w:numId="127">
    <w:abstractNumId w:val="76"/>
  </w:num>
  <w:num w:numId="128">
    <w:abstractNumId w:val="9"/>
  </w:num>
  <w:num w:numId="129">
    <w:abstractNumId w:val="723"/>
  </w:num>
  <w:num w:numId="130">
    <w:abstractNumId w:val="50"/>
  </w:num>
  <w:num w:numId="131">
    <w:abstractNumId w:val="581"/>
  </w:num>
  <w:num w:numId="132">
    <w:abstractNumId w:val="508"/>
  </w:num>
  <w:num w:numId="133">
    <w:abstractNumId w:val="73"/>
  </w:num>
  <w:num w:numId="134">
    <w:abstractNumId w:val="235"/>
  </w:num>
  <w:num w:numId="135">
    <w:abstractNumId w:val="30"/>
  </w:num>
  <w:num w:numId="136">
    <w:abstractNumId w:val="174"/>
  </w:num>
  <w:num w:numId="137">
    <w:abstractNumId w:val="514"/>
  </w:num>
  <w:num w:numId="138">
    <w:abstractNumId w:val="654"/>
  </w:num>
  <w:num w:numId="139">
    <w:abstractNumId w:val="172"/>
  </w:num>
  <w:num w:numId="140">
    <w:abstractNumId w:val="287"/>
  </w:num>
  <w:num w:numId="141">
    <w:abstractNumId w:val="501"/>
  </w:num>
  <w:num w:numId="142">
    <w:abstractNumId w:val="263"/>
  </w:num>
  <w:num w:numId="143">
    <w:abstractNumId w:val="254"/>
  </w:num>
  <w:num w:numId="144">
    <w:abstractNumId w:val="402"/>
  </w:num>
  <w:num w:numId="145">
    <w:abstractNumId w:val="348"/>
  </w:num>
  <w:num w:numId="146">
    <w:abstractNumId w:val="125"/>
  </w:num>
  <w:num w:numId="147">
    <w:abstractNumId w:val="716"/>
  </w:num>
  <w:num w:numId="148">
    <w:abstractNumId w:val="416"/>
  </w:num>
  <w:num w:numId="149">
    <w:abstractNumId w:val="256"/>
  </w:num>
  <w:num w:numId="150">
    <w:abstractNumId w:val="112"/>
  </w:num>
  <w:num w:numId="151">
    <w:abstractNumId w:val="431"/>
  </w:num>
  <w:num w:numId="152">
    <w:abstractNumId w:val="565"/>
  </w:num>
  <w:num w:numId="153">
    <w:abstractNumId w:val="227"/>
  </w:num>
  <w:num w:numId="154">
    <w:abstractNumId w:val="140"/>
  </w:num>
  <w:num w:numId="155">
    <w:abstractNumId w:val="427"/>
  </w:num>
  <w:num w:numId="156">
    <w:abstractNumId w:val="137"/>
  </w:num>
  <w:num w:numId="157">
    <w:abstractNumId w:val="488"/>
  </w:num>
  <w:num w:numId="158">
    <w:abstractNumId w:val="150"/>
  </w:num>
  <w:num w:numId="159">
    <w:abstractNumId w:val="187"/>
  </w:num>
  <w:num w:numId="160">
    <w:abstractNumId w:val="556"/>
  </w:num>
  <w:num w:numId="161">
    <w:abstractNumId w:val="408"/>
  </w:num>
  <w:num w:numId="162">
    <w:abstractNumId w:val="372"/>
  </w:num>
  <w:num w:numId="163">
    <w:abstractNumId w:val="703"/>
  </w:num>
  <w:num w:numId="164">
    <w:abstractNumId w:val="313"/>
  </w:num>
  <w:num w:numId="165">
    <w:abstractNumId w:val="278"/>
  </w:num>
  <w:num w:numId="166">
    <w:abstractNumId w:val="671"/>
  </w:num>
  <w:num w:numId="167">
    <w:abstractNumId w:val="455"/>
  </w:num>
  <w:num w:numId="168">
    <w:abstractNumId w:val="682"/>
  </w:num>
  <w:num w:numId="169">
    <w:abstractNumId w:val="199"/>
  </w:num>
  <w:num w:numId="170">
    <w:abstractNumId w:val="660"/>
  </w:num>
  <w:num w:numId="171">
    <w:abstractNumId w:val="108"/>
  </w:num>
  <w:num w:numId="172">
    <w:abstractNumId w:val="615"/>
  </w:num>
  <w:num w:numId="173">
    <w:abstractNumId w:val="219"/>
  </w:num>
  <w:num w:numId="174">
    <w:abstractNumId w:val="588"/>
  </w:num>
  <w:num w:numId="175">
    <w:abstractNumId w:val="176"/>
  </w:num>
  <w:num w:numId="176">
    <w:abstractNumId w:val="728"/>
  </w:num>
  <w:num w:numId="177">
    <w:abstractNumId w:val="335"/>
  </w:num>
  <w:num w:numId="178">
    <w:abstractNumId w:val="621"/>
  </w:num>
  <w:num w:numId="179">
    <w:abstractNumId w:val="513"/>
  </w:num>
  <w:num w:numId="180">
    <w:abstractNumId w:val="647"/>
  </w:num>
  <w:num w:numId="181">
    <w:abstractNumId w:val="14"/>
  </w:num>
  <w:num w:numId="182">
    <w:abstractNumId w:val="160"/>
  </w:num>
  <w:num w:numId="183">
    <w:abstractNumId w:val="466"/>
  </w:num>
  <w:num w:numId="184">
    <w:abstractNumId w:val="678"/>
  </w:num>
  <w:num w:numId="185">
    <w:abstractNumId w:val="274"/>
  </w:num>
  <w:num w:numId="186">
    <w:abstractNumId w:val="464"/>
  </w:num>
  <w:num w:numId="187">
    <w:abstractNumId w:val="451"/>
  </w:num>
  <w:num w:numId="188">
    <w:abstractNumId w:val="70"/>
  </w:num>
  <w:num w:numId="189">
    <w:abstractNumId w:val="499"/>
  </w:num>
  <w:num w:numId="190">
    <w:abstractNumId w:val="237"/>
  </w:num>
  <w:num w:numId="191">
    <w:abstractNumId w:val="306"/>
  </w:num>
  <w:num w:numId="192">
    <w:abstractNumId w:val="463"/>
  </w:num>
  <w:num w:numId="193">
    <w:abstractNumId w:val="200"/>
  </w:num>
  <w:num w:numId="194">
    <w:abstractNumId w:val="258"/>
  </w:num>
  <w:num w:numId="195">
    <w:abstractNumId w:val="473"/>
  </w:num>
  <w:num w:numId="196">
    <w:abstractNumId w:val="303"/>
  </w:num>
  <w:num w:numId="197">
    <w:abstractNumId w:val="236"/>
  </w:num>
  <w:num w:numId="198">
    <w:abstractNumId w:val="610"/>
  </w:num>
  <w:num w:numId="199">
    <w:abstractNumId w:val="426"/>
  </w:num>
  <w:num w:numId="200">
    <w:abstractNumId w:val="265"/>
  </w:num>
  <w:num w:numId="201">
    <w:abstractNumId w:val="62"/>
  </w:num>
  <w:num w:numId="202">
    <w:abstractNumId w:val="342"/>
  </w:num>
  <w:num w:numId="203">
    <w:abstractNumId w:val="222"/>
  </w:num>
  <w:num w:numId="204">
    <w:abstractNumId w:val="47"/>
  </w:num>
  <w:num w:numId="205">
    <w:abstractNumId w:val="533"/>
  </w:num>
  <w:num w:numId="206">
    <w:abstractNumId w:val="284"/>
  </w:num>
  <w:num w:numId="207">
    <w:abstractNumId w:val="259"/>
  </w:num>
  <w:num w:numId="208">
    <w:abstractNumId w:val="297"/>
  </w:num>
  <w:num w:numId="209">
    <w:abstractNumId w:val="605"/>
  </w:num>
  <w:num w:numId="210">
    <w:abstractNumId w:val="33"/>
  </w:num>
  <w:num w:numId="211">
    <w:abstractNumId w:val="549"/>
  </w:num>
  <w:num w:numId="212">
    <w:abstractNumId w:val="282"/>
  </w:num>
  <w:num w:numId="213">
    <w:abstractNumId w:val="27"/>
  </w:num>
  <w:num w:numId="214">
    <w:abstractNumId w:val="528"/>
  </w:num>
  <w:num w:numId="215">
    <w:abstractNumId w:val="312"/>
  </w:num>
  <w:num w:numId="216">
    <w:abstractNumId w:val="59"/>
  </w:num>
  <w:num w:numId="217">
    <w:abstractNumId w:val="531"/>
  </w:num>
  <w:num w:numId="218">
    <w:abstractNumId w:val="434"/>
  </w:num>
  <w:num w:numId="219">
    <w:abstractNumId w:val="158"/>
  </w:num>
  <w:num w:numId="220">
    <w:abstractNumId w:val="271"/>
  </w:num>
  <w:num w:numId="221">
    <w:abstractNumId w:val="61"/>
  </w:num>
  <w:num w:numId="222">
    <w:abstractNumId w:val="253"/>
  </w:num>
  <w:num w:numId="223">
    <w:abstractNumId w:val="2"/>
  </w:num>
  <w:num w:numId="224">
    <w:abstractNumId w:val="607"/>
  </w:num>
  <w:num w:numId="225">
    <w:abstractNumId w:val="430"/>
  </w:num>
  <w:num w:numId="226">
    <w:abstractNumId w:val="91"/>
  </w:num>
  <w:num w:numId="227">
    <w:abstractNumId w:val="414"/>
  </w:num>
  <w:num w:numId="228">
    <w:abstractNumId w:val="341"/>
  </w:num>
  <w:num w:numId="229">
    <w:abstractNumId w:val="149"/>
  </w:num>
  <w:num w:numId="230">
    <w:abstractNumId w:val="202"/>
  </w:num>
  <w:num w:numId="231">
    <w:abstractNumId w:val="78"/>
  </w:num>
  <w:num w:numId="232">
    <w:abstractNumId w:val="478"/>
  </w:num>
  <w:num w:numId="233">
    <w:abstractNumId w:val="553"/>
  </w:num>
  <w:num w:numId="234">
    <w:abstractNumId w:val="279"/>
  </w:num>
  <w:num w:numId="235">
    <w:abstractNumId w:val="233"/>
  </w:num>
  <w:num w:numId="236">
    <w:abstractNumId w:val="280"/>
  </w:num>
  <w:num w:numId="237">
    <w:abstractNumId w:val="665"/>
  </w:num>
  <w:num w:numId="238">
    <w:abstractNumId w:val="449"/>
  </w:num>
  <w:num w:numId="239">
    <w:abstractNumId w:val="60"/>
  </w:num>
  <w:num w:numId="240">
    <w:abstractNumId w:val="171"/>
  </w:num>
  <w:num w:numId="241">
    <w:abstractNumId w:val="65"/>
  </w:num>
  <w:num w:numId="242">
    <w:abstractNumId w:val="727"/>
  </w:num>
  <w:num w:numId="243">
    <w:abstractNumId w:val="135"/>
  </w:num>
  <w:num w:numId="244">
    <w:abstractNumId w:val="122"/>
  </w:num>
  <w:num w:numId="245">
    <w:abstractNumId w:val="79"/>
  </w:num>
  <w:num w:numId="246">
    <w:abstractNumId w:val="283"/>
  </w:num>
  <w:num w:numId="247">
    <w:abstractNumId w:val="289"/>
  </w:num>
  <w:num w:numId="248">
    <w:abstractNumId w:val="169"/>
  </w:num>
  <w:num w:numId="249">
    <w:abstractNumId w:val="719"/>
  </w:num>
  <w:num w:numId="250">
    <w:abstractNumId w:val="395"/>
  </w:num>
  <w:num w:numId="251">
    <w:abstractNumId w:val="118"/>
  </w:num>
  <w:num w:numId="252">
    <w:abstractNumId w:val="515"/>
  </w:num>
  <w:num w:numId="253">
    <w:abstractNumId w:val="225"/>
  </w:num>
  <w:num w:numId="254">
    <w:abstractNumId w:val="347"/>
  </w:num>
  <w:num w:numId="255">
    <w:abstractNumId w:val="195"/>
  </w:num>
  <w:num w:numId="256">
    <w:abstractNumId w:val="576"/>
  </w:num>
  <w:num w:numId="257">
    <w:abstractNumId w:val="146"/>
  </w:num>
  <w:num w:numId="258">
    <w:abstractNumId w:val="669"/>
  </w:num>
  <w:num w:numId="259">
    <w:abstractNumId w:val="26"/>
  </w:num>
  <w:num w:numId="260">
    <w:abstractNumId w:val="620"/>
  </w:num>
  <w:num w:numId="261">
    <w:abstractNumId w:val="139"/>
  </w:num>
  <w:num w:numId="262">
    <w:abstractNumId w:val="472"/>
  </w:num>
  <w:num w:numId="263">
    <w:abstractNumId w:val="492"/>
  </w:num>
  <w:num w:numId="264">
    <w:abstractNumId w:val="718"/>
  </w:num>
  <w:num w:numId="265">
    <w:abstractNumId w:val="447"/>
  </w:num>
  <w:num w:numId="266">
    <w:abstractNumId w:val="305"/>
  </w:num>
  <w:num w:numId="267">
    <w:abstractNumId w:val="382"/>
  </w:num>
  <w:num w:numId="268">
    <w:abstractNumId w:val="170"/>
  </w:num>
  <w:num w:numId="269">
    <w:abstractNumId w:val="97"/>
  </w:num>
  <w:num w:numId="270">
    <w:abstractNumId w:val="446"/>
  </w:num>
  <w:num w:numId="271">
    <w:abstractNumId w:val="358"/>
  </w:num>
  <w:num w:numId="272">
    <w:abstractNumId w:val="51"/>
  </w:num>
  <w:num w:numId="273">
    <w:abstractNumId w:val="127"/>
  </w:num>
  <w:num w:numId="274">
    <w:abstractNumId w:val="613"/>
  </w:num>
  <w:num w:numId="275">
    <w:abstractNumId w:val="247"/>
  </w:num>
  <w:num w:numId="276">
    <w:abstractNumId w:val="186"/>
  </w:num>
  <w:num w:numId="277">
    <w:abstractNumId w:val="439"/>
  </w:num>
  <w:num w:numId="278">
    <w:abstractNumId w:val="401"/>
  </w:num>
  <w:num w:numId="279">
    <w:abstractNumId w:val="436"/>
  </w:num>
  <w:num w:numId="280">
    <w:abstractNumId w:val="409"/>
  </w:num>
  <w:num w:numId="281">
    <w:abstractNumId w:val="494"/>
  </w:num>
  <w:num w:numId="282">
    <w:abstractNumId w:val="6"/>
  </w:num>
  <w:num w:numId="283">
    <w:abstractNumId w:val="75"/>
  </w:num>
  <w:num w:numId="284">
    <w:abstractNumId w:val="586"/>
  </w:num>
  <w:num w:numId="285">
    <w:abstractNumId w:val="642"/>
  </w:num>
  <w:num w:numId="286">
    <w:abstractNumId w:val="114"/>
  </w:num>
  <w:num w:numId="287">
    <w:abstractNumId w:val="255"/>
  </w:num>
  <w:num w:numId="288">
    <w:abstractNumId w:val="38"/>
  </w:num>
  <w:num w:numId="289">
    <w:abstractNumId w:val="710"/>
  </w:num>
  <w:num w:numId="290">
    <w:abstractNumId w:val="541"/>
  </w:num>
  <w:num w:numId="291">
    <w:abstractNumId w:val="529"/>
  </w:num>
  <w:num w:numId="292">
    <w:abstractNumId w:val="166"/>
  </w:num>
  <w:num w:numId="293">
    <w:abstractNumId w:val="334"/>
  </w:num>
  <w:num w:numId="294">
    <w:abstractNumId w:val="420"/>
  </w:num>
  <w:num w:numId="295">
    <w:abstractNumId w:val="424"/>
  </w:num>
  <w:num w:numId="296">
    <w:abstractNumId w:val="357"/>
  </w:num>
  <w:num w:numId="297">
    <w:abstractNumId w:val="234"/>
  </w:num>
  <w:num w:numId="298">
    <w:abstractNumId w:val="20"/>
  </w:num>
  <w:num w:numId="299">
    <w:abstractNumId w:val="185"/>
  </w:num>
  <w:num w:numId="300">
    <w:abstractNumId w:val="482"/>
  </w:num>
  <w:num w:numId="301">
    <w:abstractNumId w:val="477"/>
  </w:num>
  <w:num w:numId="302">
    <w:abstractNumId w:val="142"/>
  </w:num>
  <w:num w:numId="303">
    <w:abstractNumId w:val="168"/>
  </w:num>
  <w:num w:numId="304">
    <w:abstractNumId w:val="13"/>
  </w:num>
  <w:num w:numId="305">
    <w:abstractNumId w:val="371"/>
  </w:num>
  <w:num w:numId="306">
    <w:abstractNumId w:val="685"/>
  </w:num>
  <w:num w:numId="307">
    <w:abstractNumId w:val="714"/>
  </w:num>
  <w:num w:numId="308">
    <w:abstractNumId w:val="648"/>
  </w:num>
  <w:num w:numId="309">
    <w:abstractNumId w:val="552"/>
  </w:num>
  <w:num w:numId="310">
    <w:abstractNumId w:val="722"/>
  </w:num>
  <w:num w:numId="311">
    <w:abstractNumId w:val="293"/>
  </w:num>
  <w:num w:numId="312">
    <w:abstractNumId w:val="458"/>
  </w:num>
  <w:num w:numId="313">
    <w:abstractNumId w:val="204"/>
  </w:num>
  <w:num w:numId="314">
    <w:abstractNumId w:val="694"/>
  </w:num>
  <w:num w:numId="315">
    <w:abstractNumId w:val="522"/>
  </w:num>
  <w:num w:numId="316">
    <w:abstractNumId w:val="548"/>
  </w:num>
  <w:num w:numId="317">
    <w:abstractNumId w:val="87"/>
  </w:num>
  <w:num w:numId="318">
    <w:abstractNumId w:val="366"/>
  </w:num>
  <w:num w:numId="319">
    <w:abstractNumId w:val="226"/>
  </w:num>
  <w:num w:numId="320">
    <w:abstractNumId w:val="715"/>
  </w:num>
  <w:num w:numId="321">
    <w:abstractNumId w:val="210"/>
  </w:num>
  <w:num w:numId="322">
    <w:abstractNumId w:val="45"/>
  </w:num>
  <w:num w:numId="323">
    <w:abstractNumId w:val="350"/>
  </w:num>
  <w:num w:numId="324">
    <w:abstractNumId w:val="82"/>
  </w:num>
  <w:num w:numId="325">
    <w:abstractNumId w:val="555"/>
  </w:num>
  <w:num w:numId="326">
    <w:abstractNumId w:val="196"/>
  </w:num>
  <w:num w:numId="327">
    <w:abstractNumId w:val="435"/>
  </w:num>
  <w:num w:numId="328">
    <w:abstractNumId w:val="476"/>
  </w:num>
  <w:num w:numId="329">
    <w:abstractNumId w:val="180"/>
  </w:num>
  <w:num w:numId="330">
    <w:abstractNumId w:val="568"/>
  </w:num>
  <w:num w:numId="331">
    <w:abstractNumId w:val="64"/>
  </w:num>
  <w:num w:numId="332">
    <w:abstractNumId w:val="545"/>
  </w:num>
  <w:num w:numId="333">
    <w:abstractNumId w:val="593"/>
  </w:num>
  <w:num w:numId="334">
    <w:abstractNumId w:val="551"/>
  </w:num>
  <w:num w:numId="335">
    <w:abstractNumId w:val="380"/>
  </w:num>
  <w:num w:numId="336">
    <w:abstractNumId w:val="295"/>
  </w:num>
  <w:num w:numId="337">
    <w:abstractNumId w:val="709"/>
  </w:num>
  <w:num w:numId="338">
    <w:abstractNumId w:val="470"/>
  </w:num>
  <w:num w:numId="339">
    <w:abstractNumId w:val="15"/>
  </w:num>
  <w:num w:numId="340">
    <w:abstractNumId w:val="194"/>
  </w:num>
  <w:num w:numId="341">
    <w:abstractNumId w:val="5"/>
  </w:num>
  <w:num w:numId="342">
    <w:abstractNumId w:val="105"/>
  </w:num>
  <w:num w:numId="343">
    <w:abstractNumId w:val="152"/>
  </w:num>
  <w:num w:numId="344">
    <w:abstractNumId w:val="429"/>
  </w:num>
  <w:num w:numId="345">
    <w:abstractNumId w:val="324"/>
  </w:num>
  <w:num w:numId="346">
    <w:abstractNumId w:val="378"/>
  </w:num>
  <w:num w:numId="347">
    <w:abstractNumId w:val="386"/>
  </w:num>
  <w:num w:numId="348">
    <w:abstractNumId w:val="572"/>
  </w:num>
  <w:num w:numId="349">
    <w:abstractNumId w:val="397"/>
  </w:num>
  <w:num w:numId="350">
    <w:abstractNumId w:val="733"/>
  </w:num>
  <w:num w:numId="351">
    <w:abstractNumId w:val="292"/>
  </w:num>
  <w:num w:numId="352">
    <w:abstractNumId w:val="591"/>
  </w:num>
  <w:num w:numId="353">
    <w:abstractNumId w:val="705"/>
  </w:num>
  <w:num w:numId="354">
    <w:abstractNumId w:val="32"/>
  </w:num>
  <w:num w:numId="355">
    <w:abstractNumId w:val="644"/>
  </w:num>
  <w:num w:numId="356">
    <w:abstractNumId w:val="635"/>
  </w:num>
  <w:num w:numId="357">
    <w:abstractNumId w:val="649"/>
  </w:num>
  <w:num w:numId="358">
    <w:abstractNumId w:val="667"/>
  </w:num>
  <w:num w:numId="359">
    <w:abstractNumId w:val="359"/>
  </w:num>
  <w:num w:numId="360">
    <w:abstractNumId w:val="394"/>
  </w:num>
  <w:num w:numId="361">
    <w:abstractNumId w:val="725"/>
  </w:num>
  <w:num w:numId="362">
    <w:abstractNumId w:val="481"/>
  </w:num>
  <w:num w:numId="363">
    <w:abstractNumId w:val="651"/>
  </w:num>
  <w:num w:numId="364">
    <w:abstractNumId w:val="72"/>
  </w:num>
  <w:num w:numId="365">
    <w:abstractNumId w:val="103"/>
  </w:num>
  <w:num w:numId="366">
    <w:abstractNumId w:val="373"/>
  </w:num>
  <w:num w:numId="367">
    <w:abstractNumId w:val="623"/>
  </w:num>
  <w:num w:numId="368">
    <w:abstractNumId w:val="495"/>
  </w:num>
  <w:num w:numId="369">
    <w:abstractNumId w:val="364"/>
  </w:num>
  <w:num w:numId="370">
    <w:abstractNumId w:val="19"/>
  </w:num>
  <w:num w:numId="371">
    <w:abstractNumId w:val="17"/>
  </w:num>
  <w:num w:numId="372">
    <w:abstractNumId w:val="311"/>
  </w:num>
  <w:num w:numId="373">
    <w:abstractNumId w:val="411"/>
  </w:num>
  <w:num w:numId="374">
    <w:abstractNumId w:val="700"/>
  </w:num>
  <w:num w:numId="375">
    <w:abstractNumId w:val="460"/>
  </w:num>
  <w:num w:numId="376">
    <w:abstractNumId w:val="564"/>
  </w:num>
  <w:num w:numId="377">
    <w:abstractNumId w:val="136"/>
  </w:num>
  <w:num w:numId="378">
    <w:abstractNumId w:val="95"/>
  </w:num>
  <w:num w:numId="379">
    <w:abstractNumId w:val="392"/>
  </w:num>
  <w:num w:numId="380">
    <w:abstractNumId w:val="543"/>
  </w:num>
  <w:num w:numId="381">
    <w:abstractNumId w:val="300"/>
  </w:num>
  <w:num w:numId="382">
    <w:abstractNumId w:val="616"/>
  </w:num>
  <w:num w:numId="383">
    <w:abstractNumId w:val="519"/>
  </w:num>
  <w:num w:numId="384">
    <w:abstractNumId w:val="450"/>
  </w:num>
  <w:num w:numId="385">
    <w:abstractNumId w:val="21"/>
  </w:num>
  <w:num w:numId="386">
    <w:abstractNumId w:val="56"/>
  </w:num>
  <w:num w:numId="387">
    <w:abstractNumId w:val="323"/>
  </w:num>
  <w:num w:numId="388">
    <w:abstractNumId w:val="509"/>
  </w:num>
  <w:num w:numId="389">
    <w:abstractNumId w:val="25"/>
  </w:num>
  <w:num w:numId="390">
    <w:abstractNumId w:val="119"/>
  </w:num>
  <w:num w:numId="391">
    <w:abstractNumId w:val="693"/>
  </w:num>
  <w:num w:numId="392">
    <w:abstractNumId w:val="232"/>
  </w:num>
  <w:num w:numId="393">
    <w:abstractNumId w:val="320"/>
  </w:num>
  <w:num w:numId="394">
    <w:abstractNumId w:val="116"/>
  </w:num>
  <w:num w:numId="395">
    <w:abstractNumId w:val="493"/>
  </w:num>
  <w:num w:numId="396">
    <w:abstractNumId w:val="238"/>
  </w:num>
  <w:num w:numId="397">
    <w:abstractNumId w:val="367"/>
  </w:num>
  <w:num w:numId="398">
    <w:abstractNumId w:val="706"/>
  </w:num>
  <w:num w:numId="399">
    <w:abstractNumId w:val="689"/>
  </w:num>
  <w:num w:numId="400">
    <w:abstractNumId w:val="385"/>
  </w:num>
  <w:num w:numId="401">
    <w:abstractNumId w:val="512"/>
  </w:num>
  <w:num w:numId="402">
    <w:abstractNumId w:val="224"/>
  </w:num>
  <w:num w:numId="403">
    <w:abstractNumId w:val="406"/>
  </w:num>
  <w:num w:numId="404">
    <w:abstractNumId w:val="672"/>
  </w:num>
  <w:num w:numId="405">
    <w:abstractNumId w:val="717"/>
  </w:num>
  <w:num w:numId="406">
    <w:abstractNumId w:val="22"/>
  </w:num>
  <w:num w:numId="407">
    <w:abstractNumId w:val="684"/>
  </w:num>
  <w:num w:numId="408">
    <w:abstractNumId w:val="363"/>
  </w:num>
  <w:num w:numId="409">
    <w:abstractNumId w:val="480"/>
  </w:num>
  <w:num w:numId="410">
    <w:abstractNumId w:val="88"/>
  </w:num>
  <w:num w:numId="411">
    <w:abstractNumId w:val="43"/>
  </w:num>
  <w:num w:numId="412">
    <w:abstractNumId w:val="437"/>
  </w:num>
  <w:num w:numId="413">
    <w:abstractNumId w:val="503"/>
  </w:num>
  <w:num w:numId="414">
    <w:abstractNumId w:val="123"/>
  </w:num>
  <w:num w:numId="415">
    <w:abstractNumId w:val="585"/>
  </w:num>
  <w:num w:numId="416">
    <w:abstractNumId w:val="94"/>
  </w:num>
  <w:num w:numId="417">
    <w:abstractNumId w:val="622"/>
  </w:num>
  <w:num w:numId="418">
    <w:abstractNumId w:val="89"/>
  </w:num>
  <w:num w:numId="419">
    <w:abstractNumId w:val="592"/>
  </w:num>
  <w:num w:numId="420">
    <w:abstractNumId w:val="267"/>
  </w:num>
  <w:num w:numId="421">
    <w:abstractNumId w:val="379"/>
  </w:num>
  <w:num w:numId="422">
    <w:abstractNumId w:val="594"/>
  </w:num>
  <w:num w:numId="423">
    <w:abstractNumId w:val="120"/>
  </w:num>
  <w:num w:numId="424">
    <w:abstractNumId w:val="184"/>
  </w:num>
  <w:num w:numId="425">
    <w:abstractNumId w:val="10"/>
  </w:num>
  <w:num w:numId="426">
    <w:abstractNumId w:val="175"/>
  </w:num>
  <w:num w:numId="427">
    <w:abstractNumId w:val="322"/>
  </w:num>
  <w:num w:numId="428">
    <w:abstractNumId w:val="35"/>
  </w:num>
  <w:num w:numId="429">
    <w:abstractNumId w:val="215"/>
  </w:num>
  <w:num w:numId="430">
    <w:abstractNumId w:val="633"/>
  </w:num>
  <w:num w:numId="431">
    <w:abstractNumId w:val="345"/>
  </w:num>
  <w:num w:numId="432">
    <w:abstractNumId w:val="686"/>
  </w:num>
  <w:num w:numId="433">
    <w:abstractNumId w:val="128"/>
  </w:num>
  <w:num w:numId="434">
    <w:abstractNumId w:val="144"/>
  </w:num>
  <w:num w:numId="435">
    <w:abstractNumId w:val="69"/>
  </w:num>
  <w:num w:numId="436">
    <w:abstractNumId w:val="134"/>
  </w:num>
  <w:num w:numId="437">
    <w:abstractNumId w:val="336"/>
  </w:num>
  <w:num w:numId="438">
    <w:abstractNumId w:val="596"/>
  </w:num>
  <w:num w:numId="439">
    <w:abstractNumId w:val="448"/>
  </w:num>
  <w:num w:numId="440">
    <w:abstractNumId w:val="214"/>
  </w:num>
  <w:num w:numId="441">
    <w:abstractNumId w:val="246"/>
  </w:num>
  <w:num w:numId="442">
    <w:abstractNumId w:val="511"/>
  </w:num>
  <w:num w:numId="443">
    <w:abstractNumId w:val="117"/>
  </w:num>
  <w:num w:numId="444">
    <w:abstractNumId w:val="4"/>
  </w:num>
  <w:num w:numId="445">
    <w:abstractNumId w:val="603"/>
  </w:num>
  <w:num w:numId="446">
    <w:abstractNumId w:val="109"/>
  </w:num>
  <w:num w:numId="447">
    <w:abstractNumId w:val="28"/>
  </w:num>
  <w:num w:numId="448">
    <w:abstractNumId w:val="407"/>
  </w:num>
  <w:num w:numId="449">
    <w:abstractNumId w:val="205"/>
  </w:num>
  <w:num w:numId="450">
    <w:abstractNumId w:val="302"/>
  </w:num>
  <w:num w:numId="451">
    <w:abstractNumId w:val="151"/>
  </w:num>
  <w:num w:numId="452">
    <w:abstractNumId w:val="474"/>
  </w:num>
  <w:num w:numId="453">
    <w:abstractNumId w:val="209"/>
  </w:num>
  <w:num w:numId="454">
    <w:abstractNumId w:val="670"/>
  </w:num>
  <w:num w:numId="455">
    <w:abstractNumId w:val="365"/>
  </w:num>
  <w:num w:numId="456">
    <w:abstractNumId w:val="611"/>
  </w:num>
  <w:num w:numId="457">
    <w:abstractNumId w:val="404"/>
  </w:num>
  <w:num w:numId="458">
    <w:abstractNumId w:val="599"/>
  </w:num>
  <w:num w:numId="459">
    <w:abstractNumId w:val="683"/>
  </w:num>
  <w:num w:numId="460">
    <w:abstractNumId w:val="162"/>
  </w:num>
  <w:num w:numId="461">
    <w:abstractNumId w:val="275"/>
  </w:num>
  <w:num w:numId="462">
    <w:abstractNumId w:val="11"/>
  </w:num>
  <w:num w:numId="463">
    <w:abstractNumId w:val="85"/>
  </w:num>
  <w:num w:numId="464">
    <w:abstractNumId w:val="554"/>
  </w:num>
  <w:num w:numId="465">
    <w:abstractNumId w:val="732"/>
  </w:num>
  <w:num w:numId="466">
    <w:abstractNumId w:val="711"/>
  </w:num>
  <w:num w:numId="467">
    <w:abstractNumId w:val="612"/>
  </w:num>
  <w:num w:numId="468">
    <w:abstractNumId w:val="540"/>
  </w:num>
  <w:num w:numId="469">
    <w:abstractNumId w:val="442"/>
  </w:num>
  <w:num w:numId="470">
    <w:abstractNumId w:val="506"/>
  </w:num>
  <w:num w:numId="471">
    <w:abstractNumId w:val="626"/>
  </w:num>
  <w:num w:numId="472">
    <w:abstractNumId w:val="517"/>
  </w:num>
  <w:num w:numId="473">
    <w:abstractNumId w:val="309"/>
  </w:num>
  <w:num w:numId="474">
    <w:abstractNumId w:val="577"/>
  </w:num>
  <w:num w:numId="475">
    <w:abstractNumId w:val="598"/>
  </w:num>
  <w:num w:numId="476">
    <w:abstractNumId w:val="189"/>
  </w:num>
  <w:num w:numId="477">
    <w:abstractNumId w:val="668"/>
  </w:num>
  <w:num w:numId="478">
    <w:abstractNumId w:val="699"/>
  </w:num>
  <w:num w:numId="479">
    <w:abstractNumId w:val="412"/>
  </w:num>
  <w:num w:numId="480">
    <w:abstractNumId w:val="657"/>
  </w:num>
  <w:num w:numId="481">
    <w:abstractNumId w:val="677"/>
  </w:num>
  <w:num w:numId="482">
    <w:abstractNumId w:val="165"/>
  </w:num>
  <w:num w:numId="483">
    <w:abstractNumId w:val="349"/>
  </w:num>
  <w:num w:numId="484">
    <w:abstractNumId w:val="314"/>
  </w:num>
  <w:num w:numId="485">
    <w:abstractNumId w:val="640"/>
  </w:num>
  <w:num w:numId="486">
    <w:abstractNumId w:val="346"/>
  </w:num>
  <w:num w:numId="487">
    <w:abstractNumId w:val="197"/>
  </w:num>
  <w:num w:numId="488">
    <w:abstractNumId w:val="356"/>
  </w:num>
  <w:num w:numId="489">
    <w:abstractNumId w:val="452"/>
  </w:num>
  <w:num w:numId="490">
    <w:abstractNumId w:val="212"/>
  </w:num>
  <w:num w:numId="491">
    <w:abstractNumId w:val="272"/>
  </w:num>
  <w:num w:numId="492">
    <w:abstractNumId w:val="453"/>
  </w:num>
  <w:num w:numId="493">
    <w:abstractNumId w:val="129"/>
  </w:num>
  <w:num w:numId="494">
    <w:abstractNumId w:val="221"/>
  </w:num>
  <w:num w:numId="495">
    <w:abstractNumId w:val="704"/>
  </w:num>
  <w:num w:numId="496">
    <w:abstractNumId w:val="7"/>
  </w:num>
  <w:num w:numId="497">
    <w:abstractNumId w:val="491"/>
  </w:num>
  <w:num w:numId="498">
    <w:abstractNumId w:val="115"/>
  </w:num>
  <w:num w:numId="499">
    <w:abstractNumId w:val="558"/>
  </w:num>
  <w:num w:numId="500">
    <w:abstractNumId w:val="707"/>
  </w:num>
  <w:num w:numId="501">
    <w:abstractNumId w:val="211"/>
  </w:num>
  <w:num w:numId="502">
    <w:abstractNumId w:val="384"/>
  </w:num>
  <w:num w:numId="503">
    <w:abstractNumId w:val="561"/>
  </w:num>
  <w:num w:numId="504">
    <w:abstractNumId w:val="485"/>
  </w:num>
  <w:num w:numId="505">
    <w:abstractNumId w:val="590"/>
  </w:num>
  <w:num w:numId="506">
    <w:abstractNumId w:val="8"/>
  </w:num>
  <w:num w:numId="507">
    <w:abstractNumId w:val="179"/>
  </w:num>
  <w:num w:numId="508">
    <w:abstractNumId w:val="16"/>
  </w:num>
  <w:num w:numId="509">
    <w:abstractNumId w:val="368"/>
  </w:num>
  <w:num w:numId="510">
    <w:abstractNumId w:val="145"/>
  </w:num>
  <w:num w:numId="511">
    <w:abstractNumId w:val="339"/>
  </w:num>
  <w:num w:numId="512">
    <w:abstractNumId w:val="388"/>
  </w:num>
  <w:num w:numId="513">
    <w:abstractNumId w:val="617"/>
  </w:num>
  <w:num w:numId="514">
    <w:abstractNumId w:val="3"/>
  </w:num>
  <w:num w:numId="515">
    <w:abstractNumId w:val="720"/>
  </w:num>
  <w:num w:numId="516">
    <w:abstractNumId w:val="510"/>
  </w:num>
  <w:num w:numId="517">
    <w:abstractNumId w:val="84"/>
  </w:num>
  <w:num w:numId="518">
    <w:abstractNumId w:val="231"/>
  </w:num>
  <w:num w:numId="519">
    <w:abstractNumId w:val="399"/>
  </w:num>
  <w:num w:numId="520">
    <w:abstractNumId w:val="530"/>
  </w:num>
  <w:num w:numId="521">
    <w:abstractNumId w:val="111"/>
  </w:num>
  <w:num w:numId="522">
    <w:abstractNumId w:val="405"/>
  </w:num>
  <w:num w:numId="523">
    <w:abstractNumId w:val="487"/>
  </w:num>
  <w:num w:numId="524">
    <w:abstractNumId w:val="307"/>
  </w:num>
  <w:num w:numId="525">
    <w:abstractNumId w:val="721"/>
  </w:num>
  <w:num w:numId="526">
    <w:abstractNumId w:val="34"/>
  </w:num>
  <w:num w:numId="527">
    <w:abstractNumId w:val="521"/>
  </w:num>
  <w:num w:numId="528">
    <w:abstractNumId w:val="484"/>
  </w:num>
  <w:num w:numId="529">
    <w:abstractNumId w:val="181"/>
  </w:num>
  <w:num w:numId="530">
    <w:abstractNumId w:val="573"/>
  </w:num>
  <w:num w:numId="531">
    <w:abstractNumId w:val="216"/>
  </w:num>
  <w:num w:numId="532">
    <w:abstractNumId w:val="600"/>
  </w:num>
  <w:num w:numId="533">
    <w:abstractNumId w:val="498"/>
  </w:num>
  <w:num w:numId="534">
    <w:abstractNumId w:val="57"/>
  </w:num>
  <w:num w:numId="535">
    <w:abstractNumId w:val="244"/>
  </w:num>
  <w:num w:numId="536">
    <w:abstractNumId w:val="676"/>
  </w:num>
  <w:num w:numId="537">
    <w:abstractNumId w:val="53"/>
  </w:num>
  <w:num w:numId="538">
    <w:abstractNumId w:val="36"/>
  </w:num>
  <w:num w:numId="539">
    <w:abstractNumId w:val="218"/>
  </w:num>
  <w:num w:numId="540">
    <w:abstractNumId w:val="288"/>
  </w:num>
  <w:num w:numId="541">
    <w:abstractNumId w:val="713"/>
  </w:num>
  <w:num w:numId="542">
    <w:abstractNumId w:val="100"/>
  </w:num>
  <w:num w:numId="543">
    <w:abstractNumId w:val="456"/>
  </w:num>
  <w:num w:numId="544">
    <w:abstractNumId w:val="609"/>
  </w:num>
  <w:num w:numId="545">
    <w:abstractNumId w:val="645"/>
  </w:num>
  <w:num w:numId="546">
    <w:abstractNumId w:val="102"/>
  </w:num>
  <w:num w:numId="547">
    <w:abstractNumId w:val="393"/>
  </w:num>
  <w:num w:numId="548">
    <w:abstractNumId w:val="580"/>
  </w:num>
  <w:num w:numId="549">
    <w:abstractNumId w:val="638"/>
  </w:num>
  <w:num w:numId="550">
    <w:abstractNumId w:val="571"/>
  </w:num>
  <w:num w:numId="551">
    <w:abstractNumId w:val="712"/>
  </w:num>
  <w:num w:numId="552">
    <w:abstractNumId w:val="584"/>
  </w:num>
  <w:num w:numId="553">
    <w:abstractNumId w:val="251"/>
  </w:num>
  <w:num w:numId="554">
    <w:abstractNumId w:val="301"/>
  </w:num>
  <w:num w:numId="555">
    <w:abstractNumId w:val="471"/>
  </w:num>
  <w:num w:numId="556">
    <w:abstractNumId w:val="504"/>
  </w:num>
  <w:num w:numId="557">
    <w:abstractNumId w:val="582"/>
  </w:num>
  <w:num w:numId="558">
    <w:abstractNumId w:val="241"/>
  </w:num>
  <w:num w:numId="559">
    <w:abstractNumId w:val="96"/>
  </w:num>
  <w:num w:numId="560">
    <w:abstractNumId w:val="643"/>
  </w:num>
  <w:num w:numId="561">
    <w:abstractNumId w:val="360"/>
  </w:num>
  <w:num w:numId="562">
    <w:abstractNumId w:val="597"/>
  </w:num>
  <w:num w:numId="563">
    <w:abstractNumId w:val="489"/>
  </w:num>
  <w:num w:numId="564">
    <w:abstractNumId w:val="526"/>
  </w:num>
  <w:num w:numId="565">
    <w:abstractNumId w:val="520"/>
  </w:num>
  <w:num w:numId="566">
    <w:abstractNumId w:val="83"/>
  </w:num>
  <w:num w:numId="567">
    <w:abstractNumId w:val="688"/>
  </w:num>
  <w:num w:numId="568">
    <w:abstractNumId w:val="546"/>
  </w:num>
  <w:num w:numId="569">
    <w:abstractNumId w:val="542"/>
  </w:num>
  <w:num w:numId="570">
    <w:abstractNumId w:val="475"/>
  </w:num>
  <w:num w:numId="571">
    <w:abstractNumId w:val="264"/>
  </w:num>
  <w:num w:numId="572">
    <w:abstractNumId w:val="410"/>
  </w:num>
  <w:num w:numId="573">
    <w:abstractNumId w:val="190"/>
  </w:num>
  <w:num w:numId="574">
    <w:abstractNumId w:val="630"/>
  </w:num>
  <w:num w:numId="575">
    <w:abstractNumId w:val="631"/>
  </w:num>
  <w:num w:numId="576">
    <w:abstractNumId w:val="131"/>
  </w:num>
  <w:num w:numId="577">
    <w:abstractNumId w:val="44"/>
  </w:num>
  <w:num w:numId="578">
    <w:abstractNumId w:val="99"/>
  </w:num>
  <w:num w:numId="579">
    <w:abstractNumId w:val="587"/>
  </w:num>
  <w:num w:numId="580">
    <w:abstractNumId w:val="310"/>
  </w:num>
  <w:num w:numId="581">
    <w:abstractNumId w:val="708"/>
  </w:num>
  <w:num w:numId="582">
    <w:abstractNumId w:val="86"/>
  </w:num>
  <w:num w:numId="583">
    <w:abstractNumId w:val="627"/>
  </w:num>
  <w:num w:numId="584">
    <w:abstractNumId w:val="268"/>
  </w:num>
  <w:num w:numId="585">
    <w:abstractNumId w:val="639"/>
  </w:num>
  <w:num w:numId="586">
    <w:abstractNumId w:val="362"/>
  </w:num>
  <w:num w:numId="587">
    <w:abstractNumId w:val="376"/>
  </w:num>
  <w:num w:numId="588">
    <w:abstractNumId w:val="419"/>
  </w:num>
  <w:num w:numId="589">
    <w:abstractNumId w:val="692"/>
  </w:num>
  <w:num w:numId="590">
    <w:abstractNumId w:val="1"/>
  </w:num>
  <w:num w:numId="591">
    <w:abstractNumId w:val="734"/>
  </w:num>
  <w:num w:numId="592">
    <w:abstractNumId w:val="729"/>
  </w:num>
  <w:num w:numId="593">
    <w:abstractNumId w:val="369"/>
  </w:num>
  <w:num w:numId="594">
    <w:abstractNumId w:val="90"/>
  </w:num>
  <w:num w:numId="595">
    <w:abstractNumId w:val="98"/>
  </w:num>
  <w:num w:numId="596">
    <w:abstractNumId w:val="80"/>
  </w:num>
  <w:num w:numId="597">
    <w:abstractNumId w:val="269"/>
  </w:num>
  <w:num w:numId="598">
    <w:abstractNumId w:val="148"/>
  </w:num>
  <w:num w:numId="599">
    <w:abstractNumId w:val="207"/>
  </w:num>
  <w:num w:numId="600">
    <w:abstractNumId w:val="0"/>
  </w:num>
  <w:num w:numId="601">
    <w:abstractNumId w:val="39"/>
  </w:num>
  <w:num w:numId="602">
    <w:abstractNumId w:val="539"/>
  </w:num>
  <w:num w:numId="603">
    <w:abstractNumId w:val="440"/>
  </w:num>
  <w:num w:numId="604">
    <w:abstractNumId w:val="454"/>
  </w:num>
  <w:num w:numId="605">
    <w:abstractNumId w:val="628"/>
  </w:num>
  <w:num w:numId="606">
    <w:abstractNumId w:val="177"/>
  </w:num>
  <w:num w:numId="607">
    <w:abstractNumId w:val="203"/>
  </w:num>
  <w:num w:numId="608">
    <w:abstractNumId w:val="266"/>
  </w:num>
  <w:num w:numId="609">
    <w:abstractNumId w:val="562"/>
  </w:num>
  <w:num w:numId="610">
    <w:abstractNumId w:val="343"/>
  </w:num>
  <w:num w:numId="611">
    <w:abstractNumId w:val="666"/>
  </w:num>
  <w:num w:numId="612">
    <w:abstractNumId w:val="104"/>
  </w:num>
  <w:num w:numId="613">
    <w:abstractNumId w:val="270"/>
  </w:num>
  <w:num w:numId="614">
    <w:abstractNumId w:val="537"/>
  </w:num>
  <w:num w:numId="615">
    <w:abstractNumId w:val="374"/>
  </w:num>
  <w:num w:numId="616">
    <w:abstractNumId w:val="155"/>
  </w:num>
  <w:num w:numId="617">
    <w:abstractNumId w:val="239"/>
  </w:num>
  <w:num w:numId="618">
    <w:abstractNumId w:val="66"/>
  </w:num>
  <w:num w:numId="619">
    <w:abstractNumId w:val="383"/>
  </w:num>
  <w:num w:numId="620">
    <w:abstractNumId w:val="680"/>
  </w:num>
  <w:num w:numId="621">
    <w:abstractNumId w:val="606"/>
  </w:num>
  <w:num w:numId="622">
    <w:abstractNumId w:val="377"/>
  </w:num>
  <w:num w:numId="623">
    <w:abstractNumId w:val="690"/>
  </w:num>
  <w:num w:numId="624">
    <w:abstractNumId w:val="183"/>
  </w:num>
  <w:num w:numId="625">
    <w:abstractNumId w:val="500"/>
  </w:num>
  <w:num w:numId="626">
    <w:abstractNumId w:val="724"/>
  </w:num>
  <w:num w:numId="627">
    <w:abstractNumId w:val="483"/>
  </w:num>
  <w:num w:numId="628">
    <w:abstractNumId w:val="444"/>
  </w:num>
  <w:num w:numId="629">
    <w:abstractNumId w:val="375"/>
  </w:num>
  <w:num w:numId="630">
    <w:abstractNumId w:val="23"/>
  </w:num>
  <w:num w:numId="631">
    <w:abstractNumId w:val="188"/>
  </w:num>
  <w:num w:numId="632">
    <w:abstractNumId w:val="54"/>
  </w:num>
  <w:num w:numId="633">
    <w:abstractNumId w:val="315"/>
  </w:num>
  <w:num w:numId="634">
    <w:abstractNumId w:val="130"/>
  </w:num>
  <w:num w:numId="635">
    <w:abstractNumId w:val="462"/>
  </w:num>
  <w:num w:numId="636">
    <w:abstractNumId w:val="624"/>
  </w:num>
  <w:num w:numId="637">
    <w:abstractNumId w:val="544"/>
  </w:num>
  <w:num w:numId="638">
    <w:abstractNumId w:val="159"/>
  </w:num>
  <w:num w:numId="639">
    <w:abstractNumId w:val="31"/>
  </w:num>
  <w:num w:numId="640">
    <w:abstractNumId w:val="422"/>
  </w:num>
  <w:num w:numId="641">
    <w:abstractNumId w:val="245"/>
  </w:num>
  <w:num w:numId="642">
    <w:abstractNumId w:val="465"/>
  </w:num>
  <w:num w:numId="643">
    <w:abstractNumId w:val="490"/>
  </w:num>
  <w:num w:numId="644">
    <w:abstractNumId w:val="249"/>
  </w:num>
  <w:num w:numId="645">
    <w:abstractNumId w:val="257"/>
  </w:num>
  <w:num w:numId="646">
    <w:abstractNumId w:val="298"/>
  </w:num>
  <w:num w:numId="647">
    <w:abstractNumId w:val="697"/>
  </w:num>
  <w:num w:numId="648">
    <w:abstractNumId w:val="459"/>
  </w:num>
  <w:num w:numId="649">
    <w:abstractNumId w:val="614"/>
  </w:num>
  <w:num w:numId="650">
    <w:abstractNumId w:val="502"/>
  </w:num>
  <w:num w:numId="651">
    <w:abstractNumId w:val="24"/>
  </w:num>
  <w:num w:numId="652">
    <w:abstractNumId w:val="534"/>
  </w:num>
  <w:num w:numId="653">
    <w:abstractNumId w:val="505"/>
  </w:num>
  <w:num w:numId="654">
    <w:abstractNumId w:val="518"/>
  </w:num>
  <w:num w:numId="655">
    <w:abstractNumId w:val="220"/>
  </w:num>
  <w:num w:numId="656">
    <w:abstractNumId w:val="37"/>
  </w:num>
  <w:num w:numId="657">
    <w:abstractNumId w:val="326"/>
  </w:num>
  <w:num w:numId="658">
    <w:abstractNumId w:val="559"/>
  </w:num>
  <w:num w:numId="659">
    <w:abstractNumId w:val="157"/>
  </w:num>
  <w:num w:numId="660">
    <w:abstractNumId w:val="242"/>
  </w:num>
  <w:num w:numId="661">
    <w:abstractNumId w:val="41"/>
  </w:num>
  <w:num w:numId="662">
    <w:abstractNumId w:val="46"/>
  </w:num>
  <w:num w:numId="663">
    <w:abstractNumId w:val="338"/>
  </w:num>
  <w:num w:numId="664">
    <w:abstractNumId w:val="589"/>
  </w:num>
  <w:num w:numId="665">
    <w:abstractNumId w:val="496"/>
  </w:num>
  <w:num w:numId="666">
    <w:abstractNumId w:val="634"/>
  </w:num>
  <w:num w:numId="667">
    <w:abstractNumId w:val="299"/>
  </w:num>
  <w:num w:numId="668">
    <w:abstractNumId w:val="261"/>
  </w:num>
  <w:num w:numId="669">
    <w:abstractNumId w:val="629"/>
  </w:num>
  <w:num w:numId="670">
    <w:abstractNumId w:val="143"/>
  </w:num>
  <w:num w:numId="671">
    <w:abstractNumId w:val="182"/>
  </w:num>
  <w:num w:numId="672">
    <w:abstractNumId w:val="193"/>
  </w:num>
  <w:num w:numId="673">
    <w:abstractNumId w:val="575"/>
  </w:num>
  <w:num w:numId="674">
    <w:abstractNumId w:val="240"/>
  </w:num>
  <w:num w:numId="675">
    <w:abstractNumId w:val="516"/>
  </w:num>
  <w:num w:numId="676">
    <w:abstractNumId w:val="156"/>
  </w:num>
  <w:num w:numId="677">
    <w:abstractNumId w:val="276"/>
  </w:num>
  <w:num w:numId="678">
    <w:abstractNumId w:val="527"/>
  </w:num>
  <w:num w:numId="679">
    <w:abstractNumId w:val="467"/>
  </w:num>
  <w:num w:numId="680">
    <w:abstractNumId w:val="48"/>
  </w:num>
  <w:num w:numId="681">
    <w:abstractNumId w:val="121"/>
  </w:num>
  <w:num w:numId="682">
    <w:abstractNumId w:val="557"/>
  </w:num>
  <w:num w:numId="683">
    <w:abstractNumId w:val="547"/>
  </w:num>
  <w:num w:numId="684">
    <w:abstractNumId w:val="695"/>
  </w:num>
  <w:num w:numId="685">
    <w:abstractNumId w:val="661"/>
  </w:num>
  <w:num w:numId="686">
    <w:abstractNumId w:val="248"/>
  </w:num>
  <w:num w:numId="687">
    <w:abstractNumId w:val="285"/>
  </w:num>
  <w:num w:numId="688">
    <w:abstractNumId w:val="681"/>
  </w:num>
  <w:num w:numId="689">
    <w:abstractNumId w:val="443"/>
  </w:num>
  <w:num w:numId="690">
    <w:abstractNumId w:val="101"/>
  </w:num>
  <w:num w:numId="691">
    <w:abstractNumId w:val="441"/>
  </w:num>
  <w:num w:numId="692">
    <w:abstractNumId w:val="304"/>
  </w:num>
  <w:num w:numId="693">
    <w:abstractNumId w:val="250"/>
  </w:num>
  <w:num w:numId="694">
    <w:abstractNumId w:val="52"/>
  </w:num>
  <w:num w:numId="695">
    <w:abstractNumId w:val="353"/>
  </w:num>
  <w:num w:numId="696">
    <w:abstractNumId w:val="400"/>
  </w:num>
  <w:num w:numId="697">
    <w:abstractNumId w:val="291"/>
  </w:num>
  <w:num w:numId="698">
    <w:abstractNumId w:val="230"/>
  </w:num>
  <w:num w:numId="699">
    <w:abstractNumId w:val="344"/>
  </w:num>
  <w:num w:numId="700">
    <w:abstractNumId w:val="632"/>
  </w:num>
  <w:num w:numId="701">
    <w:abstractNumId w:val="71"/>
  </w:num>
  <w:num w:numId="702">
    <w:abstractNumId w:val="67"/>
  </w:num>
  <w:num w:numId="703">
    <w:abstractNumId w:val="595"/>
  </w:num>
  <w:num w:numId="704">
    <w:abstractNumId w:val="652"/>
  </w:num>
  <w:num w:numId="705">
    <w:abstractNumId w:val="525"/>
  </w:num>
  <w:num w:numId="706">
    <w:abstractNumId w:val="535"/>
  </w:num>
  <w:num w:numId="707">
    <w:abstractNumId w:val="675"/>
  </w:num>
  <w:num w:numId="708">
    <w:abstractNumId w:val="438"/>
  </w:num>
  <w:num w:numId="709">
    <w:abstractNumId w:val="229"/>
  </w:num>
  <w:num w:numId="710">
    <w:abstractNumId w:val="294"/>
  </w:num>
  <w:num w:numId="711">
    <w:abstractNumId w:val="563"/>
  </w:num>
  <w:num w:numId="712">
    <w:abstractNumId w:val="252"/>
  </w:num>
  <w:num w:numId="713">
    <w:abstractNumId w:val="93"/>
  </w:num>
  <w:num w:numId="714">
    <w:abstractNumId w:val="243"/>
  </w:num>
  <w:num w:numId="715">
    <w:abstractNumId w:val="106"/>
  </w:num>
  <w:num w:numId="716">
    <w:abstractNumId w:val="608"/>
  </w:num>
  <w:num w:numId="717">
    <w:abstractNumId w:val="317"/>
  </w:num>
  <w:num w:numId="718">
    <w:abstractNumId w:val="161"/>
  </w:num>
  <w:num w:numId="719">
    <w:abstractNumId w:val="702"/>
  </w:num>
  <w:num w:numId="720">
    <w:abstractNumId w:val="389"/>
  </w:num>
  <w:num w:numId="721">
    <w:abstractNumId w:val="138"/>
  </w:num>
  <w:num w:numId="722">
    <w:abstractNumId w:val="698"/>
  </w:num>
  <w:num w:numId="723">
    <w:abstractNumId w:val="523"/>
  </w:num>
  <w:num w:numId="724">
    <w:abstractNumId w:val="418"/>
  </w:num>
  <w:num w:numId="725">
    <w:abstractNumId w:val="417"/>
  </w:num>
  <w:num w:numId="726">
    <w:abstractNumId w:val="636"/>
  </w:num>
  <w:num w:numId="727">
    <w:abstractNumId w:val="646"/>
  </w:num>
  <w:num w:numId="728">
    <w:abstractNumId w:val="49"/>
  </w:num>
  <w:num w:numId="729">
    <w:abstractNumId w:val="673"/>
  </w:num>
  <w:num w:numId="730">
    <w:abstractNumId w:val="653"/>
  </w:num>
  <w:num w:numId="731">
    <w:abstractNumId w:val="664"/>
  </w:num>
  <w:num w:numId="732">
    <w:abstractNumId w:val="403"/>
  </w:num>
  <w:num w:numId="733">
    <w:abstractNumId w:val="351"/>
  </w:num>
  <w:num w:numId="734">
    <w:abstractNumId w:val="726"/>
  </w:num>
  <w:num w:numId="735">
    <w:abstractNumId w:val="316"/>
  </w:num>
  <w:num w:numId="736">
    <w:abstractNumId w:val="55"/>
  </w:num>
  <w:numIdMacAtCleanup w:val="7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1CE"/>
    <w:rsid w:val="00985E49"/>
    <w:rsid w:val="00A711CE"/>
    <w:rsid w:val="00D153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paragraph" w:styleId="6">
    <w:name w:val="heading 6"/>
    <w:basedOn w:val="a"/>
    <w:link w:val="60"/>
    <w:uiPriority w:val="9"/>
    <w:qFormat/>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100" w:beforeAutospacing="1" w:after="100" w:afterAutospacing="1"/>
    </w:pPr>
  </w:style>
  <w:style w:type="paragraph" w:customStyle="1" w:styleId="ewheaderrow">
    <w:name w:val="ewheaderrow"/>
    <w:basedOn w:val="a"/>
    <w:pPr>
      <w:shd w:val="clear" w:color="auto" w:fill="256686"/>
      <w:spacing w:before="100" w:beforeAutospacing="1" w:after="100" w:afterAutospacing="1"/>
    </w:pPr>
  </w:style>
  <w:style w:type="paragraph" w:customStyle="1" w:styleId="ewsitetitle">
    <w:name w:val="ewsitetitle"/>
    <w:basedOn w:val="a"/>
    <w:pPr>
      <w:spacing w:before="100" w:beforeAutospacing="1" w:after="300"/>
    </w:pPr>
  </w:style>
  <w:style w:type="paragraph" w:customStyle="1" w:styleId="ewcontenttable">
    <w:name w:val="ewcontenttable"/>
    <w:basedOn w:val="a"/>
    <w:pPr>
      <w:spacing w:before="100" w:beforeAutospacing="1" w:after="100" w:afterAutospacing="1"/>
    </w:pPr>
  </w:style>
  <w:style w:type="paragraph" w:customStyle="1" w:styleId="ewmenucolumn">
    <w:name w:val="ewmenucolumn"/>
    <w:basedOn w:val="a"/>
    <w:pPr>
      <w:shd w:val="clear" w:color="auto" w:fill="F5F5F5"/>
      <w:spacing w:before="100" w:beforeAutospacing="1" w:after="100" w:afterAutospacing="1"/>
      <w:textAlignment w:val="top"/>
    </w:pPr>
  </w:style>
  <w:style w:type="paragraph" w:customStyle="1" w:styleId="ewcontentcolumn">
    <w:name w:val="ewcontentcolumn"/>
    <w:basedOn w:val="a"/>
    <w:pPr>
      <w:spacing w:before="100" w:beforeAutospacing="1" w:after="100" w:afterAutospacing="1"/>
      <w:textAlignment w:val="top"/>
    </w:pPr>
  </w:style>
  <w:style w:type="paragraph" w:customStyle="1" w:styleId="ewfooterrow">
    <w:name w:val="ewfooterrow"/>
    <w:basedOn w:val="a"/>
    <w:pPr>
      <w:shd w:val="clear" w:color="auto" w:fill="A9A9A9"/>
      <w:spacing w:before="100" w:beforeAutospacing="1" w:after="100" w:afterAutospacing="1"/>
    </w:pPr>
    <w:rPr>
      <w:color w:val="FFFFFF"/>
    </w:rPr>
  </w:style>
  <w:style w:type="paragraph" w:customStyle="1" w:styleId="ewfootertext">
    <w:name w:val="ewfootertext"/>
    <w:basedOn w:val="a"/>
    <w:pPr>
      <w:spacing w:before="100" w:beforeAutospacing="1" w:after="100" w:afterAutospacing="1"/>
    </w:pPr>
  </w:style>
  <w:style w:type="paragraph" w:customStyle="1" w:styleId="ewicon">
    <w:name w:val="ewicon"/>
    <w:basedOn w:val="a"/>
    <w:pPr>
      <w:spacing w:before="100" w:beforeAutospacing="1" w:after="100" w:afterAutospacing="1"/>
    </w:pPr>
  </w:style>
  <w:style w:type="paragraph" w:customStyle="1" w:styleId="ewimage">
    <w:name w:val="ewimage"/>
    <w:basedOn w:val="a"/>
    <w:pPr>
      <w:spacing w:before="15" w:after="15"/>
      <w:ind w:left="15" w:right="15"/>
    </w:pPr>
  </w:style>
  <w:style w:type="paragraph" w:customStyle="1" w:styleId="ewgrid">
    <w:name w:val="ewgrid"/>
    <w:basedOn w:val="a"/>
    <w:pPr>
      <w:pBdr>
        <w:top w:val="single" w:sz="6" w:space="0" w:color="4F93E3"/>
        <w:left w:val="single" w:sz="6" w:space="0" w:color="4F93E3"/>
        <w:bottom w:val="single" w:sz="6" w:space="0" w:color="4F93E3"/>
        <w:right w:val="single" w:sz="6" w:space="0" w:color="4F93E3"/>
      </w:pBdr>
      <w:spacing w:before="100" w:beforeAutospacing="1" w:after="300"/>
    </w:pPr>
  </w:style>
  <w:style w:type="paragraph" w:customStyle="1" w:styleId="ewstdtable">
    <w:name w:val="ewstdtable"/>
    <w:basedOn w:val="a"/>
    <w:pPr>
      <w:spacing w:before="100" w:beforeAutospacing="1" w:after="100" w:afterAutospacing="1"/>
    </w:pPr>
  </w:style>
  <w:style w:type="paragraph" w:customStyle="1" w:styleId="ewstdtabletbodytrtd">
    <w:name w:val="ewstdtable&gt;tbody&gt;tr&gt;td"/>
    <w:basedOn w:val="a"/>
    <w:pPr>
      <w:spacing w:before="100" w:beforeAutospacing="1" w:after="100" w:afterAutospacing="1"/>
    </w:pPr>
  </w:style>
  <w:style w:type="paragraph" w:customStyle="1" w:styleId="ewsearchpanel">
    <w:name w:val="ewsearchpanel"/>
    <w:basedOn w:val="a"/>
    <w:pPr>
      <w:spacing w:before="100" w:beforeAutospacing="1" w:after="300"/>
    </w:pPr>
  </w:style>
  <w:style w:type="paragraph" w:customStyle="1" w:styleId="ewpager">
    <w:name w:val="ewpager"/>
    <w:basedOn w:val="a"/>
    <w:pPr>
      <w:spacing w:before="100" w:beforeAutospacing="1" w:after="300"/>
    </w:pPr>
  </w:style>
  <w:style w:type="paragraph" w:customStyle="1" w:styleId="ewlistotheroptions">
    <w:name w:val="ewlistotheroptions"/>
    <w:basedOn w:val="a"/>
    <w:pPr>
      <w:spacing w:before="100" w:beforeAutospacing="1" w:after="30"/>
    </w:pPr>
  </w:style>
  <w:style w:type="paragraph" w:customStyle="1" w:styleId="ewdropdownlist">
    <w:name w:val="ewdropdownlist"/>
    <w:basedOn w:val="a"/>
    <w:pPr>
      <w:spacing w:before="100" w:beforeAutospacing="1" w:after="100" w:afterAutospacing="1"/>
      <w:textAlignment w:val="center"/>
    </w:pPr>
  </w:style>
  <w:style w:type="paragraph" w:customStyle="1" w:styleId="ewtabcontent">
    <w:name w:val="ewtabcontent"/>
    <w:basedOn w:val="a"/>
    <w:pPr>
      <w:spacing w:before="100" w:beforeAutospacing="1" w:after="100" w:afterAutospacing="1"/>
    </w:pPr>
  </w:style>
  <w:style w:type="paragraph" w:customStyle="1" w:styleId="ewcheckbox">
    <w:name w:val="ewcheckbox"/>
    <w:basedOn w:val="a"/>
    <w:pPr>
      <w:spacing w:before="100" w:beforeAutospacing="1" w:after="100" w:afterAutospacing="1"/>
      <w:jc w:val="center"/>
    </w:pPr>
  </w:style>
  <w:style w:type="paragraph" w:customStyle="1" w:styleId="ewactionoption">
    <w:name w:val="ewactionoption"/>
    <w:basedOn w:val="a"/>
    <w:pPr>
      <w:spacing w:before="100" w:beforeAutospacing="1" w:after="100" w:afterAutospacing="1"/>
    </w:pPr>
  </w:style>
  <w:style w:type="paragraph" w:customStyle="1" w:styleId="ewmulticolumnlistoption">
    <w:name w:val="ewmulticolumnlistoption"/>
    <w:basedOn w:val="a"/>
    <w:pPr>
      <w:spacing w:before="100" w:beforeAutospacing="1" w:after="100" w:afterAutospacing="1"/>
    </w:pPr>
  </w:style>
  <w:style w:type="paragraph" w:customStyle="1" w:styleId="ewlistoptionseparator">
    <w:name w:val="ewlistoptionseparator"/>
    <w:basedOn w:val="a"/>
    <w:pPr>
      <w:spacing w:before="100" w:beforeAutospacing="1" w:after="100" w:afterAutospacing="1"/>
    </w:pPr>
  </w:style>
  <w:style w:type="paragraph" w:customStyle="1" w:styleId="ewpreviewlowerpanel">
    <w:name w:val="ewpreviewlowerpanel"/>
    <w:basedOn w:val="a"/>
    <w:pPr>
      <w:spacing w:before="100" w:beforeAutospacing="1" w:after="100" w:afterAutospacing="1"/>
    </w:pPr>
  </w:style>
  <w:style w:type="paragraph" w:customStyle="1" w:styleId="ewexporttable">
    <w:name w:val="ewexporttable"/>
    <w:basedOn w:val="a"/>
    <w:pPr>
      <w:spacing w:before="100" w:beforeAutospacing="1" w:after="100" w:afterAutospacing="1"/>
    </w:pPr>
  </w:style>
  <w:style w:type="paragraph" w:customStyle="1" w:styleId="ewexporttablerowtd">
    <w:name w:val="ewexporttablerow&gt;td"/>
    <w:basedOn w:val="a"/>
    <w:pPr>
      <w:shd w:val="clear" w:color="auto" w:fill="FFFFFF"/>
      <w:spacing w:before="100" w:beforeAutospacing="1" w:after="100" w:afterAutospacing="1"/>
    </w:pPr>
  </w:style>
  <w:style w:type="paragraph" w:customStyle="1" w:styleId="ewexporttablealtrowtd">
    <w:name w:val="ewexporttablealtrow&gt;td"/>
    <w:basedOn w:val="a"/>
    <w:pPr>
      <w:shd w:val="clear" w:color="auto" w:fill="EDF5FF"/>
      <w:spacing w:before="100" w:beforeAutospacing="1" w:after="100" w:afterAutospacing="1"/>
    </w:pPr>
  </w:style>
  <w:style w:type="paragraph" w:customStyle="1" w:styleId="ewexporttablefooter">
    <w:name w:val="ewexporttablefooter"/>
    <w:basedOn w:val="a"/>
    <w:pPr>
      <w:shd w:val="clear" w:color="auto" w:fill="D4E7FD"/>
      <w:spacing w:before="100" w:beforeAutospacing="1" w:after="100" w:afterAutospacing="1"/>
    </w:pPr>
  </w:style>
  <w:style w:type="paragraph" w:customStyle="1" w:styleId="ewlistexportoptions">
    <w:name w:val="ewlistexportoptions"/>
    <w:basedOn w:val="a"/>
    <w:pPr>
      <w:spacing w:before="100" w:beforeAutospacing="1" w:after="300"/>
    </w:pPr>
  </w:style>
  <w:style w:type="paragraph" w:customStyle="1" w:styleId="ewviewexportoptions">
    <w:name w:val="ewviewexportoptions"/>
    <w:basedOn w:val="a"/>
    <w:pPr>
      <w:spacing w:before="100" w:beforeAutospacing="1" w:after="300"/>
    </w:pPr>
  </w:style>
  <w:style w:type="paragraph" w:customStyle="1" w:styleId="ewviewotheroptions">
    <w:name w:val="ewviewotheroptions"/>
    <w:basedOn w:val="a"/>
    <w:pPr>
      <w:spacing w:before="100" w:beforeAutospacing="1" w:after="300"/>
    </w:pPr>
  </w:style>
  <w:style w:type="paragraph" w:customStyle="1" w:styleId="ewrow">
    <w:name w:val="ewrow"/>
    <w:basedOn w:val="a"/>
    <w:pPr>
      <w:spacing w:before="100" w:beforeAutospacing="1" w:after="300"/>
    </w:pPr>
  </w:style>
  <w:style w:type="paragraph" w:customStyle="1" w:styleId="ewsearchoperator">
    <w:name w:val="ewsearchoperator"/>
    <w:basedOn w:val="a"/>
    <w:pPr>
      <w:spacing w:before="100" w:beforeAutospacing="1" w:after="100" w:afterAutospacing="1"/>
    </w:pPr>
    <w:rPr>
      <w:color w:val="800000"/>
    </w:rPr>
  </w:style>
  <w:style w:type="paragraph" w:customStyle="1" w:styleId="ewseparator">
    <w:name w:val="ewseparator"/>
    <w:basedOn w:val="a"/>
    <w:pPr>
      <w:spacing w:before="100" w:beforeAutospacing="1" w:after="100" w:afterAutospacing="1"/>
    </w:pPr>
    <w:rPr>
      <w:color w:val="808080"/>
    </w:rPr>
  </w:style>
  <w:style w:type="paragraph" w:customStyle="1" w:styleId="ewlinkseparator">
    <w:name w:val="ewlinkseparator"/>
    <w:basedOn w:val="a"/>
    <w:pPr>
      <w:spacing w:before="100" w:beforeAutospacing="1" w:after="100" w:afterAutospacing="1"/>
    </w:pPr>
  </w:style>
  <w:style w:type="paragraph" w:customStyle="1" w:styleId="ewreporttable">
    <w:name w:val="ewreporttable"/>
    <w:basedOn w:val="a"/>
    <w:pPr>
      <w:spacing w:before="100" w:beforeAutospacing="1" w:after="100" w:afterAutospacing="1"/>
    </w:pPr>
  </w:style>
  <w:style w:type="paragraph" w:customStyle="1" w:styleId="ewgroupindent">
    <w:name w:val="ewgroupindent"/>
    <w:basedOn w:val="a"/>
    <w:pPr>
      <w:spacing w:before="100" w:beforeAutospacing="1" w:after="100" w:afterAutospacing="1"/>
    </w:pPr>
  </w:style>
  <w:style w:type="paragraph" w:customStyle="1" w:styleId="ewgroupfield">
    <w:name w:val="ewgroupfield"/>
    <w:basedOn w:val="a"/>
    <w:pPr>
      <w:spacing w:before="100" w:beforeAutospacing="1" w:after="100" w:afterAutospacing="1"/>
    </w:pPr>
    <w:rPr>
      <w:b/>
      <w:bCs/>
    </w:rPr>
  </w:style>
  <w:style w:type="paragraph" w:customStyle="1" w:styleId="ewgroupname">
    <w:name w:val="ewgroupname"/>
    <w:basedOn w:val="a"/>
    <w:pPr>
      <w:spacing w:before="100" w:beforeAutospacing="1" w:after="100" w:afterAutospacing="1"/>
    </w:pPr>
    <w:rPr>
      <w:b/>
      <w:bCs/>
    </w:rPr>
  </w:style>
  <w:style w:type="paragraph" w:customStyle="1" w:styleId="ewgroupheader">
    <w:name w:val="ewgroupheader"/>
    <w:basedOn w:val="a"/>
    <w:pPr>
      <w:pBdr>
        <w:top w:val="double" w:sz="6" w:space="0" w:color="808080"/>
        <w:bottom w:val="double" w:sz="6" w:space="0" w:color="808080"/>
      </w:pBdr>
      <w:spacing w:before="100" w:beforeAutospacing="1" w:after="100" w:afterAutospacing="1"/>
      <w:textAlignment w:val="top"/>
    </w:pPr>
  </w:style>
  <w:style w:type="paragraph" w:customStyle="1" w:styleId="ewgroupsummary">
    <w:name w:val="ewgroupsummary"/>
    <w:basedOn w:val="a"/>
    <w:pPr>
      <w:pBdr>
        <w:top w:val="single" w:sz="6" w:space="0" w:color="808080"/>
      </w:pBdr>
      <w:spacing w:before="100" w:beforeAutospacing="1" w:after="100" w:afterAutospacing="1"/>
    </w:pPr>
  </w:style>
  <w:style w:type="paragraph" w:customStyle="1" w:styleId="ewgroupaggregate">
    <w:name w:val="ewgroupaggregate"/>
    <w:basedOn w:val="a"/>
    <w:pPr>
      <w:spacing w:before="100" w:beforeAutospacing="1" w:after="100" w:afterAutospacing="1"/>
    </w:pPr>
    <w:rPr>
      <w:b/>
      <w:bCs/>
    </w:rPr>
  </w:style>
  <w:style w:type="paragraph" w:customStyle="1" w:styleId="ewgrandsummary">
    <w:name w:val="ewgrandsummary"/>
    <w:basedOn w:val="a"/>
    <w:pPr>
      <w:pBdr>
        <w:top w:val="single" w:sz="6" w:space="0" w:color="808080"/>
      </w:pBdr>
      <w:spacing w:before="100" w:beforeAutospacing="1" w:after="100" w:afterAutospacing="1"/>
    </w:pPr>
  </w:style>
  <w:style w:type="paragraph" w:customStyle="1" w:styleId="ewmessagetable">
    <w:name w:val="ewmessagetable"/>
    <w:basedOn w:val="a"/>
    <w:pPr>
      <w:spacing w:before="240" w:after="240"/>
    </w:pPr>
  </w:style>
  <w:style w:type="paragraph" w:customStyle="1" w:styleId="ewrequired">
    <w:name w:val="ewrequired"/>
    <w:basedOn w:val="a"/>
    <w:pPr>
      <w:spacing w:before="100" w:beforeAutospacing="1" w:after="100" w:afterAutospacing="1"/>
    </w:pPr>
    <w:rPr>
      <w:color w:val="FF0000"/>
    </w:rPr>
  </w:style>
  <w:style w:type="paragraph" w:customStyle="1" w:styleId="ewhighlightsearch">
    <w:name w:val="ewhighlightsearch"/>
    <w:basedOn w:val="a"/>
    <w:pPr>
      <w:shd w:val="clear" w:color="auto" w:fill="FFFF00"/>
      <w:spacing w:before="100" w:beforeAutospacing="1" w:after="100" w:afterAutospacing="1"/>
    </w:pPr>
    <w:rPr>
      <w:b/>
      <w:bCs/>
    </w:rPr>
  </w:style>
  <w:style w:type="paragraph" w:customStyle="1" w:styleId="ewtemplate">
    <w:name w:val="ewtemplate"/>
    <w:basedOn w:val="a"/>
    <w:pPr>
      <w:spacing w:before="100" w:beforeAutospacing="1" w:after="100" w:afterAutospacing="1"/>
    </w:pPr>
    <w:rPr>
      <w:vanish/>
    </w:rPr>
  </w:style>
  <w:style w:type="paragraph" w:customStyle="1" w:styleId="ewreadonlytextarea">
    <w:name w:val="ewreadonlytextarea"/>
    <w:basedOn w:val="a"/>
    <w:pPr>
      <w:spacing w:before="100" w:beforeAutospacing="1" w:after="100" w:afterAutospacing="1"/>
    </w:pPr>
  </w:style>
  <w:style w:type="paragraph" w:customStyle="1" w:styleId="ewreadonlytextareadata">
    <w:name w:val="ewreadonlytextareadata"/>
    <w:basedOn w:val="a"/>
    <w:pPr>
      <w:spacing w:before="100" w:beforeAutospacing="1" w:after="100" w:afterAutospacing="1"/>
    </w:pPr>
  </w:style>
  <w:style w:type="paragraph" w:customStyle="1" w:styleId="ewresizehandle">
    <w:name w:val="ewresizehandle"/>
    <w:basedOn w:val="a"/>
    <w:pPr>
      <w:spacing w:before="100" w:beforeAutospacing="1" w:after="100" w:afterAutospacing="1"/>
    </w:pPr>
  </w:style>
  <w:style w:type="paragraph" w:customStyle="1" w:styleId="ewuploadtable">
    <w:name w:val="ewuploadtable"/>
    <w:basedOn w:val="a"/>
    <w:pPr>
      <w:spacing w:before="100" w:beforeAutospacing="1"/>
    </w:pPr>
  </w:style>
  <w:style w:type="paragraph" w:customStyle="1" w:styleId="ewlabelrow">
    <w:name w:val="ewlabelrow"/>
    <w:basedOn w:val="a"/>
    <w:pPr>
      <w:spacing w:before="100" w:beforeAutospacing="1" w:after="75"/>
    </w:pPr>
  </w:style>
  <w:style w:type="paragraph" w:customStyle="1" w:styleId="ewinputrow">
    <w:name w:val="ewinputrow"/>
    <w:basedOn w:val="a"/>
    <w:pPr>
      <w:spacing w:before="100" w:beforeAutospacing="1" w:after="300"/>
    </w:pPr>
  </w:style>
  <w:style w:type="paragraph" w:customStyle="1" w:styleId="nav-tabs">
    <w:name w:val="nav-tabs"/>
    <w:basedOn w:val="a"/>
    <w:pPr>
      <w:spacing w:before="100" w:beforeAutospacing="1" w:after="300"/>
    </w:pPr>
  </w:style>
  <w:style w:type="paragraph" w:customStyle="1" w:styleId="nav-pills">
    <w:name w:val="nav-pills"/>
    <w:basedOn w:val="a"/>
    <w:pPr>
      <w:spacing w:before="100" w:beforeAutospacing="1" w:after="300"/>
    </w:pPr>
  </w:style>
  <w:style w:type="paragraph" w:customStyle="1" w:styleId="tt-hint">
    <w:name w:val="tt-hint"/>
    <w:basedOn w:val="a"/>
    <w:pPr>
      <w:spacing w:before="100" w:beforeAutospacing="1" w:after="100" w:afterAutospacing="1"/>
    </w:pPr>
    <w:rPr>
      <w:color w:val="777777"/>
    </w:rPr>
  </w:style>
  <w:style w:type="paragraph" w:customStyle="1" w:styleId="tt-dropdown-menu">
    <w:name w:val="tt-dropdown-menu"/>
    <w:basedOn w:val="a"/>
    <w:pPr>
      <w:pBdr>
        <w:top w:val="single" w:sz="6" w:space="4" w:color="CCCCCC"/>
        <w:left w:val="single" w:sz="6" w:space="0" w:color="CCCCCC"/>
        <w:bottom w:val="single" w:sz="6" w:space="4" w:color="CCCCCC"/>
        <w:right w:val="single" w:sz="6" w:space="0" w:color="CCCCCC"/>
      </w:pBdr>
      <w:shd w:val="clear" w:color="auto" w:fill="FFFFFF"/>
      <w:spacing w:before="15" w:after="100" w:afterAutospacing="1"/>
    </w:pPr>
  </w:style>
  <w:style w:type="paragraph" w:customStyle="1" w:styleId="tt-suggestion">
    <w:name w:val="tt-suggestion"/>
    <w:basedOn w:val="a"/>
    <w:pPr>
      <w:spacing w:before="100" w:beforeAutospacing="1" w:after="100" w:afterAutospacing="1"/>
    </w:pPr>
  </w:style>
  <w:style w:type="paragraph" w:customStyle="1" w:styleId="ewspinner">
    <w:name w:val="ewspinner"/>
    <w:basedOn w:val="a"/>
    <w:pPr>
      <w:ind w:left="120" w:right="120"/>
      <w:textAlignment w:val="center"/>
    </w:pPr>
    <w:rPr>
      <w:sz w:val="6"/>
      <w:szCs w:val="6"/>
    </w:rPr>
  </w:style>
  <w:style w:type="paragraph" w:customStyle="1" w:styleId="ewdetailpages">
    <w:name w:val="ewdetailpages"/>
    <w:basedOn w:val="a"/>
    <w:pPr>
      <w:spacing w:before="100" w:beforeAutospacing="1" w:after="300"/>
    </w:pPr>
  </w:style>
  <w:style w:type="paragraph" w:customStyle="1" w:styleId="ewcustomtemplate">
    <w:name w:val="ewcustomtemplate"/>
    <w:basedOn w:val="a"/>
    <w:pPr>
      <w:spacing w:before="100" w:beforeAutospacing="1" w:after="300"/>
    </w:pPr>
  </w:style>
  <w:style w:type="paragraph" w:customStyle="1" w:styleId="ewcustomtemplatepage">
    <w:name w:val="ewcustomtemplatepage"/>
    <w:basedOn w:val="a"/>
    <w:pPr>
      <w:spacing w:before="100" w:beforeAutospacing="1" w:after="300"/>
    </w:pPr>
  </w:style>
  <w:style w:type="paragraph" w:customStyle="1" w:styleId="ewcustomtemplatesearch">
    <w:name w:val="ewcustomtemplatesearch"/>
    <w:basedOn w:val="a"/>
    <w:pPr>
      <w:spacing w:before="100" w:beforeAutospacing="1" w:after="300"/>
    </w:pPr>
  </w:style>
  <w:style w:type="paragraph" w:customStyle="1" w:styleId="help-block">
    <w:name w:val="help-block"/>
    <w:basedOn w:val="a"/>
    <w:pPr>
      <w:spacing w:before="75"/>
    </w:pPr>
  </w:style>
  <w:style w:type="paragraph" w:customStyle="1" w:styleId="ewpasswordstrengthbar">
    <w:name w:val="ewpasswordstrengthbar"/>
    <w:basedOn w:val="a"/>
    <w:pPr>
      <w:spacing w:before="75"/>
    </w:pPr>
  </w:style>
  <w:style w:type="paragraph" w:customStyle="1" w:styleId="breadcrumb">
    <w:name w:val="breadcrumb"/>
    <w:basedOn w:val="a"/>
    <w:pPr>
      <w:spacing w:before="100" w:beforeAutospacing="1" w:after="100" w:afterAutospacing="1"/>
    </w:pPr>
  </w:style>
  <w:style w:type="paragraph" w:customStyle="1" w:styleId="ewexportoption">
    <w:name w:val="ewexportoption"/>
    <w:basedOn w:val="a"/>
    <w:pPr>
      <w:spacing w:before="100" w:beforeAutospacing="1" w:after="100" w:afterAutospacing="1"/>
    </w:pPr>
  </w:style>
  <w:style w:type="paragraph" w:customStyle="1" w:styleId="ewsearchoption">
    <w:name w:val="ewsearchoption"/>
    <w:basedOn w:val="a"/>
    <w:pPr>
      <w:spacing w:before="100" w:beforeAutospacing="1" w:after="100" w:afterAutospacing="1"/>
    </w:pPr>
  </w:style>
  <w:style w:type="paragraph" w:customStyle="1" w:styleId="ewdetailoption">
    <w:name w:val="ewdetailoption"/>
    <w:basedOn w:val="a"/>
    <w:pPr>
      <w:spacing w:before="100" w:beforeAutospacing="1" w:after="100" w:afterAutospacing="1"/>
    </w:pPr>
  </w:style>
  <w:style w:type="paragraph" w:customStyle="1" w:styleId="ewfilteroption">
    <w:name w:val="ewfilteroption"/>
    <w:basedOn w:val="a"/>
    <w:pPr>
      <w:spacing w:before="100" w:beforeAutospacing="1" w:after="100" w:afterAutospacing="1"/>
    </w:pPr>
  </w:style>
  <w:style w:type="paragraph" w:customStyle="1" w:styleId="ewlanguageoption">
    <w:name w:val="ewlanguageoption"/>
    <w:basedOn w:val="a"/>
    <w:pPr>
      <w:spacing w:before="100" w:beforeAutospacing="1" w:after="100" w:afterAutospacing="1"/>
    </w:pPr>
  </w:style>
  <w:style w:type="paragraph" w:customStyle="1" w:styleId="ewdesktopbutton">
    <w:name w:val="ewdesktopbutton"/>
    <w:basedOn w:val="a"/>
    <w:pPr>
      <w:spacing w:before="100" w:beforeAutospacing="1" w:after="100" w:afterAutospacing="1"/>
    </w:pPr>
  </w:style>
  <w:style w:type="paragraph" w:customStyle="1" w:styleId="ewgridcontent">
    <w:name w:val="ewgridcontent"/>
    <w:basedOn w:val="a"/>
    <w:pPr>
      <w:spacing w:before="100" w:beforeAutospacing="1" w:after="100" w:afterAutospacing="1"/>
    </w:pPr>
  </w:style>
  <w:style w:type="paragraph" w:customStyle="1" w:styleId="ewgridupperpanel">
    <w:name w:val="ewgridupperpanel"/>
    <w:basedOn w:val="a"/>
    <w:pPr>
      <w:spacing w:before="100" w:beforeAutospacing="1" w:after="100" w:afterAutospacing="1"/>
    </w:pPr>
  </w:style>
  <w:style w:type="paragraph" w:customStyle="1" w:styleId="ewtable">
    <w:name w:val="ewtable"/>
    <w:basedOn w:val="a"/>
    <w:pPr>
      <w:spacing w:before="100" w:beforeAutospacing="1" w:after="100" w:afterAutospacing="1"/>
    </w:pPr>
  </w:style>
  <w:style w:type="paragraph" w:customStyle="1" w:styleId="ewgridmiddlepanel">
    <w:name w:val="ewgridmiddlepanel"/>
    <w:basedOn w:val="a"/>
    <w:pPr>
      <w:spacing w:before="100" w:beforeAutospacing="1" w:after="100" w:afterAutospacing="1"/>
    </w:pPr>
  </w:style>
  <w:style w:type="paragraph" w:customStyle="1" w:styleId="ewgridlowerpanel">
    <w:name w:val="ewgridlowerpanel"/>
    <w:basedOn w:val="a"/>
    <w:pPr>
      <w:spacing w:before="100" w:beforeAutospacing="1" w:after="100" w:afterAutospacing="1"/>
    </w:pPr>
  </w:style>
  <w:style w:type="paragraph" w:customStyle="1" w:styleId="panel-body">
    <w:name w:val="panel-body"/>
    <w:basedOn w:val="a"/>
    <w:pPr>
      <w:spacing w:before="100" w:beforeAutospacing="1" w:after="100" w:afterAutospacing="1"/>
    </w:pPr>
  </w:style>
  <w:style w:type="paragraph" w:customStyle="1" w:styleId="pagination">
    <w:name w:val="pagination"/>
    <w:basedOn w:val="a"/>
    <w:pPr>
      <w:spacing w:before="100" w:beforeAutospacing="1" w:after="100" w:afterAutospacing="1"/>
    </w:pPr>
  </w:style>
  <w:style w:type="paragraph" w:customStyle="1" w:styleId="paginationlia">
    <w:name w:val="pagination&gt;li&gt;a"/>
    <w:basedOn w:val="a"/>
    <w:pPr>
      <w:spacing w:before="100" w:beforeAutospacing="1" w:after="100" w:afterAutospacing="1"/>
    </w:pPr>
  </w:style>
  <w:style w:type="paragraph" w:customStyle="1" w:styleId="paginationlispan">
    <w:name w:val="pagination&gt;li&gt;span"/>
    <w:basedOn w:val="a"/>
    <w:pPr>
      <w:spacing w:before="100" w:beforeAutospacing="1" w:after="100" w:afterAutospacing="1"/>
    </w:pPr>
  </w:style>
  <w:style w:type="paragraph" w:customStyle="1" w:styleId="dropdown-toggle">
    <w:name w:val="dropdown-toggle"/>
    <w:basedOn w:val="a"/>
    <w:pPr>
      <w:spacing w:before="100" w:beforeAutospacing="1" w:after="100" w:afterAutospacing="1"/>
    </w:pPr>
  </w:style>
  <w:style w:type="paragraph" w:customStyle="1" w:styleId="form-control-feedback">
    <w:name w:val="form-control-feedback"/>
    <w:basedOn w:val="a"/>
    <w:pPr>
      <w:spacing w:before="100" w:beforeAutospacing="1" w:after="100" w:afterAutospacing="1"/>
    </w:pPr>
  </w:style>
  <w:style w:type="paragraph" w:customStyle="1" w:styleId="ewdropdownlistclear">
    <w:name w:val="ewdropdownlistclear"/>
    <w:basedOn w:val="a"/>
    <w:pPr>
      <w:spacing w:before="100" w:beforeAutospacing="1" w:after="100" w:afterAutospacing="1"/>
    </w:pPr>
  </w:style>
  <w:style w:type="paragraph" w:customStyle="1" w:styleId="ewtableheaderbtn">
    <w:name w:val="ewtableheaderbtn"/>
    <w:basedOn w:val="a"/>
    <w:pPr>
      <w:spacing w:before="100" w:beforeAutospacing="1" w:after="100" w:afterAutospacing="1"/>
    </w:pPr>
  </w:style>
  <w:style w:type="paragraph" w:customStyle="1" w:styleId="ewtabletbodytrtd">
    <w:name w:val="ewtable&gt;tbody&gt;tr&gt;td"/>
    <w:basedOn w:val="a"/>
    <w:pPr>
      <w:spacing w:before="100" w:beforeAutospacing="1" w:after="100" w:afterAutospacing="1"/>
    </w:pPr>
  </w:style>
  <w:style w:type="paragraph" w:customStyle="1" w:styleId="ewtabletfoottrtd">
    <w:name w:val="ewtable&gt;tfoot&gt;tr&gt;td"/>
    <w:basedOn w:val="a"/>
    <w:pPr>
      <w:spacing w:before="100" w:beforeAutospacing="1" w:after="100" w:afterAutospacing="1"/>
    </w:pPr>
  </w:style>
  <w:style w:type="paragraph" w:customStyle="1" w:styleId="ewtabletheadtrth">
    <w:name w:val="ewtable&gt;thead&gt;tr&gt;th"/>
    <w:basedOn w:val="a"/>
    <w:pPr>
      <w:spacing w:before="100" w:beforeAutospacing="1" w:after="100" w:afterAutospacing="1"/>
    </w:pPr>
  </w:style>
  <w:style w:type="paragraph" w:customStyle="1" w:styleId="ewtabletheadtrtd">
    <w:name w:val="ewtable&gt;thead&gt;tr&gt;td"/>
    <w:basedOn w:val="a"/>
    <w:pPr>
      <w:spacing w:before="100" w:beforeAutospacing="1" w:after="100" w:afterAutospacing="1"/>
    </w:pPr>
  </w:style>
  <w:style w:type="paragraph" w:customStyle="1" w:styleId="btn-sm">
    <w:name w:val="btn-sm"/>
    <w:basedOn w:val="a"/>
    <w:pPr>
      <w:spacing w:before="100" w:beforeAutospacing="1" w:after="100" w:afterAutospacing="1"/>
    </w:pPr>
  </w:style>
  <w:style w:type="paragraph" w:customStyle="1" w:styleId="ewdetailcount">
    <w:name w:val="ewdetailcount"/>
    <w:basedOn w:val="a"/>
    <w:pPr>
      <w:spacing w:before="100" w:beforeAutospacing="1" w:after="100" w:afterAutospacing="1"/>
    </w:pPr>
  </w:style>
  <w:style w:type="paragraph" w:customStyle="1" w:styleId="ewtableheader">
    <w:name w:val="ewtableheader"/>
    <w:basedOn w:val="a"/>
    <w:pPr>
      <w:spacing w:before="100" w:beforeAutospacing="1" w:after="100" w:afterAutospacing="1"/>
    </w:pPr>
  </w:style>
  <w:style w:type="paragraph" w:customStyle="1" w:styleId="ewcell">
    <w:name w:val="ewcell"/>
    <w:basedOn w:val="a"/>
    <w:pPr>
      <w:spacing w:before="100" w:beforeAutospacing="1" w:after="100" w:afterAutospacing="1"/>
    </w:pPr>
  </w:style>
  <w:style w:type="paragraph" w:customStyle="1" w:styleId="ewsearchcond">
    <w:name w:val="ewsearchcond"/>
    <w:basedOn w:val="a"/>
    <w:pPr>
      <w:spacing w:before="100" w:beforeAutospacing="1" w:after="100" w:afterAutospacing="1"/>
    </w:pPr>
  </w:style>
  <w:style w:type="paragraph" w:customStyle="1" w:styleId="ewitemtable">
    <w:name w:val="ewitemtable"/>
    <w:basedOn w:val="a"/>
    <w:pPr>
      <w:spacing w:before="100" w:beforeAutospacing="1" w:after="100" w:afterAutospacing="1"/>
    </w:pPr>
  </w:style>
  <w:style w:type="paragraph" w:customStyle="1" w:styleId="list-group">
    <w:name w:val="list-group"/>
    <w:basedOn w:val="a"/>
    <w:pPr>
      <w:spacing w:before="100" w:beforeAutospacing="1" w:after="100" w:afterAutospacing="1"/>
    </w:pPr>
  </w:style>
  <w:style w:type="paragraph" w:customStyle="1" w:styleId="form-group">
    <w:name w:val="form-group"/>
    <w:basedOn w:val="a"/>
    <w:pPr>
      <w:spacing w:before="100" w:beforeAutospacing="1" w:after="100" w:afterAutospacing="1"/>
    </w:pPr>
  </w:style>
  <w:style w:type="paragraph" w:customStyle="1" w:styleId="ewtableheadersort">
    <w:name w:val="ewtableheadersort"/>
    <w:basedOn w:val="a"/>
    <w:pPr>
      <w:spacing w:before="100" w:beforeAutospacing="1" w:after="100" w:afterAutospacing="1"/>
    </w:pPr>
  </w:style>
  <w:style w:type="paragraph" w:customStyle="1" w:styleId="caret">
    <w:name w:val="caret"/>
    <w:basedOn w:val="a"/>
    <w:pPr>
      <w:spacing w:before="100" w:beforeAutospacing="1" w:after="100" w:afterAutospacing="1"/>
    </w:pPr>
  </w:style>
  <w:style w:type="paragraph" w:customStyle="1" w:styleId="ewsortup">
    <w:name w:val="ewsortup"/>
    <w:basedOn w:val="a"/>
    <w:pPr>
      <w:spacing w:before="100" w:beforeAutospacing="1" w:after="100" w:afterAutospacing="1"/>
    </w:pPr>
  </w:style>
  <w:style w:type="paragraph" w:customStyle="1" w:styleId="ewtablerow">
    <w:name w:val="ewtablerow"/>
    <w:basedOn w:val="a"/>
    <w:pPr>
      <w:spacing w:before="100" w:beforeAutospacing="1" w:after="100" w:afterAutospacing="1"/>
    </w:pPr>
  </w:style>
  <w:style w:type="paragraph" w:customStyle="1" w:styleId="ewtablealtrow">
    <w:name w:val="ewtablealtrow"/>
    <w:basedOn w:val="a"/>
    <w:pPr>
      <w:spacing w:before="100" w:beforeAutospacing="1" w:after="100" w:afterAutospacing="1"/>
    </w:pPr>
  </w:style>
  <w:style w:type="paragraph" w:customStyle="1" w:styleId="ewtableeditrowtd">
    <w:name w:val="ewtableeditrow&gt;td"/>
    <w:basedOn w:val="a"/>
    <w:pPr>
      <w:spacing w:before="100" w:beforeAutospacing="1" w:after="100" w:afterAutospacing="1"/>
    </w:pPr>
  </w:style>
  <w:style w:type="paragraph" w:customStyle="1" w:styleId="ewtablehighlightrowtd">
    <w:name w:val="ewtablehighlightrow&gt;td"/>
    <w:basedOn w:val="a"/>
    <w:pPr>
      <w:spacing w:before="100" w:beforeAutospacing="1" w:after="100" w:afterAutospacing="1"/>
    </w:pPr>
  </w:style>
  <w:style w:type="paragraph" w:customStyle="1" w:styleId="ewtableselectrowtd">
    <w:name w:val="ewtableselectrow&gt;td"/>
    <w:basedOn w:val="a"/>
    <w:pPr>
      <w:spacing w:before="100" w:beforeAutospacing="1" w:after="100" w:afterAutospacing="1"/>
    </w:pPr>
  </w:style>
  <w:style w:type="paragraph" w:customStyle="1" w:styleId="ewtablefooter">
    <w:name w:val="ewtablefooter"/>
    <w:basedOn w:val="a"/>
    <w:pPr>
      <w:spacing w:before="100" w:beforeAutospacing="1" w:after="100" w:afterAutospacing="1"/>
    </w:pPr>
  </w:style>
  <w:style w:type="paragraph" w:customStyle="1" w:styleId="radio-inline">
    <w:name w:val="radio-inline"/>
    <w:basedOn w:val="a"/>
    <w:pPr>
      <w:spacing w:before="100" w:beforeAutospacing="1" w:after="100" w:afterAutospacing="1"/>
    </w:pPr>
  </w:style>
  <w:style w:type="paragraph" w:customStyle="1" w:styleId="list-group-item">
    <w:name w:val="list-group-item"/>
    <w:basedOn w:val="a"/>
    <w:pPr>
      <w:spacing w:before="100" w:beforeAutospacing="1" w:after="100" w:afterAutospacing="1"/>
    </w:pPr>
  </w:style>
  <w:style w:type="paragraph" w:customStyle="1" w:styleId="ui-timepicker-selected">
    <w:name w:val="ui-timepicker-selected"/>
    <w:basedOn w:val="a"/>
    <w:pPr>
      <w:spacing w:before="100" w:beforeAutospacing="1" w:after="100" w:afterAutospacing="1"/>
    </w:pPr>
  </w:style>
  <w:style w:type="paragraph" w:customStyle="1" w:styleId="ewscrollabletableoverhang">
    <w:name w:val="ewscrollabletableoverhang"/>
    <w:basedOn w:val="a"/>
    <w:pPr>
      <w:spacing w:before="100" w:beforeAutospacing="1" w:after="100" w:afterAutospacing="1"/>
    </w:pPr>
  </w:style>
  <w:style w:type="paragraph" w:customStyle="1" w:styleId="navbar">
    <w:name w:val="navbar"/>
    <w:basedOn w:val="a"/>
    <w:pPr>
      <w:spacing w:before="100" w:beforeAutospacing="1" w:after="100" w:afterAutospacing="1"/>
    </w:pPr>
  </w:style>
  <w:style w:type="paragraph" w:customStyle="1" w:styleId="dropdown-menu">
    <w:name w:val="dropdown-menu"/>
    <w:basedOn w:val="a"/>
    <w:pPr>
      <w:spacing w:before="100" w:beforeAutospacing="1" w:after="100" w:afterAutospacing="1"/>
    </w:pPr>
  </w:style>
  <w:style w:type="paragraph" w:customStyle="1" w:styleId="dropdown-menulia">
    <w:name w:val="dropdown-menu&gt;li&gt;a"/>
    <w:basedOn w:val="a"/>
    <w:pPr>
      <w:spacing w:before="100" w:beforeAutospacing="1" w:after="100" w:afterAutospacing="1"/>
    </w:pPr>
  </w:style>
  <w:style w:type="paragraph" w:customStyle="1" w:styleId="alert">
    <w:name w:val="alert"/>
    <w:basedOn w:val="a"/>
    <w:pPr>
      <w:spacing w:before="100" w:beforeAutospacing="1" w:after="100" w:afterAutospacing="1"/>
    </w:pPr>
  </w:style>
  <w:style w:type="paragraph" w:customStyle="1" w:styleId="input-group-btn">
    <w:name w:val="input-group-btn"/>
    <w:basedOn w:val="a"/>
    <w:pPr>
      <w:spacing w:before="100" w:beforeAutospacing="1" w:after="100" w:afterAutospacing="1"/>
    </w:pPr>
  </w:style>
  <w:style w:type="paragraph" w:customStyle="1" w:styleId="icon-arrow-down">
    <w:name w:val="icon-arrow-down"/>
    <w:basedOn w:val="a"/>
    <w:pPr>
      <w:spacing w:before="100" w:beforeAutospacing="1" w:after="100" w:afterAutospacing="1"/>
    </w:pPr>
  </w:style>
  <w:style w:type="paragraph" w:customStyle="1" w:styleId="navbar1">
    <w:name w:val="navbar1"/>
    <w:basedOn w:val="a"/>
    <w:pPr>
      <w:spacing w:before="100" w:beforeAutospacing="1"/>
    </w:pPr>
  </w:style>
  <w:style w:type="paragraph" w:customStyle="1" w:styleId="dropdown-menu1">
    <w:name w:val="dropdown-menu1"/>
    <w:basedOn w:val="a"/>
    <w:pPr>
      <w:spacing w:before="100" w:beforeAutospacing="1" w:after="100" w:afterAutospacing="1"/>
    </w:pPr>
  </w:style>
  <w:style w:type="paragraph" w:customStyle="1" w:styleId="dropdown-menulia1">
    <w:name w:val="dropdown-menu&gt;li&gt;a1"/>
    <w:basedOn w:val="a"/>
    <w:pPr>
      <w:spacing w:before="100" w:beforeAutospacing="1" w:after="100" w:afterAutospacing="1"/>
    </w:pPr>
  </w:style>
  <w:style w:type="paragraph" w:customStyle="1" w:styleId="icon-arrow-down1">
    <w:name w:val="icon-arrow-down1"/>
    <w:basedOn w:val="a"/>
    <w:pPr>
      <w:spacing w:before="100" w:beforeAutospacing="1" w:after="100" w:afterAutospacing="1"/>
      <w:ind w:left="75"/>
    </w:pPr>
  </w:style>
  <w:style w:type="paragraph" w:customStyle="1" w:styleId="breadcrumb1">
    <w:name w:val="breadcrumb1"/>
    <w:basedOn w:val="a"/>
    <w:pPr>
      <w:spacing w:before="100" w:beforeAutospacing="1" w:after="100" w:afterAutospacing="1"/>
      <w:ind w:right="150"/>
      <w:textAlignment w:val="center"/>
    </w:pPr>
  </w:style>
  <w:style w:type="paragraph" w:customStyle="1" w:styleId="ewexportoption1">
    <w:name w:val="ewexportoption1"/>
    <w:basedOn w:val="a"/>
    <w:pPr>
      <w:spacing w:before="100" w:beforeAutospacing="1" w:after="300"/>
      <w:textAlignment w:val="center"/>
    </w:pPr>
  </w:style>
  <w:style w:type="paragraph" w:customStyle="1" w:styleId="ewsearchoption1">
    <w:name w:val="ewsearchoption1"/>
    <w:basedOn w:val="a"/>
    <w:pPr>
      <w:spacing w:before="100" w:beforeAutospacing="1" w:after="300"/>
      <w:textAlignment w:val="center"/>
    </w:pPr>
  </w:style>
  <w:style w:type="paragraph" w:customStyle="1" w:styleId="ewactionoption1">
    <w:name w:val="ewactionoption1"/>
    <w:basedOn w:val="a"/>
    <w:pPr>
      <w:spacing w:before="100" w:beforeAutospacing="1" w:after="300"/>
      <w:textAlignment w:val="center"/>
    </w:pPr>
  </w:style>
  <w:style w:type="paragraph" w:customStyle="1" w:styleId="ewdetailoption1">
    <w:name w:val="ewdetailoption1"/>
    <w:basedOn w:val="a"/>
    <w:pPr>
      <w:spacing w:before="100" w:beforeAutospacing="1" w:after="300"/>
      <w:textAlignment w:val="center"/>
    </w:pPr>
  </w:style>
  <w:style w:type="paragraph" w:customStyle="1" w:styleId="ewfilteroption1">
    <w:name w:val="ewfilteroption1"/>
    <w:basedOn w:val="a"/>
    <w:pPr>
      <w:spacing w:before="100" w:beforeAutospacing="1" w:after="300"/>
      <w:textAlignment w:val="center"/>
    </w:pPr>
  </w:style>
  <w:style w:type="paragraph" w:customStyle="1" w:styleId="ewlanguageoption1">
    <w:name w:val="ewlanguageoption1"/>
    <w:basedOn w:val="a"/>
    <w:pPr>
      <w:spacing w:before="100" w:beforeAutospacing="1" w:after="300"/>
      <w:textAlignment w:val="center"/>
    </w:pPr>
  </w:style>
  <w:style w:type="paragraph" w:customStyle="1" w:styleId="ewdesktopbutton1">
    <w:name w:val="ewdesktopbutton1"/>
    <w:basedOn w:val="a"/>
    <w:pPr>
      <w:spacing w:before="100" w:beforeAutospacing="1" w:after="300"/>
      <w:jc w:val="center"/>
    </w:pPr>
  </w:style>
  <w:style w:type="paragraph" w:customStyle="1" w:styleId="ewgridcontent1">
    <w:name w:val="ewgridcontent1"/>
    <w:basedOn w:val="a"/>
    <w:pPr>
      <w:pBdr>
        <w:top w:val="single" w:sz="6" w:space="0" w:color="4F93E3"/>
        <w:left w:val="single" w:sz="6" w:space="0" w:color="4F93E3"/>
        <w:bottom w:val="single" w:sz="6" w:space="0" w:color="4F93E3"/>
        <w:right w:val="single" w:sz="6" w:space="0" w:color="4F93E3"/>
      </w:pBdr>
      <w:spacing w:before="100" w:beforeAutospacing="1" w:after="100" w:afterAutospacing="1"/>
    </w:pPr>
  </w:style>
  <w:style w:type="paragraph" w:customStyle="1" w:styleId="ewgridupperpanel1">
    <w:name w:val="ewgridupperpanel1"/>
    <w:basedOn w:val="a"/>
    <w:pPr>
      <w:pBdr>
        <w:bottom w:val="single" w:sz="6" w:space="0" w:color="4F93E3"/>
      </w:pBdr>
      <w:spacing w:before="100" w:beforeAutospacing="1" w:after="100" w:afterAutospacing="1"/>
    </w:pPr>
  </w:style>
  <w:style w:type="paragraph" w:customStyle="1" w:styleId="ewtable1">
    <w:name w:val="ewtable1"/>
    <w:basedOn w:val="a"/>
    <w:pPr>
      <w:spacing w:before="100" w:beforeAutospacing="1"/>
    </w:pPr>
  </w:style>
  <w:style w:type="paragraph" w:customStyle="1" w:styleId="ewgridmiddlepanel1">
    <w:name w:val="ewgridmiddlepanel1"/>
    <w:basedOn w:val="a"/>
    <w:pPr>
      <w:spacing w:before="100" w:beforeAutospacing="1"/>
    </w:pPr>
  </w:style>
  <w:style w:type="paragraph" w:customStyle="1" w:styleId="ewgridlowerpanel1">
    <w:name w:val="ewgridlowerpanel1"/>
    <w:basedOn w:val="a"/>
    <w:pPr>
      <w:pBdr>
        <w:top w:val="single" w:sz="6" w:space="0" w:color="BFD3EE"/>
      </w:pBdr>
      <w:spacing w:before="100" w:beforeAutospacing="1" w:after="100" w:afterAutospacing="1"/>
    </w:pPr>
  </w:style>
  <w:style w:type="paragraph" w:customStyle="1" w:styleId="form-group1">
    <w:name w:val="form-group1"/>
    <w:basedOn w:val="a"/>
    <w:pPr>
      <w:spacing w:before="100" w:beforeAutospacing="1" w:after="100" w:afterAutospacing="1"/>
    </w:pPr>
  </w:style>
  <w:style w:type="paragraph" w:customStyle="1" w:styleId="panel-body1">
    <w:name w:val="panel-body1"/>
    <w:basedOn w:val="a"/>
    <w:pPr>
      <w:spacing w:before="100" w:beforeAutospacing="1" w:after="100" w:afterAutospacing="1"/>
    </w:pPr>
  </w:style>
  <w:style w:type="paragraph" w:customStyle="1" w:styleId="pagination1">
    <w:name w:val="pagination1"/>
    <w:basedOn w:val="a"/>
  </w:style>
  <w:style w:type="paragraph" w:customStyle="1" w:styleId="paginationlia1">
    <w:name w:val="pagination&gt;li&gt;a1"/>
    <w:basedOn w:val="a"/>
    <w:pPr>
      <w:spacing w:before="100" w:beforeAutospacing="1" w:after="100" w:afterAutospacing="1"/>
    </w:pPr>
  </w:style>
  <w:style w:type="paragraph" w:customStyle="1" w:styleId="paginationlispan1">
    <w:name w:val="pagination&gt;li&gt;span1"/>
    <w:basedOn w:val="a"/>
    <w:pPr>
      <w:spacing w:before="100" w:beforeAutospacing="1" w:after="100" w:afterAutospacing="1"/>
    </w:pPr>
  </w:style>
  <w:style w:type="paragraph" w:customStyle="1" w:styleId="dropdown-toggle1">
    <w:name w:val="dropdown-toggle1"/>
    <w:basedOn w:val="a"/>
    <w:pPr>
      <w:spacing w:before="100" w:beforeAutospacing="1" w:after="100" w:afterAutospacing="1"/>
    </w:pPr>
  </w:style>
  <w:style w:type="paragraph" w:customStyle="1" w:styleId="form-control-feedback1">
    <w:name w:val="form-control-feedback1"/>
    <w:basedOn w:val="a"/>
    <w:pPr>
      <w:spacing w:before="100" w:beforeAutospacing="1" w:after="100" w:afterAutospacing="1"/>
    </w:pPr>
  </w:style>
  <w:style w:type="paragraph" w:customStyle="1" w:styleId="ewdropdownlistclear1">
    <w:name w:val="ewdropdownlistclear1"/>
    <w:basedOn w:val="a"/>
    <w:pPr>
      <w:spacing w:before="100" w:beforeAutospacing="1" w:after="100" w:afterAutospacing="1"/>
    </w:pPr>
    <w:rPr>
      <w:vanish/>
      <w:color w:val="000000"/>
    </w:rPr>
  </w:style>
  <w:style w:type="paragraph" w:customStyle="1" w:styleId="ewtableheaderbtn1">
    <w:name w:val="ewtableheaderbtn1"/>
    <w:basedOn w:val="a"/>
    <w:pPr>
      <w:spacing w:before="100" w:beforeAutospacing="1" w:after="100" w:afterAutospacing="1"/>
    </w:pPr>
  </w:style>
  <w:style w:type="paragraph" w:customStyle="1" w:styleId="ewtableheadersort1">
    <w:name w:val="ewtableheadersort1"/>
    <w:basedOn w:val="a"/>
    <w:pPr>
      <w:spacing w:after="100" w:afterAutospacing="1"/>
    </w:pPr>
  </w:style>
  <w:style w:type="paragraph" w:customStyle="1" w:styleId="caret1">
    <w:name w:val="caret1"/>
    <w:basedOn w:val="a"/>
    <w:pPr>
      <w:pBdr>
        <w:top w:val="single" w:sz="24" w:space="0" w:color="auto"/>
      </w:pBdr>
      <w:spacing w:before="100" w:beforeAutospacing="1" w:after="100" w:afterAutospacing="1"/>
    </w:pPr>
  </w:style>
  <w:style w:type="paragraph" w:customStyle="1" w:styleId="ewsortup1">
    <w:name w:val="ewsortup1"/>
    <w:basedOn w:val="a"/>
    <w:pPr>
      <w:pBdr>
        <w:bottom w:val="single" w:sz="24" w:space="0" w:color="auto"/>
      </w:pBdr>
      <w:spacing w:before="100" w:beforeAutospacing="1" w:after="100" w:afterAutospacing="1"/>
    </w:pPr>
  </w:style>
  <w:style w:type="paragraph" w:customStyle="1" w:styleId="ewtabletbodytrtd1">
    <w:name w:val="ewtable&gt;tbody&gt;tr&gt;td1"/>
    <w:basedOn w:val="a"/>
    <w:pPr>
      <w:pBdr>
        <w:bottom w:val="single" w:sz="6" w:space="2" w:color="BFD3EE"/>
        <w:right w:val="single" w:sz="6" w:space="2" w:color="BFD3EE"/>
      </w:pBdr>
      <w:spacing w:before="100" w:beforeAutospacing="1" w:after="100" w:afterAutospacing="1"/>
    </w:pPr>
  </w:style>
  <w:style w:type="paragraph" w:customStyle="1" w:styleId="ewtabletfoottrtd1">
    <w:name w:val="ewtable&gt;tfoot&gt;tr&gt;td1"/>
    <w:basedOn w:val="a"/>
    <w:pPr>
      <w:pBdr>
        <w:bottom w:val="single" w:sz="6" w:space="2" w:color="BFD3EE"/>
        <w:right w:val="single" w:sz="6" w:space="2" w:color="BFD3EE"/>
      </w:pBdr>
      <w:spacing w:before="100" w:beforeAutospacing="1" w:after="100" w:afterAutospacing="1"/>
    </w:pPr>
  </w:style>
  <w:style w:type="paragraph" w:customStyle="1" w:styleId="ewtabletheadtrth1">
    <w:name w:val="ewtable&gt;thead&gt;tr&gt;th1"/>
    <w:basedOn w:val="a"/>
    <w:pPr>
      <w:pBdr>
        <w:bottom w:val="single" w:sz="6" w:space="2" w:color="4F93E3"/>
        <w:right w:val="single" w:sz="6" w:space="2" w:color="4F93E3"/>
      </w:pBdr>
      <w:shd w:val="clear" w:color="auto" w:fill="2647A0"/>
      <w:spacing w:before="100" w:beforeAutospacing="1" w:after="100" w:afterAutospacing="1"/>
      <w:textAlignment w:val="top"/>
    </w:pPr>
    <w:rPr>
      <w:color w:val="FFFFFF"/>
    </w:rPr>
  </w:style>
  <w:style w:type="paragraph" w:customStyle="1" w:styleId="ewtabletheadtrtd1">
    <w:name w:val="ewtable&gt;thead&gt;tr&gt;td1"/>
    <w:basedOn w:val="a"/>
    <w:pPr>
      <w:pBdr>
        <w:bottom w:val="single" w:sz="6" w:space="2" w:color="4F93E3"/>
        <w:right w:val="single" w:sz="6" w:space="2" w:color="4F93E3"/>
      </w:pBdr>
      <w:shd w:val="clear" w:color="auto" w:fill="2647A0"/>
      <w:spacing w:before="100" w:beforeAutospacing="1" w:after="100" w:afterAutospacing="1"/>
      <w:textAlignment w:val="top"/>
    </w:pPr>
    <w:rPr>
      <w:color w:val="FFFFFF"/>
    </w:rPr>
  </w:style>
  <w:style w:type="paragraph" w:customStyle="1" w:styleId="caret2">
    <w:name w:val="caret2"/>
    <w:basedOn w:val="a"/>
    <w:pPr>
      <w:pBdr>
        <w:top w:val="single" w:sz="24" w:space="0" w:color="FFFFFF"/>
      </w:pBdr>
      <w:spacing w:before="100" w:beforeAutospacing="1" w:after="100" w:afterAutospacing="1"/>
    </w:pPr>
  </w:style>
  <w:style w:type="paragraph" w:customStyle="1" w:styleId="ewsortup2">
    <w:name w:val="ewsortup2"/>
    <w:basedOn w:val="a"/>
    <w:pPr>
      <w:pBdr>
        <w:bottom w:val="single" w:sz="24" w:space="0" w:color="FFFFFF"/>
      </w:pBdr>
      <w:spacing w:before="100" w:beforeAutospacing="1" w:after="100" w:afterAutospacing="1"/>
    </w:pPr>
  </w:style>
  <w:style w:type="paragraph" w:customStyle="1" w:styleId="ewtablerow1">
    <w:name w:val="ewtablerow1"/>
    <w:basedOn w:val="a"/>
    <w:pPr>
      <w:shd w:val="clear" w:color="auto" w:fill="FFFFFF"/>
      <w:spacing w:before="100" w:beforeAutospacing="1" w:after="100" w:afterAutospacing="1"/>
    </w:pPr>
  </w:style>
  <w:style w:type="paragraph" w:customStyle="1" w:styleId="ewtablealtrow1">
    <w:name w:val="ewtablealtrow1"/>
    <w:basedOn w:val="a"/>
    <w:pPr>
      <w:shd w:val="clear" w:color="auto" w:fill="EDF5FF"/>
      <w:spacing w:before="100" w:beforeAutospacing="1" w:after="100" w:afterAutospacing="1"/>
    </w:pPr>
  </w:style>
  <w:style w:type="paragraph" w:customStyle="1" w:styleId="ewtableeditrowtd1">
    <w:name w:val="ewtableeditrow&gt;td1"/>
    <w:basedOn w:val="a"/>
    <w:pPr>
      <w:shd w:val="clear" w:color="auto" w:fill="FFFF99"/>
      <w:spacing w:before="100" w:beforeAutospacing="1" w:after="100" w:afterAutospacing="1"/>
    </w:pPr>
  </w:style>
  <w:style w:type="paragraph" w:customStyle="1" w:styleId="ewtablehighlightrowtd1">
    <w:name w:val="ewtablehighlightrow&gt;td1"/>
    <w:basedOn w:val="a"/>
    <w:pPr>
      <w:shd w:val="clear" w:color="auto" w:fill="FFFFCC"/>
      <w:spacing w:before="100" w:beforeAutospacing="1" w:after="100" w:afterAutospacing="1"/>
    </w:pPr>
  </w:style>
  <w:style w:type="paragraph" w:customStyle="1" w:styleId="ewtableselectrowtd1">
    <w:name w:val="ewtableselectrow&gt;td1"/>
    <w:basedOn w:val="a"/>
    <w:pPr>
      <w:shd w:val="clear" w:color="auto" w:fill="8D8D8D"/>
      <w:spacing w:before="100" w:beforeAutospacing="1" w:after="100" w:afterAutospacing="1"/>
    </w:pPr>
    <w:rPr>
      <w:color w:val="FFFFFF"/>
    </w:rPr>
  </w:style>
  <w:style w:type="paragraph" w:customStyle="1" w:styleId="ewtablefooter1">
    <w:name w:val="ewtablefooter1"/>
    <w:basedOn w:val="a"/>
    <w:pPr>
      <w:shd w:val="clear" w:color="auto" w:fill="D4E7FD"/>
      <w:spacing w:before="100" w:beforeAutospacing="1" w:after="100" w:afterAutospacing="1"/>
    </w:pPr>
  </w:style>
  <w:style w:type="paragraph" w:customStyle="1" w:styleId="btn-sm1">
    <w:name w:val="btn-sm1"/>
    <w:basedOn w:val="a"/>
    <w:pPr>
      <w:spacing w:before="100" w:beforeAutospacing="1" w:after="100" w:afterAutospacing="1"/>
    </w:pPr>
  </w:style>
  <w:style w:type="paragraph" w:customStyle="1" w:styleId="ewgrid1">
    <w:name w:val="ewgrid1"/>
    <w:basedOn w:val="a"/>
    <w:pPr>
      <w:pBdr>
        <w:top w:val="single" w:sz="6" w:space="0" w:color="4F93E3"/>
        <w:left w:val="single" w:sz="6" w:space="0" w:color="4F93E3"/>
        <w:bottom w:val="single" w:sz="6" w:space="0" w:color="4F93E3"/>
        <w:right w:val="single" w:sz="6" w:space="0" w:color="4F93E3"/>
      </w:pBdr>
      <w:spacing w:before="100" w:beforeAutospacing="1"/>
    </w:pPr>
  </w:style>
  <w:style w:type="paragraph" w:customStyle="1" w:styleId="ewdetailcount1">
    <w:name w:val="ewdetailcount1"/>
    <w:basedOn w:val="a"/>
    <w:pPr>
      <w:spacing w:before="100" w:beforeAutospacing="1" w:after="300"/>
    </w:pPr>
  </w:style>
  <w:style w:type="paragraph" w:customStyle="1" w:styleId="ewtableheader1">
    <w:name w:val="ewtableheader1"/>
    <w:basedOn w:val="a"/>
    <w:pPr>
      <w:pBdr>
        <w:bottom w:val="single" w:sz="6" w:space="0" w:color="4F93E3"/>
        <w:right w:val="single" w:sz="6" w:space="0" w:color="4F93E3"/>
      </w:pBdr>
      <w:shd w:val="clear" w:color="auto" w:fill="2647A0"/>
      <w:spacing w:before="100" w:beforeAutospacing="1" w:after="100" w:afterAutospacing="1"/>
      <w:textAlignment w:val="top"/>
    </w:pPr>
    <w:rPr>
      <w:color w:val="FFFFFF"/>
    </w:rPr>
  </w:style>
  <w:style w:type="paragraph" w:customStyle="1" w:styleId="ewcell1">
    <w:name w:val="ewcell1"/>
    <w:basedOn w:val="a"/>
    <w:pPr>
      <w:spacing w:before="100" w:beforeAutospacing="1" w:after="100" w:afterAutospacing="1"/>
    </w:pPr>
  </w:style>
  <w:style w:type="paragraph" w:customStyle="1" w:styleId="ewsearchcond1">
    <w:name w:val="ewsearchcond1"/>
    <w:basedOn w:val="a"/>
    <w:pPr>
      <w:spacing w:before="100" w:beforeAutospacing="1" w:after="100" w:afterAutospacing="1"/>
    </w:pPr>
  </w:style>
  <w:style w:type="paragraph" w:customStyle="1" w:styleId="alert1">
    <w:name w:val="alert1"/>
    <w:basedOn w:val="a"/>
    <w:pPr>
      <w:spacing w:before="100" w:beforeAutospacing="1" w:after="100" w:afterAutospacing="1"/>
    </w:pPr>
  </w:style>
  <w:style w:type="paragraph" w:customStyle="1" w:styleId="ewitemtable1">
    <w:name w:val="ewitemtable1"/>
    <w:basedOn w:val="a"/>
    <w:pPr>
      <w:spacing w:after="180"/>
      <w:ind w:left="90" w:right="180"/>
    </w:pPr>
  </w:style>
  <w:style w:type="paragraph" w:customStyle="1" w:styleId="list-group1">
    <w:name w:val="list-group1"/>
    <w:basedOn w:val="a"/>
    <w:pPr>
      <w:spacing w:before="100" w:beforeAutospacing="1" w:after="60"/>
    </w:pPr>
  </w:style>
  <w:style w:type="paragraph" w:customStyle="1" w:styleId="radio-inline1">
    <w:name w:val="radio-inline1"/>
    <w:basedOn w:val="a"/>
    <w:pPr>
      <w:spacing w:before="100" w:beforeAutospacing="1" w:after="100" w:afterAutospacing="1"/>
    </w:pPr>
  </w:style>
  <w:style w:type="paragraph" w:customStyle="1" w:styleId="list-group-item1">
    <w:name w:val="list-group-item1"/>
    <w:basedOn w:val="a"/>
    <w:pPr>
      <w:spacing w:before="100" w:beforeAutospacing="1" w:after="100" w:afterAutospacing="1"/>
    </w:pPr>
  </w:style>
  <w:style w:type="paragraph" w:customStyle="1" w:styleId="ui-timepicker-selected1">
    <w:name w:val="ui-timepicker-selected1"/>
    <w:basedOn w:val="a"/>
    <w:pPr>
      <w:shd w:val="clear" w:color="auto" w:fill="337AB7"/>
      <w:spacing w:before="100" w:beforeAutospacing="1" w:after="100" w:afterAutospacing="1"/>
    </w:pPr>
  </w:style>
  <w:style w:type="paragraph" w:customStyle="1" w:styleId="ewcustomtemplate1">
    <w:name w:val="ewcustomtemplate1"/>
    <w:basedOn w:val="a"/>
    <w:pPr>
      <w:spacing w:before="100" w:beforeAutospacing="1"/>
    </w:pPr>
  </w:style>
  <w:style w:type="paragraph" w:customStyle="1" w:styleId="input-group-btn1">
    <w:name w:val="input-group-btn1"/>
    <w:basedOn w:val="a"/>
    <w:pPr>
      <w:spacing w:before="100" w:beforeAutospacing="1" w:after="100" w:afterAutospacing="1"/>
    </w:pPr>
  </w:style>
  <w:style w:type="paragraph" w:customStyle="1" w:styleId="ewscrollabletableoverhang1">
    <w:name w:val="ewscrollabletableoverhang1"/>
    <w:basedOn w:val="a"/>
    <w:pPr>
      <w:pBdr>
        <w:bottom w:val="single" w:sz="6" w:space="0" w:color="4F93E3"/>
      </w:pBdr>
      <w:shd w:val="clear" w:color="auto" w:fill="2647A0"/>
      <w:spacing w:before="100" w:beforeAutospacing="1" w:after="100" w:afterAutospacing="1"/>
    </w:pPr>
  </w:style>
  <w:style w:type="character" w:customStyle="1" w:styleId="20">
    <w:name w:val="Заголовок 2 Знак"/>
    <w:link w:val="2"/>
    <w:uiPriority w:val="9"/>
    <w:semiHidden/>
    <w:rPr>
      <w:rFonts w:ascii="Cambria" w:eastAsia="Times New Roman" w:hAnsi="Cambria" w:cs="Times New Roman"/>
      <w:b/>
      <w:bCs/>
      <w:color w:val="4F81BD"/>
      <w:sz w:val="26"/>
      <w:szCs w:val="26"/>
    </w:rPr>
  </w:style>
  <w:style w:type="character" w:styleId="a4">
    <w:name w:val="Strong"/>
    <w:uiPriority w:val="22"/>
    <w:qFormat/>
    <w:rPr>
      <w:b/>
      <w:bCs/>
    </w:rPr>
  </w:style>
  <w:style w:type="character" w:styleId="a5">
    <w:name w:val="Hyperlink"/>
    <w:uiPriority w:val="99"/>
    <w:semiHidden/>
    <w:unhideWhenUsed/>
    <w:rPr>
      <w:color w:val="0000FF"/>
      <w:u w:val="single"/>
    </w:rPr>
  </w:style>
  <w:style w:type="character" w:styleId="a6">
    <w:name w:val="FollowedHyperlink"/>
    <w:uiPriority w:val="99"/>
    <w:semiHidden/>
    <w:unhideWhenUsed/>
    <w:rPr>
      <w:color w:val="800080"/>
      <w:u w:val="single"/>
    </w:rPr>
  </w:style>
  <w:style w:type="character" w:styleId="a7">
    <w:name w:val="Emphasis"/>
    <w:uiPriority w:val="20"/>
    <w:qFormat/>
    <w:rPr>
      <w:i/>
      <w:iCs/>
    </w:rPr>
  </w:style>
  <w:style w:type="character" w:customStyle="1" w:styleId="10">
    <w:name w:val="Заголовок 1 Знак"/>
    <w:link w:val="1"/>
    <w:uiPriority w:val="9"/>
    <w:rPr>
      <w:rFonts w:ascii="Cambria" w:eastAsia="Times New Roman" w:hAnsi="Cambria" w:cs="Times New Roman"/>
      <w:b/>
      <w:bCs/>
      <w:color w:val="365F91"/>
      <w:sz w:val="28"/>
      <w:szCs w:val="28"/>
    </w:rPr>
  </w:style>
  <w:style w:type="character" w:customStyle="1" w:styleId="30">
    <w:name w:val="Заголовок 3 Знак"/>
    <w:link w:val="3"/>
    <w:uiPriority w:val="9"/>
    <w:semiHidden/>
    <w:rPr>
      <w:rFonts w:ascii="Cambria" w:eastAsia="Times New Roman" w:hAnsi="Cambria" w:cs="Times New Roman"/>
      <w:b/>
      <w:bCs/>
      <w:color w:val="4F81BD"/>
      <w:sz w:val="24"/>
      <w:szCs w:val="24"/>
    </w:rPr>
  </w:style>
  <w:style w:type="character" w:customStyle="1" w:styleId="60">
    <w:name w:val="Заголовок 6 Знак"/>
    <w:link w:val="6"/>
    <w:uiPriority w:val="9"/>
    <w:semiHidden/>
    <w:rPr>
      <w:rFonts w:ascii="Cambria" w:eastAsia="Times New Roman" w:hAnsi="Cambria" w:cs="Times New Roman"/>
      <w:i/>
      <w:iCs/>
      <w:color w:val="243F6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paragraph" w:styleId="6">
    <w:name w:val="heading 6"/>
    <w:basedOn w:val="a"/>
    <w:link w:val="60"/>
    <w:uiPriority w:val="9"/>
    <w:qFormat/>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100" w:beforeAutospacing="1" w:after="100" w:afterAutospacing="1"/>
    </w:pPr>
  </w:style>
  <w:style w:type="paragraph" w:customStyle="1" w:styleId="ewheaderrow">
    <w:name w:val="ewheaderrow"/>
    <w:basedOn w:val="a"/>
    <w:pPr>
      <w:shd w:val="clear" w:color="auto" w:fill="256686"/>
      <w:spacing w:before="100" w:beforeAutospacing="1" w:after="100" w:afterAutospacing="1"/>
    </w:pPr>
  </w:style>
  <w:style w:type="paragraph" w:customStyle="1" w:styleId="ewsitetitle">
    <w:name w:val="ewsitetitle"/>
    <w:basedOn w:val="a"/>
    <w:pPr>
      <w:spacing w:before="100" w:beforeAutospacing="1" w:after="300"/>
    </w:pPr>
  </w:style>
  <w:style w:type="paragraph" w:customStyle="1" w:styleId="ewcontenttable">
    <w:name w:val="ewcontenttable"/>
    <w:basedOn w:val="a"/>
    <w:pPr>
      <w:spacing w:before="100" w:beforeAutospacing="1" w:after="100" w:afterAutospacing="1"/>
    </w:pPr>
  </w:style>
  <w:style w:type="paragraph" w:customStyle="1" w:styleId="ewmenucolumn">
    <w:name w:val="ewmenucolumn"/>
    <w:basedOn w:val="a"/>
    <w:pPr>
      <w:shd w:val="clear" w:color="auto" w:fill="F5F5F5"/>
      <w:spacing w:before="100" w:beforeAutospacing="1" w:after="100" w:afterAutospacing="1"/>
      <w:textAlignment w:val="top"/>
    </w:pPr>
  </w:style>
  <w:style w:type="paragraph" w:customStyle="1" w:styleId="ewcontentcolumn">
    <w:name w:val="ewcontentcolumn"/>
    <w:basedOn w:val="a"/>
    <w:pPr>
      <w:spacing w:before="100" w:beforeAutospacing="1" w:after="100" w:afterAutospacing="1"/>
      <w:textAlignment w:val="top"/>
    </w:pPr>
  </w:style>
  <w:style w:type="paragraph" w:customStyle="1" w:styleId="ewfooterrow">
    <w:name w:val="ewfooterrow"/>
    <w:basedOn w:val="a"/>
    <w:pPr>
      <w:shd w:val="clear" w:color="auto" w:fill="A9A9A9"/>
      <w:spacing w:before="100" w:beforeAutospacing="1" w:after="100" w:afterAutospacing="1"/>
    </w:pPr>
    <w:rPr>
      <w:color w:val="FFFFFF"/>
    </w:rPr>
  </w:style>
  <w:style w:type="paragraph" w:customStyle="1" w:styleId="ewfootertext">
    <w:name w:val="ewfootertext"/>
    <w:basedOn w:val="a"/>
    <w:pPr>
      <w:spacing w:before="100" w:beforeAutospacing="1" w:after="100" w:afterAutospacing="1"/>
    </w:pPr>
  </w:style>
  <w:style w:type="paragraph" w:customStyle="1" w:styleId="ewicon">
    <w:name w:val="ewicon"/>
    <w:basedOn w:val="a"/>
    <w:pPr>
      <w:spacing w:before="100" w:beforeAutospacing="1" w:after="100" w:afterAutospacing="1"/>
    </w:pPr>
  </w:style>
  <w:style w:type="paragraph" w:customStyle="1" w:styleId="ewimage">
    <w:name w:val="ewimage"/>
    <w:basedOn w:val="a"/>
    <w:pPr>
      <w:spacing w:before="15" w:after="15"/>
      <w:ind w:left="15" w:right="15"/>
    </w:pPr>
  </w:style>
  <w:style w:type="paragraph" w:customStyle="1" w:styleId="ewgrid">
    <w:name w:val="ewgrid"/>
    <w:basedOn w:val="a"/>
    <w:pPr>
      <w:pBdr>
        <w:top w:val="single" w:sz="6" w:space="0" w:color="4F93E3"/>
        <w:left w:val="single" w:sz="6" w:space="0" w:color="4F93E3"/>
        <w:bottom w:val="single" w:sz="6" w:space="0" w:color="4F93E3"/>
        <w:right w:val="single" w:sz="6" w:space="0" w:color="4F93E3"/>
      </w:pBdr>
      <w:spacing w:before="100" w:beforeAutospacing="1" w:after="300"/>
    </w:pPr>
  </w:style>
  <w:style w:type="paragraph" w:customStyle="1" w:styleId="ewstdtable">
    <w:name w:val="ewstdtable"/>
    <w:basedOn w:val="a"/>
    <w:pPr>
      <w:spacing w:before="100" w:beforeAutospacing="1" w:after="100" w:afterAutospacing="1"/>
    </w:pPr>
  </w:style>
  <w:style w:type="paragraph" w:customStyle="1" w:styleId="ewstdtabletbodytrtd">
    <w:name w:val="ewstdtable&gt;tbody&gt;tr&gt;td"/>
    <w:basedOn w:val="a"/>
    <w:pPr>
      <w:spacing w:before="100" w:beforeAutospacing="1" w:after="100" w:afterAutospacing="1"/>
    </w:pPr>
  </w:style>
  <w:style w:type="paragraph" w:customStyle="1" w:styleId="ewsearchpanel">
    <w:name w:val="ewsearchpanel"/>
    <w:basedOn w:val="a"/>
    <w:pPr>
      <w:spacing w:before="100" w:beforeAutospacing="1" w:after="300"/>
    </w:pPr>
  </w:style>
  <w:style w:type="paragraph" w:customStyle="1" w:styleId="ewpager">
    <w:name w:val="ewpager"/>
    <w:basedOn w:val="a"/>
    <w:pPr>
      <w:spacing w:before="100" w:beforeAutospacing="1" w:after="300"/>
    </w:pPr>
  </w:style>
  <w:style w:type="paragraph" w:customStyle="1" w:styleId="ewlistotheroptions">
    <w:name w:val="ewlistotheroptions"/>
    <w:basedOn w:val="a"/>
    <w:pPr>
      <w:spacing w:before="100" w:beforeAutospacing="1" w:after="30"/>
    </w:pPr>
  </w:style>
  <w:style w:type="paragraph" w:customStyle="1" w:styleId="ewdropdownlist">
    <w:name w:val="ewdropdownlist"/>
    <w:basedOn w:val="a"/>
    <w:pPr>
      <w:spacing w:before="100" w:beforeAutospacing="1" w:after="100" w:afterAutospacing="1"/>
      <w:textAlignment w:val="center"/>
    </w:pPr>
  </w:style>
  <w:style w:type="paragraph" w:customStyle="1" w:styleId="ewtabcontent">
    <w:name w:val="ewtabcontent"/>
    <w:basedOn w:val="a"/>
    <w:pPr>
      <w:spacing w:before="100" w:beforeAutospacing="1" w:after="100" w:afterAutospacing="1"/>
    </w:pPr>
  </w:style>
  <w:style w:type="paragraph" w:customStyle="1" w:styleId="ewcheckbox">
    <w:name w:val="ewcheckbox"/>
    <w:basedOn w:val="a"/>
    <w:pPr>
      <w:spacing w:before="100" w:beforeAutospacing="1" w:after="100" w:afterAutospacing="1"/>
      <w:jc w:val="center"/>
    </w:pPr>
  </w:style>
  <w:style w:type="paragraph" w:customStyle="1" w:styleId="ewactionoption">
    <w:name w:val="ewactionoption"/>
    <w:basedOn w:val="a"/>
    <w:pPr>
      <w:spacing w:before="100" w:beforeAutospacing="1" w:after="100" w:afterAutospacing="1"/>
    </w:pPr>
  </w:style>
  <w:style w:type="paragraph" w:customStyle="1" w:styleId="ewmulticolumnlistoption">
    <w:name w:val="ewmulticolumnlistoption"/>
    <w:basedOn w:val="a"/>
    <w:pPr>
      <w:spacing w:before="100" w:beforeAutospacing="1" w:after="100" w:afterAutospacing="1"/>
    </w:pPr>
  </w:style>
  <w:style w:type="paragraph" w:customStyle="1" w:styleId="ewlistoptionseparator">
    <w:name w:val="ewlistoptionseparator"/>
    <w:basedOn w:val="a"/>
    <w:pPr>
      <w:spacing w:before="100" w:beforeAutospacing="1" w:after="100" w:afterAutospacing="1"/>
    </w:pPr>
  </w:style>
  <w:style w:type="paragraph" w:customStyle="1" w:styleId="ewpreviewlowerpanel">
    <w:name w:val="ewpreviewlowerpanel"/>
    <w:basedOn w:val="a"/>
    <w:pPr>
      <w:spacing w:before="100" w:beforeAutospacing="1" w:after="100" w:afterAutospacing="1"/>
    </w:pPr>
  </w:style>
  <w:style w:type="paragraph" w:customStyle="1" w:styleId="ewexporttable">
    <w:name w:val="ewexporttable"/>
    <w:basedOn w:val="a"/>
    <w:pPr>
      <w:spacing w:before="100" w:beforeAutospacing="1" w:after="100" w:afterAutospacing="1"/>
    </w:pPr>
  </w:style>
  <w:style w:type="paragraph" w:customStyle="1" w:styleId="ewexporttablerowtd">
    <w:name w:val="ewexporttablerow&gt;td"/>
    <w:basedOn w:val="a"/>
    <w:pPr>
      <w:shd w:val="clear" w:color="auto" w:fill="FFFFFF"/>
      <w:spacing w:before="100" w:beforeAutospacing="1" w:after="100" w:afterAutospacing="1"/>
    </w:pPr>
  </w:style>
  <w:style w:type="paragraph" w:customStyle="1" w:styleId="ewexporttablealtrowtd">
    <w:name w:val="ewexporttablealtrow&gt;td"/>
    <w:basedOn w:val="a"/>
    <w:pPr>
      <w:shd w:val="clear" w:color="auto" w:fill="EDF5FF"/>
      <w:spacing w:before="100" w:beforeAutospacing="1" w:after="100" w:afterAutospacing="1"/>
    </w:pPr>
  </w:style>
  <w:style w:type="paragraph" w:customStyle="1" w:styleId="ewexporttablefooter">
    <w:name w:val="ewexporttablefooter"/>
    <w:basedOn w:val="a"/>
    <w:pPr>
      <w:shd w:val="clear" w:color="auto" w:fill="D4E7FD"/>
      <w:spacing w:before="100" w:beforeAutospacing="1" w:after="100" w:afterAutospacing="1"/>
    </w:pPr>
  </w:style>
  <w:style w:type="paragraph" w:customStyle="1" w:styleId="ewlistexportoptions">
    <w:name w:val="ewlistexportoptions"/>
    <w:basedOn w:val="a"/>
    <w:pPr>
      <w:spacing w:before="100" w:beforeAutospacing="1" w:after="300"/>
    </w:pPr>
  </w:style>
  <w:style w:type="paragraph" w:customStyle="1" w:styleId="ewviewexportoptions">
    <w:name w:val="ewviewexportoptions"/>
    <w:basedOn w:val="a"/>
    <w:pPr>
      <w:spacing w:before="100" w:beforeAutospacing="1" w:after="300"/>
    </w:pPr>
  </w:style>
  <w:style w:type="paragraph" w:customStyle="1" w:styleId="ewviewotheroptions">
    <w:name w:val="ewviewotheroptions"/>
    <w:basedOn w:val="a"/>
    <w:pPr>
      <w:spacing w:before="100" w:beforeAutospacing="1" w:after="300"/>
    </w:pPr>
  </w:style>
  <w:style w:type="paragraph" w:customStyle="1" w:styleId="ewrow">
    <w:name w:val="ewrow"/>
    <w:basedOn w:val="a"/>
    <w:pPr>
      <w:spacing w:before="100" w:beforeAutospacing="1" w:after="300"/>
    </w:pPr>
  </w:style>
  <w:style w:type="paragraph" w:customStyle="1" w:styleId="ewsearchoperator">
    <w:name w:val="ewsearchoperator"/>
    <w:basedOn w:val="a"/>
    <w:pPr>
      <w:spacing w:before="100" w:beforeAutospacing="1" w:after="100" w:afterAutospacing="1"/>
    </w:pPr>
    <w:rPr>
      <w:color w:val="800000"/>
    </w:rPr>
  </w:style>
  <w:style w:type="paragraph" w:customStyle="1" w:styleId="ewseparator">
    <w:name w:val="ewseparator"/>
    <w:basedOn w:val="a"/>
    <w:pPr>
      <w:spacing w:before="100" w:beforeAutospacing="1" w:after="100" w:afterAutospacing="1"/>
    </w:pPr>
    <w:rPr>
      <w:color w:val="808080"/>
    </w:rPr>
  </w:style>
  <w:style w:type="paragraph" w:customStyle="1" w:styleId="ewlinkseparator">
    <w:name w:val="ewlinkseparator"/>
    <w:basedOn w:val="a"/>
    <w:pPr>
      <w:spacing w:before="100" w:beforeAutospacing="1" w:after="100" w:afterAutospacing="1"/>
    </w:pPr>
  </w:style>
  <w:style w:type="paragraph" w:customStyle="1" w:styleId="ewreporttable">
    <w:name w:val="ewreporttable"/>
    <w:basedOn w:val="a"/>
    <w:pPr>
      <w:spacing w:before="100" w:beforeAutospacing="1" w:after="100" w:afterAutospacing="1"/>
    </w:pPr>
  </w:style>
  <w:style w:type="paragraph" w:customStyle="1" w:styleId="ewgroupindent">
    <w:name w:val="ewgroupindent"/>
    <w:basedOn w:val="a"/>
    <w:pPr>
      <w:spacing w:before="100" w:beforeAutospacing="1" w:after="100" w:afterAutospacing="1"/>
    </w:pPr>
  </w:style>
  <w:style w:type="paragraph" w:customStyle="1" w:styleId="ewgroupfield">
    <w:name w:val="ewgroupfield"/>
    <w:basedOn w:val="a"/>
    <w:pPr>
      <w:spacing w:before="100" w:beforeAutospacing="1" w:after="100" w:afterAutospacing="1"/>
    </w:pPr>
    <w:rPr>
      <w:b/>
      <w:bCs/>
    </w:rPr>
  </w:style>
  <w:style w:type="paragraph" w:customStyle="1" w:styleId="ewgroupname">
    <w:name w:val="ewgroupname"/>
    <w:basedOn w:val="a"/>
    <w:pPr>
      <w:spacing w:before="100" w:beforeAutospacing="1" w:after="100" w:afterAutospacing="1"/>
    </w:pPr>
    <w:rPr>
      <w:b/>
      <w:bCs/>
    </w:rPr>
  </w:style>
  <w:style w:type="paragraph" w:customStyle="1" w:styleId="ewgroupheader">
    <w:name w:val="ewgroupheader"/>
    <w:basedOn w:val="a"/>
    <w:pPr>
      <w:pBdr>
        <w:top w:val="double" w:sz="6" w:space="0" w:color="808080"/>
        <w:bottom w:val="double" w:sz="6" w:space="0" w:color="808080"/>
      </w:pBdr>
      <w:spacing w:before="100" w:beforeAutospacing="1" w:after="100" w:afterAutospacing="1"/>
      <w:textAlignment w:val="top"/>
    </w:pPr>
  </w:style>
  <w:style w:type="paragraph" w:customStyle="1" w:styleId="ewgroupsummary">
    <w:name w:val="ewgroupsummary"/>
    <w:basedOn w:val="a"/>
    <w:pPr>
      <w:pBdr>
        <w:top w:val="single" w:sz="6" w:space="0" w:color="808080"/>
      </w:pBdr>
      <w:spacing w:before="100" w:beforeAutospacing="1" w:after="100" w:afterAutospacing="1"/>
    </w:pPr>
  </w:style>
  <w:style w:type="paragraph" w:customStyle="1" w:styleId="ewgroupaggregate">
    <w:name w:val="ewgroupaggregate"/>
    <w:basedOn w:val="a"/>
    <w:pPr>
      <w:spacing w:before="100" w:beforeAutospacing="1" w:after="100" w:afterAutospacing="1"/>
    </w:pPr>
    <w:rPr>
      <w:b/>
      <w:bCs/>
    </w:rPr>
  </w:style>
  <w:style w:type="paragraph" w:customStyle="1" w:styleId="ewgrandsummary">
    <w:name w:val="ewgrandsummary"/>
    <w:basedOn w:val="a"/>
    <w:pPr>
      <w:pBdr>
        <w:top w:val="single" w:sz="6" w:space="0" w:color="808080"/>
      </w:pBdr>
      <w:spacing w:before="100" w:beforeAutospacing="1" w:after="100" w:afterAutospacing="1"/>
    </w:pPr>
  </w:style>
  <w:style w:type="paragraph" w:customStyle="1" w:styleId="ewmessagetable">
    <w:name w:val="ewmessagetable"/>
    <w:basedOn w:val="a"/>
    <w:pPr>
      <w:spacing w:before="240" w:after="240"/>
    </w:pPr>
  </w:style>
  <w:style w:type="paragraph" w:customStyle="1" w:styleId="ewrequired">
    <w:name w:val="ewrequired"/>
    <w:basedOn w:val="a"/>
    <w:pPr>
      <w:spacing w:before="100" w:beforeAutospacing="1" w:after="100" w:afterAutospacing="1"/>
    </w:pPr>
    <w:rPr>
      <w:color w:val="FF0000"/>
    </w:rPr>
  </w:style>
  <w:style w:type="paragraph" w:customStyle="1" w:styleId="ewhighlightsearch">
    <w:name w:val="ewhighlightsearch"/>
    <w:basedOn w:val="a"/>
    <w:pPr>
      <w:shd w:val="clear" w:color="auto" w:fill="FFFF00"/>
      <w:spacing w:before="100" w:beforeAutospacing="1" w:after="100" w:afterAutospacing="1"/>
    </w:pPr>
    <w:rPr>
      <w:b/>
      <w:bCs/>
    </w:rPr>
  </w:style>
  <w:style w:type="paragraph" w:customStyle="1" w:styleId="ewtemplate">
    <w:name w:val="ewtemplate"/>
    <w:basedOn w:val="a"/>
    <w:pPr>
      <w:spacing w:before="100" w:beforeAutospacing="1" w:after="100" w:afterAutospacing="1"/>
    </w:pPr>
    <w:rPr>
      <w:vanish/>
    </w:rPr>
  </w:style>
  <w:style w:type="paragraph" w:customStyle="1" w:styleId="ewreadonlytextarea">
    <w:name w:val="ewreadonlytextarea"/>
    <w:basedOn w:val="a"/>
    <w:pPr>
      <w:spacing w:before="100" w:beforeAutospacing="1" w:after="100" w:afterAutospacing="1"/>
    </w:pPr>
  </w:style>
  <w:style w:type="paragraph" w:customStyle="1" w:styleId="ewreadonlytextareadata">
    <w:name w:val="ewreadonlytextareadata"/>
    <w:basedOn w:val="a"/>
    <w:pPr>
      <w:spacing w:before="100" w:beforeAutospacing="1" w:after="100" w:afterAutospacing="1"/>
    </w:pPr>
  </w:style>
  <w:style w:type="paragraph" w:customStyle="1" w:styleId="ewresizehandle">
    <w:name w:val="ewresizehandle"/>
    <w:basedOn w:val="a"/>
    <w:pPr>
      <w:spacing w:before="100" w:beforeAutospacing="1" w:after="100" w:afterAutospacing="1"/>
    </w:pPr>
  </w:style>
  <w:style w:type="paragraph" w:customStyle="1" w:styleId="ewuploadtable">
    <w:name w:val="ewuploadtable"/>
    <w:basedOn w:val="a"/>
    <w:pPr>
      <w:spacing w:before="100" w:beforeAutospacing="1"/>
    </w:pPr>
  </w:style>
  <w:style w:type="paragraph" w:customStyle="1" w:styleId="ewlabelrow">
    <w:name w:val="ewlabelrow"/>
    <w:basedOn w:val="a"/>
    <w:pPr>
      <w:spacing w:before="100" w:beforeAutospacing="1" w:after="75"/>
    </w:pPr>
  </w:style>
  <w:style w:type="paragraph" w:customStyle="1" w:styleId="ewinputrow">
    <w:name w:val="ewinputrow"/>
    <w:basedOn w:val="a"/>
    <w:pPr>
      <w:spacing w:before="100" w:beforeAutospacing="1" w:after="300"/>
    </w:pPr>
  </w:style>
  <w:style w:type="paragraph" w:customStyle="1" w:styleId="nav-tabs">
    <w:name w:val="nav-tabs"/>
    <w:basedOn w:val="a"/>
    <w:pPr>
      <w:spacing w:before="100" w:beforeAutospacing="1" w:after="300"/>
    </w:pPr>
  </w:style>
  <w:style w:type="paragraph" w:customStyle="1" w:styleId="nav-pills">
    <w:name w:val="nav-pills"/>
    <w:basedOn w:val="a"/>
    <w:pPr>
      <w:spacing w:before="100" w:beforeAutospacing="1" w:after="300"/>
    </w:pPr>
  </w:style>
  <w:style w:type="paragraph" w:customStyle="1" w:styleId="tt-hint">
    <w:name w:val="tt-hint"/>
    <w:basedOn w:val="a"/>
    <w:pPr>
      <w:spacing w:before="100" w:beforeAutospacing="1" w:after="100" w:afterAutospacing="1"/>
    </w:pPr>
    <w:rPr>
      <w:color w:val="777777"/>
    </w:rPr>
  </w:style>
  <w:style w:type="paragraph" w:customStyle="1" w:styleId="tt-dropdown-menu">
    <w:name w:val="tt-dropdown-menu"/>
    <w:basedOn w:val="a"/>
    <w:pPr>
      <w:pBdr>
        <w:top w:val="single" w:sz="6" w:space="4" w:color="CCCCCC"/>
        <w:left w:val="single" w:sz="6" w:space="0" w:color="CCCCCC"/>
        <w:bottom w:val="single" w:sz="6" w:space="4" w:color="CCCCCC"/>
        <w:right w:val="single" w:sz="6" w:space="0" w:color="CCCCCC"/>
      </w:pBdr>
      <w:shd w:val="clear" w:color="auto" w:fill="FFFFFF"/>
      <w:spacing w:before="15" w:after="100" w:afterAutospacing="1"/>
    </w:pPr>
  </w:style>
  <w:style w:type="paragraph" w:customStyle="1" w:styleId="tt-suggestion">
    <w:name w:val="tt-suggestion"/>
    <w:basedOn w:val="a"/>
    <w:pPr>
      <w:spacing w:before="100" w:beforeAutospacing="1" w:after="100" w:afterAutospacing="1"/>
    </w:pPr>
  </w:style>
  <w:style w:type="paragraph" w:customStyle="1" w:styleId="ewspinner">
    <w:name w:val="ewspinner"/>
    <w:basedOn w:val="a"/>
    <w:pPr>
      <w:ind w:left="120" w:right="120"/>
      <w:textAlignment w:val="center"/>
    </w:pPr>
    <w:rPr>
      <w:sz w:val="6"/>
      <w:szCs w:val="6"/>
    </w:rPr>
  </w:style>
  <w:style w:type="paragraph" w:customStyle="1" w:styleId="ewdetailpages">
    <w:name w:val="ewdetailpages"/>
    <w:basedOn w:val="a"/>
    <w:pPr>
      <w:spacing w:before="100" w:beforeAutospacing="1" w:after="300"/>
    </w:pPr>
  </w:style>
  <w:style w:type="paragraph" w:customStyle="1" w:styleId="ewcustomtemplate">
    <w:name w:val="ewcustomtemplate"/>
    <w:basedOn w:val="a"/>
    <w:pPr>
      <w:spacing w:before="100" w:beforeAutospacing="1" w:after="300"/>
    </w:pPr>
  </w:style>
  <w:style w:type="paragraph" w:customStyle="1" w:styleId="ewcustomtemplatepage">
    <w:name w:val="ewcustomtemplatepage"/>
    <w:basedOn w:val="a"/>
    <w:pPr>
      <w:spacing w:before="100" w:beforeAutospacing="1" w:after="300"/>
    </w:pPr>
  </w:style>
  <w:style w:type="paragraph" w:customStyle="1" w:styleId="ewcustomtemplatesearch">
    <w:name w:val="ewcustomtemplatesearch"/>
    <w:basedOn w:val="a"/>
    <w:pPr>
      <w:spacing w:before="100" w:beforeAutospacing="1" w:after="300"/>
    </w:pPr>
  </w:style>
  <w:style w:type="paragraph" w:customStyle="1" w:styleId="help-block">
    <w:name w:val="help-block"/>
    <w:basedOn w:val="a"/>
    <w:pPr>
      <w:spacing w:before="75"/>
    </w:pPr>
  </w:style>
  <w:style w:type="paragraph" w:customStyle="1" w:styleId="ewpasswordstrengthbar">
    <w:name w:val="ewpasswordstrengthbar"/>
    <w:basedOn w:val="a"/>
    <w:pPr>
      <w:spacing w:before="75"/>
    </w:pPr>
  </w:style>
  <w:style w:type="paragraph" w:customStyle="1" w:styleId="breadcrumb">
    <w:name w:val="breadcrumb"/>
    <w:basedOn w:val="a"/>
    <w:pPr>
      <w:spacing w:before="100" w:beforeAutospacing="1" w:after="100" w:afterAutospacing="1"/>
    </w:pPr>
  </w:style>
  <w:style w:type="paragraph" w:customStyle="1" w:styleId="ewexportoption">
    <w:name w:val="ewexportoption"/>
    <w:basedOn w:val="a"/>
    <w:pPr>
      <w:spacing w:before="100" w:beforeAutospacing="1" w:after="100" w:afterAutospacing="1"/>
    </w:pPr>
  </w:style>
  <w:style w:type="paragraph" w:customStyle="1" w:styleId="ewsearchoption">
    <w:name w:val="ewsearchoption"/>
    <w:basedOn w:val="a"/>
    <w:pPr>
      <w:spacing w:before="100" w:beforeAutospacing="1" w:after="100" w:afterAutospacing="1"/>
    </w:pPr>
  </w:style>
  <w:style w:type="paragraph" w:customStyle="1" w:styleId="ewdetailoption">
    <w:name w:val="ewdetailoption"/>
    <w:basedOn w:val="a"/>
    <w:pPr>
      <w:spacing w:before="100" w:beforeAutospacing="1" w:after="100" w:afterAutospacing="1"/>
    </w:pPr>
  </w:style>
  <w:style w:type="paragraph" w:customStyle="1" w:styleId="ewfilteroption">
    <w:name w:val="ewfilteroption"/>
    <w:basedOn w:val="a"/>
    <w:pPr>
      <w:spacing w:before="100" w:beforeAutospacing="1" w:after="100" w:afterAutospacing="1"/>
    </w:pPr>
  </w:style>
  <w:style w:type="paragraph" w:customStyle="1" w:styleId="ewlanguageoption">
    <w:name w:val="ewlanguageoption"/>
    <w:basedOn w:val="a"/>
    <w:pPr>
      <w:spacing w:before="100" w:beforeAutospacing="1" w:after="100" w:afterAutospacing="1"/>
    </w:pPr>
  </w:style>
  <w:style w:type="paragraph" w:customStyle="1" w:styleId="ewdesktopbutton">
    <w:name w:val="ewdesktopbutton"/>
    <w:basedOn w:val="a"/>
    <w:pPr>
      <w:spacing w:before="100" w:beforeAutospacing="1" w:after="100" w:afterAutospacing="1"/>
    </w:pPr>
  </w:style>
  <w:style w:type="paragraph" w:customStyle="1" w:styleId="ewgridcontent">
    <w:name w:val="ewgridcontent"/>
    <w:basedOn w:val="a"/>
    <w:pPr>
      <w:spacing w:before="100" w:beforeAutospacing="1" w:after="100" w:afterAutospacing="1"/>
    </w:pPr>
  </w:style>
  <w:style w:type="paragraph" w:customStyle="1" w:styleId="ewgridupperpanel">
    <w:name w:val="ewgridupperpanel"/>
    <w:basedOn w:val="a"/>
    <w:pPr>
      <w:spacing w:before="100" w:beforeAutospacing="1" w:after="100" w:afterAutospacing="1"/>
    </w:pPr>
  </w:style>
  <w:style w:type="paragraph" w:customStyle="1" w:styleId="ewtable">
    <w:name w:val="ewtable"/>
    <w:basedOn w:val="a"/>
    <w:pPr>
      <w:spacing w:before="100" w:beforeAutospacing="1" w:after="100" w:afterAutospacing="1"/>
    </w:pPr>
  </w:style>
  <w:style w:type="paragraph" w:customStyle="1" w:styleId="ewgridmiddlepanel">
    <w:name w:val="ewgridmiddlepanel"/>
    <w:basedOn w:val="a"/>
    <w:pPr>
      <w:spacing w:before="100" w:beforeAutospacing="1" w:after="100" w:afterAutospacing="1"/>
    </w:pPr>
  </w:style>
  <w:style w:type="paragraph" w:customStyle="1" w:styleId="ewgridlowerpanel">
    <w:name w:val="ewgridlowerpanel"/>
    <w:basedOn w:val="a"/>
    <w:pPr>
      <w:spacing w:before="100" w:beforeAutospacing="1" w:after="100" w:afterAutospacing="1"/>
    </w:pPr>
  </w:style>
  <w:style w:type="paragraph" w:customStyle="1" w:styleId="panel-body">
    <w:name w:val="panel-body"/>
    <w:basedOn w:val="a"/>
    <w:pPr>
      <w:spacing w:before="100" w:beforeAutospacing="1" w:after="100" w:afterAutospacing="1"/>
    </w:pPr>
  </w:style>
  <w:style w:type="paragraph" w:customStyle="1" w:styleId="pagination">
    <w:name w:val="pagination"/>
    <w:basedOn w:val="a"/>
    <w:pPr>
      <w:spacing w:before="100" w:beforeAutospacing="1" w:after="100" w:afterAutospacing="1"/>
    </w:pPr>
  </w:style>
  <w:style w:type="paragraph" w:customStyle="1" w:styleId="paginationlia">
    <w:name w:val="pagination&gt;li&gt;a"/>
    <w:basedOn w:val="a"/>
    <w:pPr>
      <w:spacing w:before="100" w:beforeAutospacing="1" w:after="100" w:afterAutospacing="1"/>
    </w:pPr>
  </w:style>
  <w:style w:type="paragraph" w:customStyle="1" w:styleId="paginationlispan">
    <w:name w:val="pagination&gt;li&gt;span"/>
    <w:basedOn w:val="a"/>
    <w:pPr>
      <w:spacing w:before="100" w:beforeAutospacing="1" w:after="100" w:afterAutospacing="1"/>
    </w:pPr>
  </w:style>
  <w:style w:type="paragraph" w:customStyle="1" w:styleId="dropdown-toggle">
    <w:name w:val="dropdown-toggle"/>
    <w:basedOn w:val="a"/>
    <w:pPr>
      <w:spacing w:before="100" w:beforeAutospacing="1" w:after="100" w:afterAutospacing="1"/>
    </w:pPr>
  </w:style>
  <w:style w:type="paragraph" w:customStyle="1" w:styleId="form-control-feedback">
    <w:name w:val="form-control-feedback"/>
    <w:basedOn w:val="a"/>
    <w:pPr>
      <w:spacing w:before="100" w:beforeAutospacing="1" w:after="100" w:afterAutospacing="1"/>
    </w:pPr>
  </w:style>
  <w:style w:type="paragraph" w:customStyle="1" w:styleId="ewdropdownlistclear">
    <w:name w:val="ewdropdownlistclear"/>
    <w:basedOn w:val="a"/>
    <w:pPr>
      <w:spacing w:before="100" w:beforeAutospacing="1" w:after="100" w:afterAutospacing="1"/>
    </w:pPr>
  </w:style>
  <w:style w:type="paragraph" w:customStyle="1" w:styleId="ewtableheaderbtn">
    <w:name w:val="ewtableheaderbtn"/>
    <w:basedOn w:val="a"/>
    <w:pPr>
      <w:spacing w:before="100" w:beforeAutospacing="1" w:after="100" w:afterAutospacing="1"/>
    </w:pPr>
  </w:style>
  <w:style w:type="paragraph" w:customStyle="1" w:styleId="ewtabletbodytrtd">
    <w:name w:val="ewtable&gt;tbody&gt;tr&gt;td"/>
    <w:basedOn w:val="a"/>
    <w:pPr>
      <w:spacing w:before="100" w:beforeAutospacing="1" w:after="100" w:afterAutospacing="1"/>
    </w:pPr>
  </w:style>
  <w:style w:type="paragraph" w:customStyle="1" w:styleId="ewtabletfoottrtd">
    <w:name w:val="ewtable&gt;tfoot&gt;tr&gt;td"/>
    <w:basedOn w:val="a"/>
    <w:pPr>
      <w:spacing w:before="100" w:beforeAutospacing="1" w:after="100" w:afterAutospacing="1"/>
    </w:pPr>
  </w:style>
  <w:style w:type="paragraph" w:customStyle="1" w:styleId="ewtabletheadtrth">
    <w:name w:val="ewtable&gt;thead&gt;tr&gt;th"/>
    <w:basedOn w:val="a"/>
    <w:pPr>
      <w:spacing w:before="100" w:beforeAutospacing="1" w:after="100" w:afterAutospacing="1"/>
    </w:pPr>
  </w:style>
  <w:style w:type="paragraph" w:customStyle="1" w:styleId="ewtabletheadtrtd">
    <w:name w:val="ewtable&gt;thead&gt;tr&gt;td"/>
    <w:basedOn w:val="a"/>
    <w:pPr>
      <w:spacing w:before="100" w:beforeAutospacing="1" w:after="100" w:afterAutospacing="1"/>
    </w:pPr>
  </w:style>
  <w:style w:type="paragraph" w:customStyle="1" w:styleId="btn-sm">
    <w:name w:val="btn-sm"/>
    <w:basedOn w:val="a"/>
    <w:pPr>
      <w:spacing w:before="100" w:beforeAutospacing="1" w:after="100" w:afterAutospacing="1"/>
    </w:pPr>
  </w:style>
  <w:style w:type="paragraph" w:customStyle="1" w:styleId="ewdetailcount">
    <w:name w:val="ewdetailcount"/>
    <w:basedOn w:val="a"/>
    <w:pPr>
      <w:spacing w:before="100" w:beforeAutospacing="1" w:after="100" w:afterAutospacing="1"/>
    </w:pPr>
  </w:style>
  <w:style w:type="paragraph" w:customStyle="1" w:styleId="ewtableheader">
    <w:name w:val="ewtableheader"/>
    <w:basedOn w:val="a"/>
    <w:pPr>
      <w:spacing w:before="100" w:beforeAutospacing="1" w:after="100" w:afterAutospacing="1"/>
    </w:pPr>
  </w:style>
  <w:style w:type="paragraph" w:customStyle="1" w:styleId="ewcell">
    <w:name w:val="ewcell"/>
    <w:basedOn w:val="a"/>
    <w:pPr>
      <w:spacing w:before="100" w:beforeAutospacing="1" w:after="100" w:afterAutospacing="1"/>
    </w:pPr>
  </w:style>
  <w:style w:type="paragraph" w:customStyle="1" w:styleId="ewsearchcond">
    <w:name w:val="ewsearchcond"/>
    <w:basedOn w:val="a"/>
    <w:pPr>
      <w:spacing w:before="100" w:beforeAutospacing="1" w:after="100" w:afterAutospacing="1"/>
    </w:pPr>
  </w:style>
  <w:style w:type="paragraph" w:customStyle="1" w:styleId="ewitemtable">
    <w:name w:val="ewitemtable"/>
    <w:basedOn w:val="a"/>
    <w:pPr>
      <w:spacing w:before="100" w:beforeAutospacing="1" w:after="100" w:afterAutospacing="1"/>
    </w:pPr>
  </w:style>
  <w:style w:type="paragraph" w:customStyle="1" w:styleId="list-group">
    <w:name w:val="list-group"/>
    <w:basedOn w:val="a"/>
    <w:pPr>
      <w:spacing w:before="100" w:beforeAutospacing="1" w:after="100" w:afterAutospacing="1"/>
    </w:pPr>
  </w:style>
  <w:style w:type="paragraph" w:customStyle="1" w:styleId="form-group">
    <w:name w:val="form-group"/>
    <w:basedOn w:val="a"/>
    <w:pPr>
      <w:spacing w:before="100" w:beforeAutospacing="1" w:after="100" w:afterAutospacing="1"/>
    </w:pPr>
  </w:style>
  <w:style w:type="paragraph" w:customStyle="1" w:styleId="ewtableheadersort">
    <w:name w:val="ewtableheadersort"/>
    <w:basedOn w:val="a"/>
    <w:pPr>
      <w:spacing w:before="100" w:beforeAutospacing="1" w:after="100" w:afterAutospacing="1"/>
    </w:pPr>
  </w:style>
  <w:style w:type="paragraph" w:customStyle="1" w:styleId="caret">
    <w:name w:val="caret"/>
    <w:basedOn w:val="a"/>
    <w:pPr>
      <w:spacing w:before="100" w:beforeAutospacing="1" w:after="100" w:afterAutospacing="1"/>
    </w:pPr>
  </w:style>
  <w:style w:type="paragraph" w:customStyle="1" w:styleId="ewsortup">
    <w:name w:val="ewsortup"/>
    <w:basedOn w:val="a"/>
    <w:pPr>
      <w:spacing w:before="100" w:beforeAutospacing="1" w:after="100" w:afterAutospacing="1"/>
    </w:pPr>
  </w:style>
  <w:style w:type="paragraph" w:customStyle="1" w:styleId="ewtablerow">
    <w:name w:val="ewtablerow"/>
    <w:basedOn w:val="a"/>
    <w:pPr>
      <w:spacing w:before="100" w:beforeAutospacing="1" w:after="100" w:afterAutospacing="1"/>
    </w:pPr>
  </w:style>
  <w:style w:type="paragraph" w:customStyle="1" w:styleId="ewtablealtrow">
    <w:name w:val="ewtablealtrow"/>
    <w:basedOn w:val="a"/>
    <w:pPr>
      <w:spacing w:before="100" w:beforeAutospacing="1" w:after="100" w:afterAutospacing="1"/>
    </w:pPr>
  </w:style>
  <w:style w:type="paragraph" w:customStyle="1" w:styleId="ewtableeditrowtd">
    <w:name w:val="ewtableeditrow&gt;td"/>
    <w:basedOn w:val="a"/>
    <w:pPr>
      <w:spacing w:before="100" w:beforeAutospacing="1" w:after="100" w:afterAutospacing="1"/>
    </w:pPr>
  </w:style>
  <w:style w:type="paragraph" w:customStyle="1" w:styleId="ewtablehighlightrowtd">
    <w:name w:val="ewtablehighlightrow&gt;td"/>
    <w:basedOn w:val="a"/>
    <w:pPr>
      <w:spacing w:before="100" w:beforeAutospacing="1" w:after="100" w:afterAutospacing="1"/>
    </w:pPr>
  </w:style>
  <w:style w:type="paragraph" w:customStyle="1" w:styleId="ewtableselectrowtd">
    <w:name w:val="ewtableselectrow&gt;td"/>
    <w:basedOn w:val="a"/>
    <w:pPr>
      <w:spacing w:before="100" w:beforeAutospacing="1" w:after="100" w:afterAutospacing="1"/>
    </w:pPr>
  </w:style>
  <w:style w:type="paragraph" w:customStyle="1" w:styleId="ewtablefooter">
    <w:name w:val="ewtablefooter"/>
    <w:basedOn w:val="a"/>
    <w:pPr>
      <w:spacing w:before="100" w:beforeAutospacing="1" w:after="100" w:afterAutospacing="1"/>
    </w:pPr>
  </w:style>
  <w:style w:type="paragraph" w:customStyle="1" w:styleId="radio-inline">
    <w:name w:val="radio-inline"/>
    <w:basedOn w:val="a"/>
    <w:pPr>
      <w:spacing w:before="100" w:beforeAutospacing="1" w:after="100" w:afterAutospacing="1"/>
    </w:pPr>
  </w:style>
  <w:style w:type="paragraph" w:customStyle="1" w:styleId="list-group-item">
    <w:name w:val="list-group-item"/>
    <w:basedOn w:val="a"/>
    <w:pPr>
      <w:spacing w:before="100" w:beforeAutospacing="1" w:after="100" w:afterAutospacing="1"/>
    </w:pPr>
  </w:style>
  <w:style w:type="paragraph" w:customStyle="1" w:styleId="ui-timepicker-selected">
    <w:name w:val="ui-timepicker-selected"/>
    <w:basedOn w:val="a"/>
    <w:pPr>
      <w:spacing w:before="100" w:beforeAutospacing="1" w:after="100" w:afterAutospacing="1"/>
    </w:pPr>
  </w:style>
  <w:style w:type="paragraph" w:customStyle="1" w:styleId="ewscrollabletableoverhang">
    <w:name w:val="ewscrollabletableoverhang"/>
    <w:basedOn w:val="a"/>
    <w:pPr>
      <w:spacing w:before="100" w:beforeAutospacing="1" w:after="100" w:afterAutospacing="1"/>
    </w:pPr>
  </w:style>
  <w:style w:type="paragraph" w:customStyle="1" w:styleId="navbar">
    <w:name w:val="navbar"/>
    <w:basedOn w:val="a"/>
    <w:pPr>
      <w:spacing w:before="100" w:beforeAutospacing="1" w:after="100" w:afterAutospacing="1"/>
    </w:pPr>
  </w:style>
  <w:style w:type="paragraph" w:customStyle="1" w:styleId="dropdown-menu">
    <w:name w:val="dropdown-menu"/>
    <w:basedOn w:val="a"/>
    <w:pPr>
      <w:spacing w:before="100" w:beforeAutospacing="1" w:after="100" w:afterAutospacing="1"/>
    </w:pPr>
  </w:style>
  <w:style w:type="paragraph" w:customStyle="1" w:styleId="dropdown-menulia">
    <w:name w:val="dropdown-menu&gt;li&gt;a"/>
    <w:basedOn w:val="a"/>
    <w:pPr>
      <w:spacing w:before="100" w:beforeAutospacing="1" w:after="100" w:afterAutospacing="1"/>
    </w:pPr>
  </w:style>
  <w:style w:type="paragraph" w:customStyle="1" w:styleId="alert">
    <w:name w:val="alert"/>
    <w:basedOn w:val="a"/>
    <w:pPr>
      <w:spacing w:before="100" w:beforeAutospacing="1" w:after="100" w:afterAutospacing="1"/>
    </w:pPr>
  </w:style>
  <w:style w:type="paragraph" w:customStyle="1" w:styleId="input-group-btn">
    <w:name w:val="input-group-btn"/>
    <w:basedOn w:val="a"/>
    <w:pPr>
      <w:spacing w:before="100" w:beforeAutospacing="1" w:after="100" w:afterAutospacing="1"/>
    </w:pPr>
  </w:style>
  <w:style w:type="paragraph" w:customStyle="1" w:styleId="icon-arrow-down">
    <w:name w:val="icon-arrow-down"/>
    <w:basedOn w:val="a"/>
    <w:pPr>
      <w:spacing w:before="100" w:beforeAutospacing="1" w:after="100" w:afterAutospacing="1"/>
    </w:pPr>
  </w:style>
  <w:style w:type="paragraph" w:customStyle="1" w:styleId="navbar1">
    <w:name w:val="navbar1"/>
    <w:basedOn w:val="a"/>
    <w:pPr>
      <w:spacing w:before="100" w:beforeAutospacing="1"/>
    </w:pPr>
  </w:style>
  <w:style w:type="paragraph" w:customStyle="1" w:styleId="dropdown-menu1">
    <w:name w:val="dropdown-menu1"/>
    <w:basedOn w:val="a"/>
    <w:pPr>
      <w:spacing w:before="100" w:beforeAutospacing="1" w:after="100" w:afterAutospacing="1"/>
    </w:pPr>
  </w:style>
  <w:style w:type="paragraph" w:customStyle="1" w:styleId="dropdown-menulia1">
    <w:name w:val="dropdown-menu&gt;li&gt;a1"/>
    <w:basedOn w:val="a"/>
    <w:pPr>
      <w:spacing w:before="100" w:beforeAutospacing="1" w:after="100" w:afterAutospacing="1"/>
    </w:pPr>
  </w:style>
  <w:style w:type="paragraph" w:customStyle="1" w:styleId="icon-arrow-down1">
    <w:name w:val="icon-arrow-down1"/>
    <w:basedOn w:val="a"/>
    <w:pPr>
      <w:spacing w:before="100" w:beforeAutospacing="1" w:after="100" w:afterAutospacing="1"/>
      <w:ind w:left="75"/>
    </w:pPr>
  </w:style>
  <w:style w:type="paragraph" w:customStyle="1" w:styleId="breadcrumb1">
    <w:name w:val="breadcrumb1"/>
    <w:basedOn w:val="a"/>
    <w:pPr>
      <w:spacing w:before="100" w:beforeAutospacing="1" w:after="100" w:afterAutospacing="1"/>
      <w:ind w:right="150"/>
      <w:textAlignment w:val="center"/>
    </w:pPr>
  </w:style>
  <w:style w:type="paragraph" w:customStyle="1" w:styleId="ewexportoption1">
    <w:name w:val="ewexportoption1"/>
    <w:basedOn w:val="a"/>
    <w:pPr>
      <w:spacing w:before="100" w:beforeAutospacing="1" w:after="300"/>
      <w:textAlignment w:val="center"/>
    </w:pPr>
  </w:style>
  <w:style w:type="paragraph" w:customStyle="1" w:styleId="ewsearchoption1">
    <w:name w:val="ewsearchoption1"/>
    <w:basedOn w:val="a"/>
    <w:pPr>
      <w:spacing w:before="100" w:beforeAutospacing="1" w:after="300"/>
      <w:textAlignment w:val="center"/>
    </w:pPr>
  </w:style>
  <w:style w:type="paragraph" w:customStyle="1" w:styleId="ewactionoption1">
    <w:name w:val="ewactionoption1"/>
    <w:basedOn w:val="a"/>
    <w:pPr>
      <w:spacing w:before="100" w:beforeAutospacing="1" w:after="300"/>
      <w:textAlignment w:val="center"/>
    </w:pPr>
  </w:style>
  <w:style w:type="paragraph" w:customStyle="1" w:styleId="ewdetailoption1">
    <w:name w:val="ewdetailoption1"/>
    <w:basedOn w:val="a"/>
    <w:pPr>
      <w:spacing w:before="100" w:beforeAutospacing="1" w:after="300"/>
      <w:textAlignment w:val="center"/>
    </w:pPr>
  </w:style>
  <w:style w:type="paragraph" w:customStyle="1" w:styleId="ewfilteroption1">
    <w:name w:val="ewfilteroption1"/>
    <w:basedOn w:val="a"/>
    <w:pPr>
      <w:spacing w:before="100" w:beforeAutospacing="1" w:after="300"/>
      <w:textAlignment w:val="center"/>
    </w:pPr>
  </w:style>
  <w:style w:type="paragraph" w:customStyle="1" w:styleId="ewlanguageoption1">
    <w:name w:val="ewlanguageoption1"/>
    <w:basedOn w:val="a"/>
    <w:pPr>
      <w:spacing w:before="100" w:beforeAutospacing="1" w:after="300"/>
      <w:textAlignment w:val="center"/>
    </w:pPr>
  </w:style>
  <w:style w:type="paragraph" w:customStyle="1" w:styleId="ewdesktopbutton1">
    <w:name w:val="ewdesktopbutton1"/>
    <w:basedOn w:val="a"/>
    <w:pPr>
      <w:spacing w:before="100" w:beforeAutospacing="1" w:after="300"/>
      <w:jc w:val="center"/>
    </w:pPr>
  </w:style>
  <w:style w:type="paragraph" w:customStyle="1" w:styleId="ewgridcontent1">
    <w:name w:val="ewgridcontent1"/>
    <w:basedOn w:val="a"/>
    <w:pPr>
      <w:pBdr>
        <w:top w:val="single" w:sz="6" w:space="0" w:color="4F93E3"/>
        <w:left w:val="single" w:sz="6" w:space="0" w:color="4F93E3"/>
        <w:bottom w:val="single" w:sz="6" w:space="0" w:color="4F93E3"/>
        <w:right w:val="single" w:sz="6" w:space="0" w:color="4F93E3"/>
      </w:pBdr>
      <w:spacing w:before="100" w:beforeAutospacing="1" w:after="100" w:afterAutospacing="1"/>
    </w:pPr>
  </w:style>
  <w:style w:type="paragraph" w:customStyle="1" w:styleId="ewgridupperpanel1">
    <w:name w:val="ewgridupperpanel1"/>
    <w:basedOn w:val="a"/>
    <w:pPr>
      <w:pBdr>
        <w:bottom w:val="single" w:sz="6" w:space="0" w:color="4F93E3"/>
      </w:pBdr>
      <w:spacing w:before="100" w:beforeAutospacing="1" w:after="100" w:afterAutospacing="1"/>
    </w:pPr>
  </w:style>
  <w:style w:type="paragraph" w:customStyle="1" w:styleId="ewtable1">
    <w:name w:val="ewtable1"/>
    <w:basedOn w:val="a"/>
    <w:pPr>
      <w:spacing w:before="100" w:beforeAutospacing="1"/>
    </w:pPr>
  </w:style>
  <w:style w:type="paragraph" w:customStyle="1" w:styleId="ewgridmiddlepanel1">
    <w:name w:val="ewgridmiddlepanel1"/>
    <w:basedOn w:val="a"/>
    <w:pPr>
      <w:spacing w:before="100" w:beforeAutospacing="1"/>
    </w:pPr>
  </w:style>
  <w:style w:type="paragraph" w:customStyle="1" w:styleId="ewgridlowerpanel1">
    <w:name w:val="ewgridlowerpanel1"/>
    <w:basedOn w:val="a"/>
    <w:pPr>
      <w:pBdr>
        <w:top w:val="single" w:sz="6" w:space="0" w:color="BFD3EE"/>
      </w:pBdr>
      <w:spacing w:before="100" w:beforeAutospacing="1" w:after="100" w:afterAutospacing="1"/>
    </w:pPr>
  </w:style>
  <w:style w:type="paragraph" w:customStyle="1" w:styleId="form-group1">
    <w:name w:val="form-group1"/>
    <w:basedOn w:val="a"/>
    <w:pPr>
      <w:spacing w:before="100" w:beforeAutospacing="1" w:after="100" w:afterAutospacing="1"/>
    </w:pPr>
  </w:style>
  <w:style w:type="paragraph" w:customStyle="1" w:styleId="panel-body1">
    <w:name w:val="panel-body1"/>
    <w:basedOn w:val="a"/>
    <w:pPr>
      <w:spacing w:before="100" w:beforeAutospacing="1" w:after="100" w:afterAutospacing="1"/>
    </w:pPr>
  </w:style>
  <w:style w:type="paragraph" w:customStyle="1" w:styleId="pagination1">
    <w:name w:val="pagination1"/>
    <w:basedOn w:val="a"/>
  </w:style>
  <w:style w:type="paragraph" w:customStyle="1" w:styleId="paginationlia1">
    <w:name w:val="pagination&gt;li&gt;a1"/>
    <w:basedOn w:val="a"/>
    <w:pPr>
      <w:spacing w:before="100" w:beforeAutospacing="1" w:after="100" w:afterAutospacing="1"/>
    </w:pPr>
  </w:style>
  <w:style w:type="paragraph" w:customStyle="1" w:styleId="paginationlispan1">
    <w:name w:val="pagination&gt;li&gt;span1"/>
    <w:basedOn w:val="a"/>
    <w:pPr>
      <w:spacing w:before="100" w:beforeAutospacing="1" w:after="100" w:afterAutospacing="1"/>
    </w:pPr>
  </w:style>
  <w:style w:type="paragraph" w:customStyle="1" w:styleId="dropdown-toggle1">
    <w:name w:val="dropdown-toggle1"/>
    <w:basedOn w:val="a"/>
    <w:pPr>
      <w:spacing w:before="100" w:beforeAutospacing="1" w:after="100" w:afterAutospacing="1"/>
    </w:pPr>
  </w:style>
  <w:style w:type="paragraph" w:customStyle="1" w:styleId="form-control-feedback1">
    <w:name w:val="form-control-feedback1"/>
    <w:basedOn w:val="a"/>
    <w:pPr>
      <w:spacing w:before="100" w:beforeAutospacing="1" w:after="100" w:afterAutospacing="1"/>
    </w:pPr>
  </w:style>
  <w:style w:type="paragraph" w:customStyle="1" w:styleId="ewdropdownlistclear1">
    <w:name w:val="ewdropdownlistclear1"/>
    <w:basedOn w:val="a"/>
    <w:pPr>
      <w:spacing w:before="100" w:beforeAutospacing="1" w:after="100" w:afterAutospacing="1"/>
    </w:pPr>
    <w:rPr>
      <w:vanish/>
      <w:color w:val="000000"/>
    </w:rPr>
  </w:style>
  <w:style w:type="paragraph" w:customStyle="1" w:styleId="ewtableheaderbtn1">
    <w:name w:val="ewtableheaderbtn1"/>
    <w:basedOn w:val="a"/>
    <w:pPr>
      <w:spacing w:before="100" w:beforeAutospacing="1" w:after="100" w:afterAutospacing="1"/>
    </w:pPr>
  </w:style>
  <w:style w:type="paragraph" w:customStyle="1" w:styleId="ewtableheadersort1">
    <w:name w:val="ewtableheadersort1"/>
    <w:basedOn w:val="a"/>
    <w:pPr>
      <w:spacing w:after="100" w:afterAutospacing="1"/>
    </w:pPr>
  </w:style>
  <w:style w:type="paragraph" w:customStyle="1" w:styleId="caret1">
    <w:name w:val="caret1"/>
    <w:basedOn w:val="a"/>
    <w:pPr>
      <w:pBdr>
        <w:top w:val="single" w:sz="24" w:space="0" w:color="auto"/>
      </w:pBdr>
      <w:spacing w:before="100" w:beforeAutospacing="1" w:after="100" w:afterAutospacing="1"/>
    </w:pPr>
  </w:style>
  <w:style w:type="paragraph" w:customStyle="1" w:styleId="ewsortup1">
    <w:name w:val="ewsortup1"/>
    <w:basedOn w:val="a"/>
    <w:pPr>
      <w:pBdr>
        <w:bottom w:val="single" w:sz="24" w:space="0" w:color="auto"/>
      </w:pBdr>
      <w:spacing w:before="100" w:beforeAutospacing="1" w:after="100" w:afterAutospacing="1"/>
    </w:pPr>
  </w:style>
  <w:style w:type="paragraph" w:customStyle="1" w:styleId="ewtabletbodytrtd1">
    <w:name w:val="ewtable&gt;tbody&gt;tr&gt;td1"/>
    <w:basedOn w:val="a"/>
    <w:pPr>
      <w:pBdr>
        <w:bottom w:val="single" w:sz="6" w:space="2" w:color="BFD3EE"/>
        <w:right w:val="single" w:sz="6" w:space="2" w:color="BFD3EE"/>
      </w:pBdr>
      <w:spacing w:before="100" w:beforeAutospacing="1" w:after="100" w:afterAutospacing="1"/>
    </w:pPr>
  </w:style>
  <w:style w:type="paragraph" w:customStyle="1" w:styleId="ewtabletfoottrtd1">
    <w:name w:val="ewtable&gt;tfoot&gt;tr&gt;td1"/>
    <w:basedOn w:val="a"/>
    <w:pPr>
      <w:pBdr>
        <w:bottom w:val="single" w:sz="6" w:space="2" w:color="BFD3EE"/>
        <w:right w:val="single" w:sz="6" w:space="2" w:color="BFD3EE"/>
      </w:pBdr>
      <w:spacing w:before="100" w:beforeAutospacing="1" w:after="100" w:afterAutospacing="1"/>
    </w:pPr>
  </w:style>
  <w:style w:type="paragraph" w:customStyle="1" w:styleId="ewtabletheadtrth1">
    <w:name w:val="ewtable&gt;thead&gt;tr&gt;th1"/>
    <w:basedOn w:val="a"/>
    <w:pPr>
      <w:pBdr>
        <w:bottom w:val="single" w:sz="6" w:space="2" w:color="4F93E3"/>
        <w:right w:val="single" w:sz="6" w:space="2" w:color="4F93E3"/>
      </w:pBdr>
      <w:shd w:val="clear" w:color="auto" w:fill="2647A0"/>
      <w:spacing w:before="100" w:beforeAutospacing="1" w:after="100" w:afterAutospacing="1"/>
      <w:textAlignment w:val="top"/>
    </w:pPr>
    <w:rPr>
      <w:color w:val="FFFFFF"/>
    </w:rPr>
  </w:style>
  <w:style w:type="paragraph" w:customStyle="1" w:styleId="ewtabletheadtrtd1">
    <w:name w:val="ewtable&gt;thead&gt;tr&gt;td1"/>
    <w:basedOn w:val="a"/>
    <w:pPr>
      <w:pBdr>
        <w:bottom w:val="single" w:sz="6" w:space="2" w:color="4F93E3"/>
        <w:right w:val="single" w:sz="6" w:space="2" w:color="4F93E3"/>
      </w:pBdr>
      <w:shd w:val="clear" w:color="auto" w:fill="2647A0"/>
      <w:spacing w:before="100" w:beforeAutospacing="1" w:after="100" w:afterAutospacing="1"/>
      <w:textAlignment w:val="top"/>
    </w:pPr>
    <w:rPr>
      <w:color w:val="FFFFFF"/>
    </w:rPr>
  </w:style>
  <w:style w:type="paragraph" w:customStyle="1" w:styleId="caret2">
    <w:name w:val="caret2"/>
    <w:basedOn w:val="a"/>
    <w:pPr>
      <w:pBdr>
        <w:top w:val="single" w:sz="24" w:space="0" w:color="FFFFFF"/>
      </w:pBdr>
      <w:spacing w:before="100" w:beforeAutospacing="1" w:after="100" w:afterAutospacing="1"/>
    </w:pPr>
  </w:style>
  <w:style w:type="paragraph" w:customStyle="1" w:styleId="ewsortup2">
    <w:name w:val="ewsortup2"/>
    <w:basedOn w:val="a"/>
    <w:pPr>
      <w:pBdr>
        <w:bottom w:val="single" w:sz="24" w:space="0" w:color="FFFFFF"/>
      </w:pBdr>
      <w:spacing w:before="100" w:beforeAutospacing="1" w:after="100" w:afterAutospacing="1"/>
    </w:pPr>
  </w:style>
  <w:style w:type="paragraph" w:customStyle="1" w:styleId="ewtablerow1">
    <w:name w:val="ewtablerow1"/>
    <w:basedOn w:val="a"/>
    <w:pPr>
      <w:shd w:val="clear" w:color="auto" w:fill="FFFFFF"/>
      <w:spacing w:before="100" w:beforeAutospacing="1" w:after="100" w:afterAutospacing="1"/>
    </w:pPr>
  </w:style>
  <w:style w:type="paragraph" w:customStyle="1" w:styleId="ewtablealtrow1">
    <w:name w:val="ewtablealtrow1"/>
    <w:basedOn w:val="a"/>
    <w:pPr>
      <w:shd w:val="clear" w:color="auto" w:fill="EDF5FF"/>
      <w:spacing w:before="100" w:beforeAutospacing="1" w:after="100" w:afterAutospacing="1"/>
    </w:pPr>
  </w:style>
  <w:style w:type="paragraph" w:customStyle="1" w:styleId="ewtableeditrowtd1">
    <w:name w:val="ewtableeditrow&gt;td1"/>
    <w:basedOn w:val="a"/>
    <w:pPr>
      <w:shd w:val="clear" w:color="auto" w:fill="FFFF99"/>
      <w:spacing w:before="100" w:beforeAutospacing="1" w:after="100" w:afterAutospacing="1"/>
    </w:pPr>
  </w:style>
  <w:style w:type="paragraph" w:customStyle="1" w:styleId="ewtablehighlightrowtd1">
    <w:name w:val="ewtablehighlightrow&gt;td1"/>
    <w:basedOn w:val="a"/>
    <w:pPr>
      <w:shd w:val="clear" w:color="auto" w:fill="FFFFCC"/>
      <w:spacing w:before="100" w:beforeAutospacing="1" w:after="100" w:afterAutospacing="1"/>
    </w:pPr>
  </w:style>
  <w:style w:type="paragraph" w:customStyle="1" w:styleId="ewtableselectrowtd1">
    <w:name w:val="ewtableselectrow&gt;td1"/>
    <w:basedOn w:val="a"/>
    <w:pPr>
      <w:shd w:val="clear" w:color="auto" w:fill="8D8D8D"/>
      <w:spacing w:before="100" w:beforeAutospacing="1" w:after="100" w:afterAutospacing="1"/>
    </w:pPr>
    <w:rPr>
      <w:color w:val="FFFFFF"/>
    </w:rPr>
  </w:style>
  <w:style w:type="paragraph" w:customStyle="1" w:styleId="ewtablefooter1">
    <w:name w:val="ewtablefooter1"/>
    <w:basedOn w:val="a"/>
    <w:pPr>
      <w:shd w:val="clear" w:color="auto" w:fill="D4E7FD"/>
      <w:spacing w:before="100" w:beforeAutospacing="1" w:after="100" w:afterAutospacing="1"/>
    </w:pPr>
  </w:style>
  <w:style w:type="paragraph" w:customStyle="1" w:styleId="btn-sm1">
    <w:name w:val="btn-sm1"/>
    <w:basedOn w:val="a"/>
    <w:pPr>
      <w:spacing w:before="100" w:beforeAutospacing="1" w:after="100" w:afterAutospacing="1"/>
    </w:pPr>
  </w:style>
  <w:style w:type="paragraph" w:customStyle="1" w:styleId="ewgrid1">
    <w:name w:val="ewgrid1"/>
    <w:basedOn w:val="a"/>
    <w:pPr>
      <w:pBdr>
        <w:top w:val="single" w:sz="6" w:space="0" w:color="4F93E3"/>
        <w:left w:val="single" w:sz="6" w:space="0" w:color="4F93E3"/>
        <w:bottom w:val="single" w:sz="6" w:space="0" w:color="4F93E3"/>
        <w:right w:val="single" w:sz="6" w:space="0" w:color="4F93E3"/>
      </w:pBdr>
      <w:spacing w:before="100" w:beforeAutospacing="1"/>
    </w:pPr>
  </w:style>
  <w:style w:type="paragraph" w:customStyle="1" w:styleId="ewdetailcount1">
    <w:name w:val="ewdetailcount1"/>
    <w:basedOn w:val="a"/>
    <w:pPr>
      <w:spacing w:before="100" w:beforeAutospacing="1" w:after="300"/>
    </w:pPr>
  </w:style>
  <w:style w:type="paragraph" w:customStyle="1" w:styleId="ewtableheader1">
    <w:name w:val="ewtableheader1"/>
    <w:basedOn w:val="a"/>
    <w:pPr>
      <w:pBdr>
        <w:bottom w:val="single" w:sz="6" w:space="0" w:color="4F93E3"/>
        <w:right w:val="single" w:sz="6" w:space="0" w:color="4F93E3"/>
      </w:pBdr>
      <w:shd w:val="clear" w:color="auto" w:fill="2647A0"/>
      <w:spacing w:before="100" w:beforeAutospacing="1" w:after="100" w:afterAutospacing="1"/>
      <w:textAlignment w:val="top"/>
    </w:pPr>
    <w:rPr>
      <w:color w:val="FFFFFF"/>
    </w:rPr>
  </w:style>
  <w:style w:type="paragraph" w:customStyle="1" w:styleId="ewcell1">
    <w:name w:val="ewcell1"/>
    <w:basedOn w:val="a"/>
    <w:pPr>
      <w:spacing w:before="100" w:beforeAutospacing="1" w:after="100" w:afterAutospacing="1"/>
    </w:pPr>
  </w:style>
  <w:style w:type="paragraph" w:customStyle="1" w:styleId="ewsearchcond1">
    <w:name w:val="ewsearchcond1"/>
    <w:basedOn w:val="a"/>
    <w:pPr>
      <w:spacing w:before="100" w:beforeAutospacing="1" w:after="100" w:afterAutospacing="1"/>
    </w:pPr>
  </w:style>
  <w:style w:type="paragraph" w:customStyle="1" w:styleId="alert1">
    <w:name w:val="alert1"/>
    <w:basedOn w:val="a"/>
    <w:pPr>
      <w:spacing w:before="100" w:beforeAutospacing="1" w:after="100" w:afterAutospacing="1"/>
    </w:pPr>
  </w:style>
  <w:style w:type="paragraph" w:customStyle="1" w:styleId="ewitemtable1">
    <w:name w:val="ewitemtable1"/>
    <w:basedOn w:val="a"/>
    <w:pPr>
      <w:spacing w:after="180"/>
      <w:ind w:left="90" w:right="180"/>
    </w:pPr>
  </w:style>
  <w:style w:type="paragraph" w:customStyle="1" w:styleId="list-group1">
    <w:name w:val="list-group1"/>
    <w:basedOn w:val="a"/>
    <w:pPr>
      <w:spacing w:before="100" w:beforeAutospacing="1" w:after="60"/>
    </w:pPr>
  </w:style>
  <w:style w:type="paragraph" w:customStyle="1" w:styleId="radio-inline1">
    <w:name w:val="radio-inline1"/>
    <w:basedOn w:val="a"/>
    <w:pPr>
      <w:spacing w:before="100" w:beforeAutospacing="1" w:after="100" w:afterAutospacing="1"/>
    </w:pPr>
  </w:style>
  <w:style w:type="paragraph" w:customStyle="1" w:styleId="list-group-item1">
    <w:name w:val="list-group-item1"/>
    <w:basedOn w:val="a"/>
    <w:pPr>
      <w:spacing w:before="100" w:beforeAutospacing="1" w:after="100" w:afterAutospacing="1"/>
    </w:pPr>
  </w:style>
  <w:style w:type="paragraph" w:customStyle="1" w:styleId="ui-timepicker-selected1">
    <w:name w:val="ui-timepicker-selected1"/>
    <w:basedOn w:val="a"/>
    <w:pPr>
      <w:shd w:val="clear" w:color="auto" w:fill="337AB7"/>
      <w:spacing w:before="100" w:beforeAutospacing="1" w:after="100" w:afterAutospacing="1"/>
    </w:pPr>
  </w:style>
  <w:style w:type="paragraph" w:customStyle="1" w:styleId="ewcustomtemplate1">
    <w:name w:val="ewcustomtemplate1"/>
    <w:basedOn w:val="a"/>
    <w:pPr>
      <w:spacing w:before="100" w:beforeAutospacing="1"/>
    </w:pPr>
  </w:style>
  <w:style w:type="paragraph" w:customStyle="1" w:styleId="input-group-btn1">
    <w:name w:val="input-group-btn1"/>
    <w:basedOn w:val="a"/>
    <w:pPr>
      <w:spacing w:before="100" w:beforeAutospacing="1" w:after="100" w:afterAutospacing="1"/>
    </w:pPr>
  </w:style>
  <w:style w:type="paragraph" w:customStyle="1" w:styleId="ewscrollabletableoverhang1">
    <w:name w:val="ewscrollabletableoverhang1"/>
    <w:basedOn w:val="a"/>
    <w:pPr>
      <w:pBdr>
        <w:bottom w:val="single" w:sz="6" w:space="0" w:color="4F93E3"/>
      </w:pBdr>
      <w:shd w:val="clear" w:color="auto" w:fill="2647A0"/>
      <w:spacing w:before="100" w:beforeAutospacing="1" w:after="100" w:afterAutospacing="1"/>
    </w:pPr>
  </w:style>
  <w:style w:type="character" w:customStyle="1" w:styleId="20">
    <w:name w:val="Заголовок 2 Знак"/>
    <w:link w:val="2"/>
    <w:uiPriority w:val="9"/>
    <w:semiHidden/>
    <w:rPr>
      <w:rFonts w:ascii="Cambria" w:eastAsia="Times New Roman" w:hAnsi="Cambria" w:cs="Times New Roman"/>
      <w:b/>
      <w:bCs/>
      <w:color w:val="4F81BD"/>
      <w:sz w:val="26"/>
      <w:szCs w:val="26"/>
    </w:rPr>
  </w:style>
  <w:style w:type="character" w:styleId="a4">
    <w:name w:val="Strong"/>
    <w:uiPriority w:val="22"/>
    <w:qFormat/>
    <w:rPr>
      <w:b/>
      <w:bCs/>
    </w:rPr>
  </w:style>
  <w:style w:type="character" w:styleId="a5">
    <w:name w:val="Hyperlink"/>
    <w:uiPriority w:val="99"/>
    <w:semiHidden/>
    <w:unhideWhenUsed/>
    <w:rPr>
      <w:color w:val="0000FF"/>
      <w:u w:val="single"/>
    </w:rPr>
  </w:style>
  <w:style w:type="character" w:styleId="a6">
    <w:name w:val="FollowedHyperlink"/>
    <w:uiPriority w:val="99"/>
    <w:semiHidden/>
    <w:unhideWhenUsed/>
    <w:rPr>
      <w:color w:val="800080"/>
      <w:u w:val="single"/>
    </w:rPr>
  </w:style>
  <w:style w:type="character" w:styleId="a7">
    <w:name w:val="Emphasis"/>
    <w:uiPriority w:val="20"/>
    <w:qFormat/>
    <w:rPr>
      <w:i/>
      <w:iCs/>
    </w:rPr>
  </w:style>
  <w:style w:type="character" w:customStyle="1" w:styleId="10">
    <w:name w:val="Заголовок 1 Знак"/>
    <w:link w:val="1"/>
    <w:uiPriority w:val="9"/>
    <w:rPr>
      <w:rFonts w:ascii="Cambria" w:eastAsia="Times New Roman" w:hAnsi="Cambria" w:cs="Times New Roman"/>
      <w:b/>
      <w:bCs/>
      <w:color w:val="365F91"/>
      <w:sz w:val="28"/>
      <w:szCs w:val="28"/>
    </w:rPr>
  </w:style>
  <w:style w:type="character" w:customStyle="1" w:styleId="30">
    <w:name w:val="Заголовок 3 Знак"/>
    <w:link w:val="3"/>
    <w:uiPriority w:val="9"/>
    <w:semiHidden/>
    <w:rPr>
      <w:rFonts w:ascii="Cambria" w:eastAsia="Times New Roman" w:hAnsi="Cambria" w:cs="Times New Roman"/>
      <w:b/>
      <w:bCs/>
      <w:color w:val="4F81BD"/>
      <w:sz w:val="24"/>
      <w:szCs w:val="24"/>
    </w:rPr>
  </w:style>
  <w:style w:type="character" w:customStyle="1" w:styleId="60">
    <w:name w:val="Заголовок 6 Знак"/>
    <w:link w:val="6"/>
    <w:uiPriority w:val="9"/>
    <w:semiHidden/>
    <w:rPr>
      <w:rFonts w:ascii="Cambria" w:eastAsia="Times New Roman" w:hAnsi="Cambria" w:cs="Times New Roman"/>
      <w:i/>
      <w:iCs/>
      <w:color w:val="243F6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118697</Words>
  <Characters>676575</Characters>
  <Application>Microsoft Office Word</Application>
  <DocSecurity>0</DocSecurity>
  <Lines>5638</Lines>
  <Paragraphs>1587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793685</CharactersWithSpaces>
  <SharedDoc>false</SharedDoc>
  <HLinks>
    <vt:vector size="3504" baseType="variant">
      <vt:variant>
        <vt:i4>1507384</vt:i4>
      </vt:variant>
      <vt:variant>
        <vt:i4>1749</vt:i4>
      </vt:variant>
      <vt:variant>
        <vt:i4>0</vt:i4>
      </vt:variant>
      <vt:variant>
        <vt:i4>5</vt:i4>
      </vt:variant>
      <vt:variant>
        <vt:lpwstr/>
      </vt:variant>
      <vt:variant>
        <vt:lpwstr>_Toc486837979</vt:lpwstr>
      </vt:variant>
      <vt:variant>
        <vt:i4>1507384</vt:i4>
      </vt:variant>
      <vt:variant>
        <vt:i4>1746</vt:i4>
      </vt:variant>
      <vt:variant>
        <vt:i4>0</vt:i4>
      </vt:variant>
      <vt:variant>
        <vt:i4>5</vt:i4>
      </vt:variant>
      <vt:variant>
        <vt:lpwstr/>
      </vt:variant>
      <vt:variant>
        <vt:lpwstr>_Toc486837978</vt:lpwstr>
      </vt:variant>
      <vt:variant>
        <vt:i4>1507384</vt:i4>
      </vt:variant>
      <vt:variant>
        <vt:i4>1743</vt:i4>
      </vt:variant>
      <vt:variant>
        <vt:i4>0</vt:i4>
      </vt:variant>
      <vt:variant>
        <vt:i4>5</vt:i4>
      </vt:variant>
      <vt:variant>
        <vt:lpwstr/>
      </vt:variant>
      <vt:variant>
        <vt:lpwstr>_Toc486837977</vt:lpwstr>
      </vt:variant>
      <vt:variant>
        <vt:i4>1507384</vt:i4>
      </vt:variant>
      <vt:variant>
        <vt:i4>1740</vt:i4>
      </vt:variant>
      <vt:variant>
        <vt:i4>0</vt:i4>
      </vt:variant>
      <vt:variant>
        <vt:i4>5</vt:i4>
      </vt:variant>
      <vt:variant>
        <vt:lpwstr/>
      </vt:variant>
      <vt:variant>
        <vt:lpwstr>_Toc486837976</vt:lpwstr>
      </vt:variant>
      <vt:variant>
        <vt:i4>1507384</vt:i4>
      </vt:variant>
      <vt:variant>
        <vt:i4>1737</vt:i4>
      </vt:variant>
      <vt:variant>
        <vt:i4>0</vt:i4>
      </vt:variant>
      <vt:variant>
        <vt:i4>5</vt:i4>
      </vt:variant>
      <vt:variant>
        <vt:lpwstr/>
      </vt:variant>
      <vt:variant>
        <vt:lpwstr>_Toc486837975</vt:lpwstr>
      </vt:variant>
      <vt:variant>
        <vt:i4>1507384</vt:i4>
      </vt:variant>
      <vt:variant>
        <vt:i4>1734</vt:i4>
      </vt:variant>
      <vt:variant>
        <vt:i4>0</vt:i4>
      </vt:variant>
      <vt:variant>
        <vt:i4>5</vt:i4>
      </vt:variant>
      <vt:variant>
        <vt:lpwstr/>
      </vt:variant>
      <vt:variant>
        <vt:lpwstr>_Toc486837974</vt:lpwstr>
      </vt:variant>
      <vt:variant>
        <vt:i4>1507384</vt:i4>
      </vt:variant>
      <vt:variant>
        <vt:i4>1731</vt:i4>
      </vt:variant>
      <vt:variant>
        <vt:i4>0</vt:i4>
      </vt:variant>
      <vt:variant>
        <vt:i4>5</vt:i4>
      </vt:variant>
      <vt:variant>
        <vt:lpwstr/>
      </vt:variant>
      <vt:variant>
        <vt:lpwstr>_Toc486837973</vt:lpwstr>
      </vt:variant>
      <vt:variant>
        <vt:i4>1507384</vt:i4>
      </vt:variant>
      <vt:variant>
        <vt:i4>1728</vt:i4>
      </vt:variant>
      <vt:variant>
        <vt:i4>0</vt:i4>
      </vt:variant>
      <vt:variant>
        <vt:i4>5</vt:i4>
      </vt:variant>
      <vt:variant>
        <vt:lpwstr/>
      </vt:variant>
      <vt:variant>
        <vt:lpwstr>_Toc486837972</vt:lpwstr>
      </vt:variant>
      <vt:variant>
        <vt:i4>1507384</vt:i4>
      </vt:variant>
      <vt:variant>
        <vt:i4>1725</vt:i4>
      </vt:variant>
      <vt:variant>
        <vt:i4>0</vt:i4>
      </vt:variant>
      <vt:variant>
        <vt:i4>5</vt:i4>
      </vt:variant>
      <vt:variant>
        <vt:lpwstr/>
      </vt:variant>
      <vt:variant>
        <vt:lpwstr>_Toc486837971</vt:lpwstr>
      </vt:variant>
      <vt:variant>
        <vt:i4>1507384</vt:i4>
      </vt:variant>
      <vt:variant>
        <vt:i4>1722</vt:i4>
      </vt:variant>
      <vt:variant>
        <vt:i4>0</vt:i4>
      </vt:variant>
      <vt:variant>
        <vt:i4>5</vt:i4>
      </vt:variant>
      <vt:variant>
        <vt:lpwstr/>
      </vt:variant>
      <vt:variant>
        <vt:lpwstr>_Toc486837970</vt:lpwstr>
      </vt:variant>
      <vt:variant>
        <vt:i4>1441848</vt:i4>
      </vt:variant>
      <vt:variant>
        <vt:i4>1719</vt:i4>
      </vt:variant>
      <vt:variant>
        <vt:i4>0</vt:i4>
      </vt:variant>
      <vt:variant>
        <vt:i4>5</vt:i4>
      </vt:variant>
      <vt:variant>
        <vt:lpwstr/>
      </vt:variant>
      <vt:variant>
        <vt:lpwstr>_Toc486837969</vt:lpwstr>
      </vt:variant>
      <vt:variant>
        <vt:i4>1441848</vt:i4>
      </vt:variant>
      <vt:variant>
        <vt:i4>1716</vt:i4>
      </vt:variant>
      <vt:variant>
        <vt:i4>0</vt:i4>
      </vt:variant>
      <vt:variant>
        <vt:i4>5</vt:i4>
      </vt:variant>
      <vt:variant>
        <vt:lpwstr/>
      </vt:variant>
      <vt:variant>
        <vt:lpwstr>_Toc486837968</vt:lpwstr>
      </vt:variant>
      <vt:variant>
        <vt:i4>1441848</vt:i4>
      </vt:variant>
      <vt:variant>
        <vt:i4>1713</vt:i4>
      </vt:variant>
      <vt:variant>
        <vt:i4>0</vt:i4>
      </vt:variant>
      <vt:variant>
        <vt:i4>5</vt:i4>
      </vt:variant>
      <vt:variant>
        <vt:lpwstr/>
      </vt:variant>
      <vt:variant>
        <vt:lpwstr>_Toc486837967</vt:lpwstr>
      </vt:variant>
      <vt:variant>
        <vt:i4>1441848</vt:i4>
      </vt:variant>
      <vt:variant>
        <vt:i4>1710</vt:i4>
      </vt:variant>
      <vt:variant>
        <vt:i4>0</vt:i4>
      </vt:variant>
      <vt:variant>
        <vt:i4>5</vt:i4>
      </vt:variant>
      <vt:variant>
        <vt:lpwstr/>
      </vt:variant>
      <vt:variant>
        <vt:lpwstr>_Toc486837966</vt:lpwstr>
      </vt:variant>
      <vt:variant>
        <vt:i4>1441848</vt:i4>
      </vt:variant>
      <vt:variant>
        <vt:i4>1707</vt:i4>
      </vt:variant>
      <vt:variant>
        <vt:i4>0</vt:i4>
      </vt:variant>
      <vt:variant>
        <vt:i4>5</vt:i4>
      </vt:variant>
      <vt:variant>
        <vt:lpwstr/>
      </vt:variant>
      <vt:variant>
        <vt:lpwstr>_Toc486837965</vt:lpwstr>
      </vt:variant>
      <vt:variant>
        <vt:i4>1441848</vt:i4>
      </vt:variant>
      <vt:variant>
        <vt:i4>1704</vt:i4>
      </vt:variant>
      <vt:variant>
        <vt:i4>0</vt:i4>
      </vt:variant>
      <vt:variant>
        <vt:i4>5</vt:i4>
      </vt:variant>
      <vt:variant>
        <vt:lpwstr/>
      </vt:variant>
      <vt:variant>
        <vt:lpwstr>_Toc486837964</vt:lpwstr>
      </vt:variant>
      <vt:variant>
        <vt:i4>1441848</vt:i4>
      </vt:variant>
      <vt:variant>
        <vt:i4>1701</vt:i4>
      </vt:variant>
      <vt:variant>
        <vt:i4>0</vt:i4>
      </vt:variant>
      <vt:variant>
        <vt:i4>5</vt:i4>
      </vt:variant>
      <vt:variant>
        <vt:lpwstr/>
      </vt:variant>
      <vt:variant>
        <vt:lpwstr>_Toc486837963</vt:lpwstr>
      </vt:variant>
      <vt:variant>
        <vt:i4>1441848</vt:i4>
      </vt:variant>
      <vt:variant>
        <vt:i4>1698</vt:i4>
      </vt:variant>
      <vt:variant>
        <vt:i4>0</vt:i4>
      </vt:variant>
      <vt:variant>
        <vt:i4>5</vt:i4>
      </vt:variant>
      <vt:variant>
        <vt:lpwstr/>
      </vt:variant>
      <vt:variant>
        <vt:lpwstr>_Toc486837962</vt:lpwstr>
      </vt:variant>
      <vt:variant>
        <vt:i4>1441848</vt:i4>
      </vt:variant>
      <vt:variant>
        <vt:i4>1695</vt:i4>
      </vt:variant>
      <vt:variant>
        <vt:i4>0</vt:i4>
      </vt:variant>
      <vt:variant>
        <vt:i4>5</vt:i4>
      </vt:variant>
      <vt:variant>
        <vt:lpwstr/>
      </vt:variant>
      <vt:variant>
        <vt:lpwstr>_Toc486837961</vt:lpwstr>
      </vt:variant>
      <vt:variant>
        <vt:i4>1441848</vt:i4>
      </vt:variant>
      <vt:variant>
        <vt:i4>1692</vt:i4>
      </vt:variant>
      <vt:variant>
        <vt:i4>0</vt:i4>
      </vt:variant>
      <vt:variant>
        <vt:i4>5</vt:i4>
      </vt:variant>
      <vt:variant>
        <vt:lpwstr/>
      </vt:variant>
      <vt:variant>
        <vt:lpwstr>_Toc486837960</vt:lpwstr>
      </vt:variant>
      <vt:variant>
        <vt:i4>1376312</vt:i4>
      </vt:variant>
      <vt:variant>
        <vt:i4>1689</vt:i4>
      </vt:variant>
      <vt:variant>
        <vt:i4>0</vt:i4>
      </vt:variant>
      <vt:variant>
        <vt:i4>5</vt:i4>
      </vt:variant>
      <vt:variant>
        <vt:lpwstr/>
      </vt:variant>
      <vt:variant>
        <vt:lpwstr>_Toc486837959</vt:lpwstr>
      </vt:variant>
      <vt:variant>
        <vt:i4>1376312</vt:i4>
      </vt:variant>
      <vt:variant>
        <vt:i4>1686</vt:i4>
      </vt:variant>
      <vt:variant>
        <vt:i4>0</vt:i4>
      </vt:variant>
      <vt:variant>
        <vt:i4>5</vt:i4>
      </vt:variant>
      <vt:variant>
        <vt:lpwstr/>
      </vt:variant>
      <vt:variant>
        <vt:lpwstr>_Toc486837958</vt:lpwstr>
      </vt:variant>
      <vt:variant>
        <vt:i4>1376312</vt:i4>
      </vt:variant>
      <vt:variant>
        <vt:i4>1683</vt:i4>
      </vt:variant>
      <vt:variant>
        <vt:i4>0</vt:i4>
      </vt:variant>
      <vt:variant>
        <vt:i4>5</vt:i4>
      </vt:variant>
      <vt:variant>
        <vt:lpwstr/>
      </vt:variant>
      <vt:variant>
        <vt:lpwstr>_Toc486837957</vt:lpwstr>
      </vt:variant>
      <vt:variant>
        <vt:i4>1376312</vt:i4>
      </vt:variant>
      <vt:variant>
        <vt:i4>1680</vt:i4>
      </vt:variant>
      <vt:variant>
        <vt:i4>0</vt:i4>
      </vt:variant>
      <vt:variant>
        <vt:i4>5</vt:i4>
      </vt:variant>
      <vt:variant>
        <vt:lpwstr/>
      </vt:variant>
      <vt:variant>
        <vt:lpwstr>_Toc486837956</vt:lpwstr>
      </vt:variant>
      <vt:variant>
        <vt:i4>1376312</vt:i4>
      </vt:variant>
      <vt:variant>
        <vt:i4>1677</vt:i4>
      </vt:variant>
      <vt:variant>
        <vt:i4>0</vt:i4>
      </vt:variant>
      <vt:variant>
        <vt:i4>5</vt:i4>
      </vt:variant>
      <vt:variant>
        <vt:lpwstr/>
      </vt:variant>
      <vt:variant>
        <vt:lpwstr>_Toc486837955</vt:lpwstr>
      </vt:variant>
      <vt:variant>
        <vt:i4>1376312</vt:i4>
      </vt:variant>
      <vt:variant>
        <vt:i4>1674</vt:i4>
      </vt:variant>
      <vt:variant>
        <vt:i4>0</vt:i4>
      </vt:variant>
      <vt:variant>
        <vt:i4>5</vt:i4>
      </vt:variant>
      <vt:variant>
        <vt:lpwstr/>
      </vt:variant>
      <vt:variant>
        <vt:lpwstr>_Toc486837954</vt:lpwstr>
      </vt:variant>
      <vt:variant>
        <vt:i4>1376312</vt:i4>
      </vt:variant>
      <vt:variant>
        <vt:i4>1671</vt:i4>
      </vt:variant>
      <vt:variant>
        <vt:i4>0</vt:i4>
      </vt:variant>
      <vt:variant>
        <vt:i4>5</vt:i4>
      </vt:variant>
      <vt:variant>
        <vt:lpwstr/>
      </vt:variant>
      <vt:variant>
        <vt:lpwstr>_Toc486837953</vt:lpwstr>
      </vt:variant>
      <vt:variant>
        <vt:i4>1376312</vt:i4>
      </vt:variant>
      <vt:variant>
        <vt:i4>1668</vt:i4>
      </vt:variant>
      <vt:variant>
        <vt:i4>0</vt:i4>
      </vt:variant>
      <vt:variant>
        <vt:i4>5</vt:i4>
      </vt:variant>
      <vt:variant>
        <vt:lpwstr/>
      </vt:variant>
      <vt:variant>
        <vt:lpwstr>_Toc486837952</vt:lpwstr>
      </vt:variant>
      <vt:variant>
        <vt:i4>1376312</vt:i4>
      </vt:variant>
      <vt:variant>
        <vt:i4>1665</vt:i4>
      </vt:variant>
      <vt:variant>
        <vt:i4>0</vt:i4>
      </vt:variant>
      <vt:variant>
        <vt:i4>5</vt:i4>
      </vt:variant>
      <vt:variant>
        <vt:lpwstr/>
      </vt:variant>
      <vt:variant>
        <vt:lpwstr>_Toc486837951</vt:lpwstr>
      </vt:variant>
      <vt:variant>
        <vt:i4>1376312</vt:i4>
      </vt:variant>
      <vt:variant>
        <vt:i4>1662</vt:i4>
      </vt:variant>
      <vt:variant>
        <vt:i4>0</vt:i4>
      </vt:variant>
      <vt:variant>
        <vt:i4>5</vt:i4>
      </vt:variant>
      <vt:variant>
        <vt:lpwstr/>
      </vt:variant>
      <vt:variant>
        <vt:lpwstr>_Toc486837950</vt:lpwstr>
      </vt:variant>
      <vt:variant>
        <vt:i4>1310776</vt:i4>
      </vt:variant>
      <vt:variant>
        <vt:i4>1659</vt:i4>
      </vt:variant>
      <vt:variant>
        <vt:i4>0</vt:i4>
      </vt:variant>
      <vt:variant>
        <vt:i4>5</vt:i4>
      </vt:variant>
      <vt:variant>
        <vt:lpwstr/>
      </vt:variant>
      <vt:variant>
        <vt:lpwstr>_Toc486837949</vt:lpwstr>
      </vt:variant>
      <vt:variant>
        <vt:i4>1310776</vt:i4>
      </vt:variant>
      <vt:variant>
        <vt:i4>1656</vt:i4>
      </vt:variant>
      <vt:variant>
        <vt:i4>0</vt:i4>
      </vt:variant>
      <vt:variant>
        <vt:i4>5</vt:i4>
      </vt:variant>
      <vt:variant>
        <vt:lpwstr/>
      </vt:variant>
      <vt:variant>
        <vt:lpwstr>_Toc486837948</vt:lpwstr>
      </vt:variant>
      <vt:variant>
        <vt:i4>1310776</vt:i4>
      </vt:variant>
      <vt:variant>
        <vt:i4>1653</vt:i4>
      </vt:variant>
      <vt:variant>
        <vt:i4>0</vt:i4>
      </vt:variant>
      <vt:variant>
        <vt:i4>5</vt:i4>
      </vt:variant>
      <vt:variant>
        <vt:lpwstr/>
      </vt:variant>
      <vt:variant>
        <vt:lpwstr>_Toc486837947</vt:lpwstr>
      </vt:variant>
      <vt:variant>
        <vt:i4>1310776</vt:i4>
      </vt:variant>
      <vt:variant>
        <vt:i4>1650</vt:i4>
      </vt:variant>
      <vt:variant>
        <vt:i4>0</vt:i4>
      </vt:variant>
      <vt:variant>
        <vt:i4>5</vt:i4>
      </vt:variant>
      <vt:variant>
        <vt:lpwstr/>
      </vt:variant>
      <vt:variant>
        <vt:lpwstr>_Toc486837946</vt:lpwstr>
      </vt:variant>
      <vt:variant>
        <vt:i4>1310776</vt:i4>
      </vt:variant>
      <vt:variant>
        <vt:i4>1647</vt:i4>
      </vt:variant>
      <vt:variant>
        <vt:i4>0</vt:i4>
      </vt:variant>
      <vt:variant>
        <vt:i4>5</vt:i4>
      </vt:variant>
      <vt:variant>
        <vt:lpwstr/>
      </vt:variant>
      <vt:variant>
        <vt:lpwstr>_Toc486837945</vt:lpwstr>
      </vt:variant>
      <vt:variant>
        <vt:i4>1310776</vt:i4>
      </vt:variant>
      <vt:variant>
        <vt:i4>1644</vt:i4>
      </vt:variant>
      <vt:variant>
        <vt:i4>0</vt:i4>
      </vt:variant>
      <vt:variant>
        <vt:i4>5</vt:i4>
      </vt:variant>
      <vt:variant>
        <vt:lpwstr/>
      </vt:variant>
      <vt:variant>
        <vt:lpwstr>_Toc486837944</vt:lpwstr>
      </vt:variant>
      <vt:variant>
        <vt:i4>1310776</vt:i4>
      </vt:variant>
      <vt:variant>
        <vt:i4>1641</vt:i4>
      </vt:variant>
      <vt:variant>
        <vt:i4>0</vt:i4>
      </vt:variant>
      <vt:variant>
        <vt:i4>5</vt:i4>
      </vt:variant>
      <vt:variant>
        <vt:lpwstr/>
      </vt:variant>
      <vt:variant>
        <vt:lpwstr>_Toc486837943</vt:lpwstr>
      </vt:variant>
      <vt:variant>
        <vt:i4>1310776</vt:i4>
      </vt:variant>
      <vt:variant>
        <vt:i4>1638</vt:i4>
      </vt:variant>
      <vt:variant>
        <vt:i4>0</vt:i4>
      </vt:variant>
      <vt:variant>
        <vt:i4>5</vt:i4>
      </vt:variant>
      <vt:variant>
        <vt:lpwstr/>
      </vt:variant>
      <vt:variant>
        <vt:lpwstr>_Toc486837942</vt:lpwstr>
      </vt:variant>
      <vt:variant>
        <vt:i4>1310776</vt:i4>
      </vt:variant>
      <vt:variant>
        <vt:i4>1635</vt:i4>
      </vt:variant>
      <vt:variant>
        <vt:i4>0</vt:i4>
      </vt:variant>
      <vt:variant>
        <vt:i4>5</vt:i4>
      </vt:variant>
      <vt:variant>
        <vt:lpwstr/>
      </vt:variant>
      <vt:variant>
        <vt:lpwstr>_Toc486837941</vt:lpwstr>
      </vt:variant>
      <vt:variant>
        <vt:i4>1310776</vt:i4>
      </vt:variant>
      <vt:variant>
        <vt:i4>1632</vt:i4>
      </vt:variant>
      <vt:variant>
        <vt:i4>0</vt:i4>
      </vt:variant>
      <vt:variant>
        <vt:i4>5</vt:i4>
      </vt:variant>
      <vt:variant>
        <vt:lpwstr/>
      </vt:variant>
      <vt:variant>
        <vt:lpwstr>_Toc486837940</vt:lpwstr>
      </vt:variant>
      <vt:variant>
        <vt:i4>1245240</vt:i4>
      </vt:variant>
      <vt:variant>
        <vt:i4>1629</vt:i4>
      </vt:variant>
      <vt:variant>
        <vt:i4>0</vt:i4>
      </vt:variant>
      <vt:variant>
        <vt:i4>5</vt:i4>
      </vt:variant>
      <vt:variant>
        <vt:lpwstr/>
      </vt:variant>
      <vt:variant>
        <vt:lpwstr>_Toc486837939</vt:lpwstr>
      </vt:variant>
      <vt:variant>
        <vt:i4>1245240</vt:i4>
      </vt:variant>
      <vt:variant>
        <vt:i4>1626</vt:i4>
      </vt:variant>
      <vt:variant>
        <vt:i4>0</vt:i4>
      </vt:variant>
      <vt:variant>
        <vt:i4>5</vt:i4>
      </vt:variant>
      <vt:variant>
        <vt:lpwstr/>
      </vt:variant>
      <vt:variant>
        <vt:lpwstr>_Toc486837938</vt:lpwstr>
      </vt:variant>
      <vt:variant>
        <vt:i4>1245240</vt:i4>
      </vt:variant>
      <vt:variant>
        <vt:i4>1623</vt:i4>
      </vt:variant>
      <vt:variant>
        <vt:i4>0</vt:i4>
      </vt:variant>
      <vt:variant>
        <vt:i4>5</vt:i4>
      </vt:variant>
      <vt:variant>
        <vt:lpwstr/>
      </vt:variant>
      <vt:variant>
        <vt:lpwstr>_Toc486837937</vt:lpwstr>
      </vt:variant>
      <vt:variant>
        <vt:i4>1245240</vt:i4>
      </vt:variant>
      <vt:variant>
        <vt:i4>1620</vt:i4>
      </vt:variant>
      <vt:variant>
        <vt:i4>0</vt:i4>
      </vt:variant>
      <vt:variant>
        <vt:i4>5</vt:i4>
      </vt:variant>
      <vt:variant>
        <vt:lpwstr/>
      </vt:variant>
      <vt:variant>
        <vt:lpwstr>_Toc486837936</vt:lpwstr>
      </vt:variant>
      <vt:variant>
        <vt:i4>1245240</vt:i4>
      </vt:variant>
      <vt:variant>
        <vt:i4>1617</vt:i4>
      </vt:variant>
      <vt:variant>
        <vt:i4>0</vt:i4>
      </vt:variant>
      <vt:variant>
        <vt:i4>5</vt:i4>
      </vt:variant>
      <vt:variant>
        <vt:lpwstr/>
      </vt:variant>
      <vt:variant>
        <vt:lpwstr>_Toc486837935</vt:lpwstr>
      </vt:variant>
      <vt:variant>
        <vt:i4>1245240</vt:i4>
      </vt:variant>
      <vt:variant>
        <vt:i4>1614</vt:i4>
      </vt:variant>
      <vt:variant>
        <vt:i4>0</vt:i4>
      </vt:variant>
      <vt:variant>
        <vt:i4>5</vt:i4>
      </vt:variant>
      <vt:variant>
        <vt:lpwstr/>
      </vt:variant>
      <vt:variant>
        <vt:lpwstr>_Toc486837934</vt:lpwstr>
      </vt:variant>
      <vt:variant>
        <vt:i4>1245240</vt:i4>
      </vt:variant>
      <vt:variant>
        <vt:i4>1611</vt:i4>
      </vt:variant>
      <vt:variant>
        <vt:i4>0</vt:i4>
      </vt:variant>
      <vt:variant>
        <vt:i4>5</vt:i4>
      </vt:variant>
      <vt:variant>
        <vt:lpwstr/>
      </vt:variant>
      <vt:variant>
        <vt:lpwstr>_Toc486837933</vt:lpwstr>
      </vt:variant>
      <vt:variant>
        <vt:i4>1245240</vt:i4>
      </vt:variant>
      <vt:variant>
        <vt:i4>1608</vt:i4>
      </vt:variant>
      <vt:variant>
        <vt:i4>0</vt:i4>
      </vt:variant>
      <vt:variant>
        <vt:i4>5</vt:i4>
      </vt:variant>
      <vt:variant>
        <vt:lpwstr/>
      </vt:variant>
      <vt:variant>
        <vt:lpwstr>_Toc486837932</vt:lpwstr>
      </vt:variant>
      <vt:variant>
        <vt:i4>1245240</vt:i4>
      </vt:variant>
      <vt:variant>
        <vt:i4>1605</vt:i4>
      </vt:variant>
      <vt:variant>
        <vt:i4>0</vt:i4>
      </vt:variant>
      <vt:variant>
        <vt:i4>5</vt:i4>
      </vt:variant>
      <vt:variant>
        <vt:lpwstr/>
      </vt:variant>
      <vt:variant>
        <vt:lpwstr>_Toc486837931</vt:lpwstr>
      </vt:variant>
      <vt:variant>
        <vt:i4>1245240</vt:i4>
      </vt:variant>
      <vt:variant>
        <vt:i4>1602</vt:i4>
      </vt:variant>
      <vt:variant>
        <vt:i4>0</vt:i4>
      </vt:variant>
      <vt:variant>
        <vt:i4>5</vt:i4>
      </vt:variant>
      <vt:variant>
        <vt:lpwstr/>
      </vt:variant>
      <vt:variant>
        <vt:lpwstr>_Toc486837930</vt:lpwstr>
      </vt:variant>
      <vt:variant>
        <vt:i4>1179704</vt:i4>
      </vt:variant>
      <vt:variant>
        <vt:i4>1599</vt:i4>
      </vt:variant>
      <vt:variant>
        <vt:i4>0</vt:i4>
      </vt:variant>
      <vt:variant>
        <vt:i4>5</vt:i4>
      </vt:variant>
      <vt:variant>
        <vt:lpwstr/>
      </vt:variant>
      <vt:variant>
        <vt:lpwstr>_Toc486837929</vt:lpwstr>
      </vt:variant>
      <vt:variant>
        <vt:i4>1179704</vt:i4>
      </vt:variant>
      <vt:variant>
        <vt:i4>1596</vt:i4>
      </vt:variant>
      <vt:variant>
        <vt:i4>0</vt:i4>
      </vt:variant>
      <vt:variant>
        <vt:i4>5</vt:i4>
      </vt:variant>
      <vt:variant>
        <vt:lpwstr/>
      </vt:variant>
      <vt:variant>
        <vt:lpwstr>_Toc486837928</vt:lpwstr>
      </vt:variant>
      <vt:variant>
        <vt:i4>1179704</vt:i4>
      </vt:variant>
      <vt:variant>
        <vt:i4>1593</vt:i4>
      </vt:variant>
      <vt:variant>
        <vt:i4>0</vt:i4>
      </vt:variant>
      <vt:variant>
        <vt:i4>5</vt:i4>
      </vt:variant>
      <vt:variant>
        <vt:lpwstr/>
      </vt:variant>
      <vt:variant>
        <vt:lpwstr>_Toc486837927</vt:lpwstr>
      </vt:variant>
      <vt:variant>
        <vt:i4>1179704</vt:i4>
      </vt:variant>
      <vt:variant>
        <vt:i4>1590</vt:i4>
      </vt:variant>
      <vt:variant>
        <vt:i4>0</vt:i4>
      </vt:variant>
      <vt:variant>
        <vt:i4>5</vt:i4>
      </vt:variant>
      <vt:variant>
        <vt:lpwstr/>
      </vt:variant>
      <vt:variant>
        <vt:lpwstr>_Toc486837926</vt:lpwstr>
      </vt:variant>
      <vt:variant>
        <vt:i4>1179704</vt:i4>
      </vt:variant>
      <vt:variant>
        <vt:i4>1587</vt:i4>
      </vt:variant>
      <vt:variant>
        <vt:i4>0</vt:i4>
      </vt:variant>
      <vt:variant>
        <vt:i4>5</vt:i4>
      </vt:variant>
      <vt:variant>
        <vt:lpwstr/>
      </vt:variant>
      <vt:variant>
        <vt:lpwstr>_Toc486837925</vt:lpwstr>
      </vt:variant>
      <vt:variant>
        <vt:i4>1179704</vt:i4>
      </vt:variant>
      <vt:variant>
        <vt:i4>1584</vt:i4>
      </vt:variant>
      <vt:variant>
        <vt:i4>0</vt:i4>
      </vt:variant>
      <vt:variant>
        <vt:i4>5</vt:i4>
      </vt:variant>
      <vt:variant>
        <vt:lpwstr/>
      </vt:variant>
      <vt:variant>
        <vt:lpwstr>_Toc486837924</vt:lpwstr>
      </vt:variant>
      <vt:variant>
        <vt:i4>1179704</vt:i4>
      </vt:variant>
      <vt:variant>
        <vt:i4>1581</vt:i4>
      </vt:variant>
      <vt:variant>
        <vt:i4>0</vt:i4>
      </vt:variant>
      <vt:variant>
        <vt:i4>5</vt:i4>
      </vt:variant>
      <vt:variant>
        <vt:lpwstr/>
      </vt:variant>
      <vt:variant>
        <vt:lpwstr>_Toc486837923</vt:lpwstr>
      </vt:variant>
      <vt:variant>
        <vt:i4>1179704</vt:i4>
      </vt:variant>
      <vt:variant>
        <vt:i4>1578</vt:i4>
      </vt:variant>
      <vt:variant>
        <vt:i4>0</vt:i4>
      </vt:variant>
      <vt:variant>
        <vt:i4>5</vt:i4>
      </vt:variant>
      <vt:variant>
        <vt:lpwstr/>
      </vt:variant>
      <vt:variant>
        <vt:lpwstr>_Toc486837922</vt:lpwstr>
      </vt:variant>
      <vt:variant>
        <vt:i4>1179704</vt:i4>
      </vt:variant>
      <vt:variant>
        <vt:i4>1575</vt:i4>
      </vt:variant>
      <vt:variant>
        <vt:i4>0</vt:i4>
      </vt:variant>
      <vt:variant>
        <vt:i4>5</vt:i4>
      </vt:variant>
      <vt:variant>
        <vt:lpwstr/>
      </vt:variant>
      <vt:variant>
        <vt:lpwstr>_Toc486837921</vt:lpwstr>
      </vt:variant>
      <vt:variant>
        <vt:i4>1179704</vt:i4>
      </vt:variant>
      <vt:variant>
        <vt:i4>1572</vt:i4>
      </vt:variant>
      <vt:variant>
        <vt:i4>0</vt:i4>
      </vt:variant>
      <vt:variant>
        <vt:i4>5</vt:i4>
      </vt:variant>
      <vt:variant>
        <vt:lpwstr/>
      </vt:variant>
      <vt:variant>
        <vt:lpwstr>_Toc486837920</vt:lpwstr>
      </vt:variant>
      <vt:variant>
        <vt:i4>1114168</vt:i4>
      </vt:variant>
      <vt:variant>
        <vt:i4>1569</vt:i4>
      </vt:variant>
      <vt:variant>
        <vt:i4>0</vt:i4>
      </vt:variant>
      <vt:variant>
        <vt:i4>5</vt:i4>
      </vt:variant>
      <vt:variant>
        <vt:lpwstr/>
      </vt:variant>
      <vt:variant>
        <vt:lpwstr>_Toc486837919</vt:lpwstr>
      </vt:variant>
      <vt:variant>
        <vt:i4>1114168</vt:i4>
      </vt:variant>
      <vt:variant>
        <vt:i4>1566</vt:i4>
      </vt:variant>
      <vt:variant>
        <vt:i4>0</vt:i4>
      </vt:variant>
      <vt:variant>
        <vt:i4>5</vt:i4>
      </vt:variant>
      <vt:variant>
        <vt:lpwstr/>
      </vt:variant>
      <vt:variant>
        <vt:lpwstr>_Toc486837918</vt:lpwstr>
      </vt:variant>
      <vt:variant>
        <vt:i4>1114168</vt:i4>
      </vt:variant>
      <vt:variant>
        <vt:i4>1563</vt:i4>
      </vt:variant>
      <vt:variant>
        <vt:i4>0</vt:i4>
      </vt:variant>
      <vt:variant>
        <vt:i4>5</vt:i4>
      </vt:variant>
      <vt:variant>
        <vt:lpwstr/>
      </vt:variant>
      <vt:variant>
        <vt:lpwstr>_Toc486837917</vt:lpwstr>
      </vt:variant>
      <vt:variant>
        <vt:i4>1114168</vt:i4>
      </vt:variant>
      <vt:variant>
        <vt:i4>1560</vt:i4>
      </vt:variant>
      <vt:variant>
        <vt:i4>0</vt:i4>
      </vt:variant>
      <vt:variant>
        <vt:i4>5</vt:i4>
      </vt:variant>
      <vt:variant>
        <vt:lpwstr/>
      </vt:variant>
      <vt:variant>
        <vt:lpwstr>_Toc486837916</vt:lpwstr>
      </vt:variant>
      <vt:variant>
        <vt:i4>1114168</vt:i4>
      </vt:variant>
      <vt:variant>
        <vt:i4>1557</vt:i4>
      </vt:variant>
      <vt:variant>
        <vt:i4>0</vt:i4>
      </vt:variant>
      <vt:variant>
        <vt:i4>5</vt:i4>
      </vt:variant>
      <vt:variant>
        <vt:lpwstr/>
      </vt:variant>
      <vt:variant>
        <vt:lpwstr>_Toc486837915</vt:lpwstr>
      </vt:variant>
      <vt:variant>
        <vt:i4>1114168</vt:i4>
      </vt:variant>
      <vt:variant>
        <vt:i4>1554</vt:i4>
      </vt:variant>
      <vt:variant>
        <vt:i4>0</vt:i4>
      </vt:variant>
      <vt:variant>
        <vt:i4>5</vt:i4>
      </vt:variant>
      <vt:variant>
        <vt:lpwstr/>
      </vt:variant>
      <vt:variant>
        <vt:lpwstr>_Toc486837914</vt:lpwstr>
      </vt:variant>
      <vt:variant>
        <vt:i4>1114168</vt:i4>
      </vt:variant>
      <vt:variant>
        <vt:i4>1551</vt:i4>
      </vt:variant>
      <vt:variant>
        <vt:i4>0</vt:i4>
      </vt:variant>
      <vt:variant>
        <vt:i4>5</vt:i4>
      </vt:variant>
      <vt:variant>
        <vt:lpwstr/>
      </vt:variant>
      <vt:variant>
        <vt:lpwstr>_Toc486837913</vt:lpwstr>
      </vt:variant>
      <vt:variant>
        <vt:i4>1114168</vt:i4>
      </vt:variant>
      <vt:variant>
        <vt:i4>1548</vt:i4>
      </vt:variant>
      <vt:variant>
        <vt:i4>0</vt:i4>
      </vt:variant>
      <vt:variant>
        <vt:i4>5</vt:i4>
      </vt:variant>
      <vt:variant>
        <vt:lpwstr/>
      </vt:variant>
      <vt:variant>
        <vt:lpwstr>_Toc486837912</vt:lpwstr>
      </vt:variant>
      <vt:variant>
        <vt:i4>1114168</vt:i4>
      </vt:variant>
      <vt:variant>
        <vt:i4>1545</vt:i4>
      </vt:variant>
      <vt:variant>
        <vt:i4>0</vt:i4>
      </vt:variant>
      <vt:variant>
        <vt:i4>5</vt:i4>
      </vt:variant>
      <vt:variant>
        <vt:lpwstr/>
      </vt:variant>
      <vt:variant>
        <vt:lpwstr>_Toc486837911</vt:lpwstr>
      </vt:variant>
      <vt:variant>
        <vt:i4>1114168</vt:i4>
      </vt:variant>
      <vt:variant>
        <vt:i4>1542</vt:i4>
      </vt:variant>
      <vt:variant>
        <vt:i4>0</vt:i4>
      </vt:variant>
      <vt:variant>
        <vt:i4>5</vt:i4>
      </vt:variant>
      <vt:variant>
        <vt:lpwstr/>
      </vt:variant>
      <vt:variant>
        <vt:lpwstr>_Toc486837910</vt:lpwstr>
      </vt:variant>
      <vt:variant>
        <vt:i4>1048632</vt:i4>
      </vt:variant>
      <vt:variant>
        <vt:i4>1539</vt:i4>
      </vt:variant>
      <vt:variant>
        <vt:i4>0</vt:i4>
      </vt:variant>
      <vt:variant>
        <vt:i4>5</vt:i4>
      </vt:variant>
      <vt:variant>
        <vt:lpwstr/>
      </vt:variant>
      <vt:variant>
        <vt:lpwstr>_Toc486837909</vt:lpwstr>
      </vt:variant>
      <vt:variant>
        <vt:i4>1048632</vt:i4>
      </vt:variant>
      <vt:variant>
        <vt:i4>1536</vt:i4>
      </vt:variant>
      <vt:variant>
        <vt:i4>0</vt:i4>
      </vt:variant>
      <vt:variant>
        <vt:i4>5</vt:i4>
      </vt:variant>
      <vt:variant>
        <vt:lpwstr/>
      </vt:variant>
      <vt:variant>
        <vt:lpwstr>_Toc486837908</vt:lpwstr>
      </vt:variant>
      <vt:variant>
        <vt:i4>1048632</vt:i4>
      </vt:variant>
      <vt:variant>
        <vt:i4>1533</vt:i4>
      </vt:variant>
      <vt:variant>
        <vt:i4>0</vt:i4>
      </vt:variant>
      <vt:variant>
        <vt:i4>5</vt:i4>
      </vt:variant>
      <vt:variant>
        <vt:lpwstr/>
      </vt:variant>
      <vt:variant>
        <vt:lpwstr>_Toc486837907</vt:lpwstr>
      </vt:variant>
      <vt:variant>
        <vt:i4>1048632</vt:i4>
      </vt:variant>
      <vt:variant>
        <vt:i4>1530</vt:i4>
      </vt:variant>
      <vt:variant>
        <vt:i4>0</vt:i4>
      </vt:variant>
      <vt:variant>
        <vt:i4>5</vt:i4>
      </vt:variant>
      <vt:variant>
        <vt:lpwstr/>
      </vt:variant>
      <vt:variant>
        <vt:lpwstr>_Toc486837906</vt:lpwstr>
      </vt:variant>
      <vt:variant>
        <vt:i4>1048632</vt:i4>
      </vt:variant>
      <vt:variant>
        <vt:i4>1527</vt:i4>
      </vt:variant>
      <vt:variant>
        <vt:i4>0</vt:i4>
      </vt:variant>
      <vt:variant>
        <vt:i4>5</vt:i4>
      </vt:variant>
      <vt:variant>
        <vt:lpwstr/>
      </vt:variant>
      <vt:variant>
        <vt:lpwstr>_Toc486837905</vt:lpwstr>
      </vt:variant>
      <vt:variant>
        <vt:i4>1048632</vt:i4>
      </vt:variant>
      <vt:variant>
        <vt:i4>1524</vt:i4>
      </vt:variant>
      <vt:variant>
        <vt:i4>0</vt:i4>
      </vt:variant>
      <vt:variant>
        <vt:i4>5</vt:i4>
      </vt:variant>
      <vt:variant>
        <vt:lpwstr/>
      </vt:variant>
      <vt:variant>
        <vt:lpwstr>_Toc486837904</vt:lpwstr>
      </vt:variant>
      <vt:variant>
        <vt:i4>1048632</vt:i4>
      </vt:variant>
      <vt:variant>
        <vt:i4>1521</vt:i4>
      </vt:variant>
      <vt:variant>
        <vt:i4>0</vt:i4>
      </vt:variant>
      <vt:variant>
        <vt:i4>5</vt:i4>
      </vt:variant>
      <vt:variant>
        <vt:lpwstr/>
      </vt:variant>
      <vt:variant>
        <vt:lpwstr>_Toc486837903</vt:lpwstr>
      </vt:variant>
      <vt:variant>
        <vt:i4>1048632</vt:i4>
      </vt:variant>
      <vt:variant>
        <vt:i4>1518</vt:i4>
      </vt:variant>
      <vt:variant>
        <vt:i4>0</vt:i4>
      </vt:variant>
      <vt:variant>
        <vt:i4>5</vt:i4>
      </vt:variant>
      <vt:variant>
        <vt:lpwstr/>
      </vt:variant>
      <vt:variant>
        <vt:lpwstr>_Toc486837902</vt:lpwstr>
      </vt:variant>
      <vt:variant>
        <vt:i4>1048632</vt:i4>
      </vt:variant>
      <vt:variant>
        <vt:i4>1515</vt:i4>
      </vt:variant>
      <vt:variant>
        <vt:i4>0</vt:i4>
      </vt:variant>
      <vt:variant>
        <vt:i4>5</vt:i4>
      </vt:variant>
      <vt:variant>
        <vt:lpwstr/>
      </vt:variant>
      <vt:variant>
        <vt:lpwstr>_Toc486837901</vt:lpwstr>
      </vt:variant>
      <vt:variant>
        <vt:i4>1048632</vt:i4>
      </vt:variant>
      <vt:variant>
        <vt:i4>1512</vt:i4>
      </vt:variant>
      <vt:variant>
        <vt:i4>0</vt:i4>
      </vt:variant>
      <vt:variant>
        <vt:i4>5</vt:i4>
      </vt:variant>
      <vt:variant>
        <vt:lpwstr/>
      </vt:variant>
      <vt:variant>
        <vt:lpwstr>_Toc486837900</vt:lpwstr>
      </vt:variant>
      <vt:variant>
        <vt:i4>1638457</vt:i4>
      </vt:variant>
      <vt:variant>
        <vt:i4>1509</vt:i4>
      </vt:variant>
      <vt:variant>
        <vt:i4>0</vt:i4>
      </vt:variant>
      <vt:variant>
        <vt:i4>5</vt:i4>
      </vt:variant>
      <vt:variant>
        <vt:lpwstr/>
      </vt:variant>
      <vt:variant>
        <vt:lpwstr>_Toc486837899</vt:lpwstr>
      </vt:variant>
      <vt:variant>
        <vt:i4>1638457</vt:i4>
      </vt:variant>
      <vt:variant>
        <vt:i4>1506</vt:i4>
      </vt:variant>
      <vt:variant>
        <vt:i4>0</vt:i4>
      </vt:variant>
      <vt:variant>
        <vt:i4>5</vt:i4>
      </vt:variant>
      <vt:variant>
        <vt:lpwstr/>
      </vt:variant>
      <vt:variant>
        <vt:lpwstr>_Toc486837898</vt:lpwstr>
      </vt:variant>
      <vt:variant>
        <vt:i4>1638457</vt:i4>
      </vt:variant>
      <vt:variant>
        <vt:i4>1503</vt:i4>
      </vt:variant>
      <vt:variant>
        <vt:i4>0</vt:i4>
      </vt:variant>
      <vt:variant>
        <vt:i4>5</vt:i4>
      </vt:variant>
      <vt:variant>
        <vt:lpwstr/>
      </vt:variant>
      <vt:variant>
        <vt:lpwstr>_Toc486837897</vt:lpwstr>
      </vt:variant>
      <vt:variant>
        <vt:i4>1638457</vt:i4>
      </vt:variant>
      <vt:variant>
        <vt:i4>1500</vt:i4>
      </vt:variant>
      <vt:variant>
        <vt:i4>0</vt:i4>
      </vt:variant>
      <vt:variant>
        <vt:i4>5</vt:i4>
      </vt:variant>
      <vt:variant>
        <vt:lpwstr/>
      </vt:variant>
      <vt:variant>
        <vt:lpwstr>_Toc486837896</vt:lpwstr>
      </vt:variant>
      <vt:variant>
        <vt:i4>1638457</vt:i4>
      </vt:variant>
      <vt:variant>
        <vt:i4>1497</vt:i4>
      </vt:variant>
      <vt:variant>
        <vt:i4>0</vt:i4>
      </vt:variant>
      <vt:variant>
        <vt:i4>5</vt:i4>
      </vt:variant>
      <vt:variant>
        <vt:lpwstr/>
      </vt:variant>
      <vt:variant>
        <vt:lpwstr>_Toc486837895</vt:lpwstr>
      </vt:variant>
      <vt:variant>
        <vt:i4>1638457</vt:i4>
      </vt:variant>
      <vt:variant>
        <vt:i4>1494</vt:i4>
      </vt:variant>
      <vt:variant>
        <vt:i4>0</vt:i4>
      </vt:variant>
      <vt:variant>
        <vt:i4>5</vt:i4>
      </vt:variant>
      <vt:variant>
        <vt:lpwstr/>
      </vt:variant>
      <vt:variant>
        <vt:lpwstr>_Toc486837894</vt:lpwstr>
      </vt:variant>
      <vt:variant>
        <vt:i4>1638457</vt:i4>
      </vt:variant>
      <vt:variant>
        <vt:i4>1491</vt:i4>
      </vt:variant>
      <vt:variant>
        <vt:i4>0</vt:i4>
      </vt:variant>
      <vt:variant>
        <vt:i4>5</vt:i4>
      </vt:variant>
      <vt:variant>
        <vt:lpwstr/>
      </vt:variant>
      <vt:variant>
        <vt:lpwstr>_Toc486837893</vt:lpwstr>
      </vt:variant>
      <vt:variant>
        <vt:i4>1638457</vt:i4>
      </vt:variant>
      <vt:variant>
        <vt:i4>1488</vt:i4>
      </vt:variant>
      <vt:variant>
        <vt:i4>0</vt:i4>
      </vt:variant>
      <vt:variant>
        <vt:i4>5</vt:i4>
      </vt:variant>
      <vt:variant>
        <vt:lpwstr/>
      </vt:variant>
      <vt:variant>
        <vt:lpwstr>_Toc486837892</vt:lpwstr>
      </vt:variant>
      <vt:variant>
        <vt:i4>1638457</vt:i4>
      </vt:variant>
      <vt:variant>
        <vt:i4>1485</vt:i4>
      </vt:variant>
      <vt:variant>
        <vt:i4>0</vt:i4>
      </vt:variant>
      <vt:variant>
        <vt:i4>5</vt:i4>
      </vt:variant>
      <vt:variant>
        <vt:lpwstr/>
      </vt:variant>
      <vt:variant>
        <vt:lpwstr>_Toc486837891</vt:lpwstr>
      </vt:variant>
      <vt:variant>
        <vt:i4>1638457</vt:i4>
      </vt:variant>
      <vt:variant>
        <vt:i4>1482</vt:i4>
      </vt:variant>
      <vt:variant>
        <vt:i4>0</vt:i4>
      </vt:variant>
      <vt:variant>
        <vt:i4>5</vt:i4>
      </vt:variant>
      <vt:variant>
        <vt:lpwstr/>
      </vt:variant>
      <vt:variant>
        <vt:lpwstr>_Toc486837890</vt:lpwstr>
      </vt:variant>
      <vt:variant>
        <vt:i4>1572921</vt:i4>
      </vt:variant>
      <vt:variant>
        <vt:i4>1479</vt:i4>
      </vt:variant>
      <vt:variant>
        <vt:i4>0</vt:i4>
      </vt:variant>
      <vt:variant>
        <vt:i4>5</vt:i4>
      </vt:variant>
      <vt:variant>
        <vt:lpwstr/>
      </vt:variant>
      <vt:variant>
        <vt:lpwstr>_Toc486837889</vt:lpwstr>
      </vt:variant>
      <vt:variant>
        <vt:i4>1572921</vt:i4>
      </vt:variant>
      <vt:variant>
        <vt:i4>1476</vt:i4>
      </vt:variant>
      <vt:variant>
        <vt:i4>0</vt:i4>
      </vt:variant>
      <vt:variant>
        <vt:i4>5</vt:i4>
      </vt:variant>
      <vt:variant>
        <vt:lpwstr/>
      </vt:variant>
      <vt:variant>
        <vt:lpwstr>_Toc486837888</vt:lpwstr>
      </vt:variant>
      <vt:variant>
        <vt:i4>1572921</vt:i4>
      </vt:variant>
      <vt:variant>
        <vt:i4>1473</vt:i4>
      </vt:variant>
      <vt:variant>
        <vt:i4>0</vt:i4>
      </vt:variant>
      <vt:variant>
        <vt:i4>5</vt:i4>
      </vt:variant>
      <vt:variant>
        <vt:lpwstr/>
      </vt:variant>
      <vt:variant>
        <vt:lpwstr>_Toc486837887</vt:lpwstr>
      </vt:variant>
      <vt:variant>
        <vt:i4>1572921</vt:i4>
      </vt:variant>
      <vt:variant>
        <vt:i4>1470</vt:i4>
      </vt:variant>
      <vt:variant>
        <vt:i4>0</vt:i4>
      </vt:variant>
      <vt:variant>
        <vt:i4>5</vt:i4>
      </vt:variant>
      <vt:variant>
        <vt:lpwstr/>
      </vt:variant>
      <vt:variant>
        <vt:lpwstr>_Toc486837886</vt:lpwstr>
      </vt:variant>
      <vt:variant>
        <vt:i4>1572921</vt:i4>
      </vt:variant>
      <vt:variant>
        <vt:i4>1467</vt:i4>
      </vt:variant>
      <vt:variant>
        <vt:i4>0</vt:i4>
      </vt:variant>
      <vt:variant>
        <vt:i4>5</vt:i4>
      </vt:variant>
      <vt:variant>
        <vt:lpwstr/>
      </vt:variant>
      <vt:variant>
        <vt:lpwstr>_Toc486837885</vt:lpwstr>
      </vt:variant>
      <vt:variant>
        <vt:i4>1572921</vt:i4>
      </vt:variant>
      <vt:variant>
        <vt:i4>1464</vt:i4>
      </vt:variant>
      <vt:variant>
        <vt:i4>0</vt:i4>
      </vt:variant>
      <vt:variant>
        <vt:i4>5</vt:i4>
      </vt:variant>
      <vt:variant>
        <vt:lpwstr/>
      </vt:variant>
      <vt:variant>
        <vt:lpwstr>_Toc486837884</vt:lpwstr>
      </vt:variant>
      <vt:variant>
        <vt:i4>1572921</vt:i4>
      </vt:variant>
      <vt:variant>
        <vt:i4>1461</vt:i4>
      </vt:variant>
      <vt:variant>
        <vt:i4>0</vt:i4>
      </vt:variant>
      <vt:variant>
        <vt:i4>5</vt:i4>
      </vt:variant>
      <vt:variant>
        <vt:lpwstr/>
      </vt:variant>
      <vt:variant>
        <vt:lpwstr>_Toc486837883</vt:lpwstr>
      </vt:variant>
      <vt:variant>
        <vt:i4>1572921</vt:i4>
      </vt:variant>
      <vt:variant>
        <vt:i4>1458</vt:i4>
      </vt:variant>
      <vt:variant>
        <vt:i4>0</vt:i4>
      </vt:variant>
      <vt:variant>
        <vt:i4>5</vt:i4>
      </vt:variant>
      <vt:variant>
        <vt:lpwstr/>
      </vt:variant>
      <vt:variant>
        <vt:lpwstr>_Toc486837882</vt:lpwstr>
      </vt:variant>
      <vt:variant>
        <vt:i4>1572921</vt:i4>
      </vt:variant>
      <vt:variant>
        <vt:i4>1455</vt:i4>
      </vt:variant>
      <vt:variant>
        <vt:i4>0</vt:i4>
      </vt:variant>
      <vt:variant>
        <vt:i4>5</vt:i4>
      </vt:variant>
      <vt:variant>
        <vt:lpwstr/>
      </vt:variant>
      <vt:variant>
        <vt:lpwstr>_Toc486837881</vt:lpwstr>
      </vt:variant>
      <vt:variant>
        <vt:i4>1572921</vt:i4>
      </vt:variant>
      <vt:variant>
        <vt:i4>1452</vt:i4>
      </vt:variant>
      <vt:variant>
        <vt:i4>0</vt:i4>
      </vt:variant>
      <vt:variant>
        <vt:i4>5</vt:i4>
      </vt:variant>
      <vt:variant>
        <vt:lpwstr/>
      </vt:variant>
      <vt:variant>
        <vt:lpwstr>_Toc486837880</vt:lpwstr>
      </vt:variant>
      <vt:variant>
        <vt:i4>1507385</vt:i4>
      </vt:variant>
      <vt:variant>
        <vt:i4>1449</vt:i4>
      </vt:variant>
      <vt:variant>
        <vt:i4>0</vt:i4>
      </vt:variant>
      <vt:variant>
        <vt:i4>5</vt:i4>
      </vt:variant>
      <vt:variant>
        <vt:lpwstr/>
      </vt:variant>
      <vt:variant>
        <vt:lpwstr>_Toc486837879</vt:lpwstr>
      </vt:variant>
      <vt:variant>
        <vt:i4>1507385</vt:i4>
      </vt:variant>
      <vt:variant>
        <vt:i4>1446</vt:i4>
      </vt:variant>
      <vt:variant>
        <vt:i4>0</vt:i4>
      </vt:variant>
      <vt:variant>
        <vt:i4>5</vt:i4>
      </vt:variant>
      <vt:variant>
        <vt:lpwstr/>
      </vt:variant>
      <vt:variant>
        <vt:lpwstr>_Toc486837878</vt:lpwstr>
      </vt:variant>
      <vt:variant>
        <vt:i4>1507385</vt:i4>
      </vt:variant>
      <vt:variant>
        <vt:i4>1443</vt:i4>
      </vt:variant>
      <vt:variant>
        <vt:i4>0</vt:i4>
      </vt:variant>
      <vt:variant>
        <vt:i4>5</vt:i4>
      </vt:variant>
      <vt:variant>
        <vt:lpwstr/>
      </vt:variant>
      <vt:variant>
        <vt:lpwstr>_Toc486837877</vt:lpwstr>
      </vt:variant>
      <vt:variant>
        <vt:i4>1507385</vt:i4>
      </vt:variant>
      <vt:variant>
        <vt:i4>1440</vt:i4>
      </vt:variant>
      <vt:variant>
        <vt:i4>0</vt:i4>
      </vt:variant>
      <vt:variant>
        <vt:i4>5</vt:i4>
      </vt:variant>
      <vt:variant>
        <vt:lpwstr/>
      </vt:variant>
      <vt:variant>
        <vt:lpwstr>_Toc486837876</vt:lpwstr>
      </vt:variant>
      <vt:variant>
        <vt:i4>1507385</vt:i4>
      </vt:variant>
      <vt:variant>
        <vt:i4>1437</vt:i4>
      </vt:variant>
      <vt:variant>
        <vt:i4>0</vt:i4>
      </vt:variant>
      <vt:variant>
        <vt:i4>5</vt:i4>
      </vt:variant>
      <vt:variant>
        <vt:lpwstr/>
      </vt:variant>
      <vt:variant>
        <vt:lpwstr>_Toc486837875</vt:lpwstr>
      </vt:variant>
      <vt:variant>
        <vt:i4>1507385</vt:i4>
      </vt:variant>
      <vt:variant>
        <vt:i4>1434</vt:i4>
      </vt:variant>
      <vt:variant>
        <vt:i4>0</vt:i4>
      </vt:variant>
      <vt:variant>
        <vt:i4>5</vt:i4>
      </vt:variant>
      <vt:variant>
        <vt:lpwstr/>
      </vt:variant>
      <vt:variant>
        <vt:lpwstr>_Toc486837874</vt:lpwstr>
      </vt:variant>
      <vt:variant>
        <vt:i4>1507385</vt:i4>
      </vt:variant>
      <vt:variant>
        <vt:i4>1431</vt:i4>
      </vt:variant>
      <vt:variant>
        <vt:i4>0</vt:i4>
      </vt:variant>
      <vt:variant>
        <vt:i4>5</vt:i4>
      </vt:variant>
      <vt:variant>
        <vt:lpwstr/>
      </vt:variant>
      <vt:variant>
        <vt:lpwstr>_Toc486837873</vt:lpwstr>
      </vt:variant>
      <vt:variant>
        <vt:i4>1507385</vt:i4>
      </vt:variant>
      <vt:variant>
        <vt:i4>1428</vt:i4>
      </vt:variant>
      <vt:variant>
        <vt:i4>0</vt:i4>
      </vt:variant>
      <vt:variant>
        <vt:i4>5</vt:i4>
      </vt:variant>
      <vt:variant>
        <vt:lpwstr/>
      </vt:variant>
      <vt:variant>
        <vt:lpwstr>_Toc486837872</vt:lpwstr>
      </vt:variant>
      <vt:variant>
        <vt:i4>1507385</vt:i4>
      </vt:variant>
      <vt:variant>
        <vt:i4>1425</vt:i4>
      </vt:variant>
      <vt:variant>
        <vt:i4>0</vt:i4>
      </vt:variant>
      <vt:variant>
        <vt:i4>5</vt:i4>
      </vt:variant>
      <vt:variant>
        <vt:lpwstr/>
      </vt:variant>
      <vt:variant>
        <vt:lpwstr>_Toc486837871</vt:lpwstr>
      </vt:variant>
      <vt:variant>
        <vt:i4>1507385</vt:i4>
      </vt:variant>
      <vt:variant>
        <vt:i4>1422</vt:i4>
      </vt:variant>
      <vt:variant>
        <vt:i4>0</vt:i4>
      </vt:variant>
      <vt:variant>
        <vt:i4>5</vt:i4>
      </vt:variant>
      <vt:variant>
        <vt:lpwstr/>
      </vt:variant>
      <vt:variant>
        <vt:lpwstr>_Toc486837870</vt:lpwstr>
      </vt:variant>
      <vt:variant>
        <vt:i4>1441849</vt:i4>
      </vt:variant>
      <vt:variant>
        <vt:i4>1419</vt:i4>
      </vt:variant>
      <vt:variant>
        <vt:i4>0</vt:i4>
      </vt:variant>
      <vt:variant>
        <vt:i4>5</vt:i4>
      </vt:variant>
      <vt:variant>
        <vt:lpwstr/>
      </vt:variant>
      <vt:variant>
        <vt:lpwstr>_Toc486837869</vt:lpwstr>
      </vt:variant>
      <vt:variant>
        <vt:i4>1441849</vt:i4>
      </vt:variant>
      <vt:variant>
        <vt:i4>1416</vt:i4>
      </vt:variant>
      <vt:variant>
        <vt:i4>0</vt:i4>
      </vt:variant>
      <vt:variant>
        <vt:i4>5</vt:i4>
      </vt:variant>
      <vt:variant>
        <vt:lpwstr/>
      </vt:variant>
      <vt:variant>
        <vt:lpwstr>_Toc486837868</vt:lpwstr>
      </vt:variant>
      <vt:variant>
        <vt:i4>1441849</vt:i4>
      </vt:variant>
      <vt:variant>
        <vt:i4>1413</vt:i4>
      </vt:variant>
      <vt:variant>
        <vt:i4>0</vt:i4>
      </vt:variant>
      <vt:variant>
        <vt:i4>5</vt:i4>
      </vt:variant>
      <vt:variant>
        <vt:lpwstr/>
      </vt:variant>
      <vt:variant>
        <vt:lpwstr>_Toc486837867</vt:lpwstr>
      </vt:variant>
      <vt:variant>
        <vt:i4>1441849</vt:i4>
      </vt:variant>
      <vt:variant>
        <vt:i4>1410</vt:i4>
      </vt:variant>
      <vt:variant>
        <vt:i4>0</vt:i4>
      </vt:variant>
      <vt:variant>
        <vt:i4>5</vt:i4>
      </vt:variant>
      <vt:variant>
        <vt:lpwstr/>
      </vt:variant>
      <vt:variant>
        <vt:lpwstr>_Toc486837866</vt:lpwstr>
      </vt:variant>
      <vt:variant>
        <vt:i4>1441849</vt:i4>
      </vt:variant>
      <vt:variant>
        <vt:i4>1407</vt:i4>
      </vt:variant>
      <vt:variant>
        <vt:i4>0</vt:i4>
      </vt:variant>
      <vt:variant>
        <vt:i4>5</vt:i4>
      </vt:variant>
      <vt:variant>
        <vt:lpwstr/>
      </vt:variant>
      <vt:variant>
        <vt:lpwstr>_Toc486837865</vt:lpwstr>
      </vt:variant>
      <vt:variant>
        <vt:i4>1441849</vt:i4>
      </vt:variant>
      <vt:variant>
        <vt:i4>1404</vt:i4>
      </vt:variant>
      <vt:variant>
        <vt:i4>0</vt:i4>
      </vt:variant>
      <vt:variant>
        <vt:i4>5</vt:i4>
      </vt:variant>
      <vt:variant>
        <vt:lpwstr/>
      </vt:variant>
      <vt:variant>
        <vt:lpwstr>_Toc486837864</vt:lpwstr>
      </vt:variant>
      <vt:variant>
        <vt:i4>1441849</vt:i4>
      </vt:variant>
      <vt:variant>
        <vt:i4>1401</vt:i4>
      </vt:variant>
      <vt:variant>
        <vt:i4>0</vt:i4>
      </vt:variant>
      <vt:variant>
        <vt:i4>5</vt:i4>
      </vt:variant>
      <vt:variant>
        <vt:lpwstr/>
      </vt:variant>
      <vt:variant>
        <vt:lpwstr>_Toc486837863</vt:lpwstr>
      </vt:variant>
      <vt:variant>
        <vt:i4>1441849</vt:i4>
      </vt:variant>
      <vt:variant>
        <vt:i4>1398</vt:i4>
      </vt:variant>
      <vt:variant>
        <vt:i4>0</vt:i4>
      </vt:variant>
      <vt:variant>
        <vt:i4>5</vt:i4>
      </vt:variant>
      <vt:variant>
        <vt:lpwstr/>
      </vt:variant>
      <vt:variant>
        <vt:lpwstr>_Toc486837862</vt:lpwstr>
      </vt:variant>
      <vt:variant>
        <vt:i4>1441849</vt:i4>
      </vt:variant>
      <vt:variant>
        <vt:i4>1395</vt:i4>
      </vt:variant>
      <vt:variant>
        <vt:i4>0</vt:i4>
      </vt:variant>
      <vt:variant>
        <vt:i4>5</vt:i4>
      </vt:variant>
      <vt:variant>
        <vt:lpwstr/>
      </vt:variant>
      <vt:variant>
        <vt:lpwstr>_Toc486837861</vt:lpwstr>
      </vt:variant>
      <vt:variant>
        <vt:i4>1441849</vt:i4>
      </vt:variant>
      <vt:variant>
        <vt:i4>1392</vt:i4>
      </vt:variant>
      <vt:variant>
        <vt:i4>0</vt:i4>
      </vt:variant>
      <vt:variant>
        <vt:i4>5</vt:i4>
      </vt:variant>
      <vt:variant>
        <vt:lpwstr/>
      </vt:variant>
      <vt:variant>
        <vt:lpwstr>_Toc486837860</vt:lpwstr>
      </vt:variant>
      <vt:variant>
        <vt:i4>1376313</vt:i4>
      </vt:variant>
      <vt:variant>
        <vt:i4>1389</vt:i4>
      </vt:variant>
      <vt:variant>
        <vt:i4>0</vt:i4>
      </vt:variant>
      <vt:variant>
        <vt:i4>5</vt:i4>
      </vt:variant>
      <vt:variant>
        <vt:lpwstr/>
      </vt:variant>
      <vt:variant>
        <vt:lpwstr>_Toc486837859</vt:lpwstr>
      </vt:variant>
      <vt:variant>
        <vt:i4>1376313</vt:i4>
      </vt:variant>
      <vt:variant>
        <vt:i4>1386</vt:i4>
      </vt:variant>
      <vt:variant>
        <vt:i4>0</vt:i4>
      </vt:variant>
      <vt:variant>
        <vt:i4>5</vt:i4>
      </vt:variant>
      <vt:variant>
        <vt:lpwstr/>
      </vt:variant>
      <vt:variant>
        <vt:lpwstr>_Toc486837858</vt:lpwstr>
      </vt:variant>
      <vt:variant>
        <vt:i4>1376313</vt:i4>
      </vt:variant>
      <vt:variant>
        <vt:i4>1383</vt:i4>
      </vt:variant>
      <vt:variant>
        <vt:i4>0</vt:i4>
      </vt:variant>
      <vt:variant>
        <vt:i4>5</vt:i4>
      </vt:variant>
      <vt:variant>
        <vt:lpwstr/>
      </vt:variant>
      <vt:variant>
        <vt:lpwstr>_Toc486837857</vt:lpwstr>
      </vt:variant>
      <vt:variant>
        <vt:i4>1376313</vt:i4>
      </vt:variant>
      <vt:variant>
        <vt:i4>1380</vt:i4>
      </vt:variant>
      <vt:variant>
        <vt:i4>0</vt:i4>
      </vt:variant>
      <vt:variant>
        <vt:i4>5</vt:i4>
      </vt:variant>
      <vt:variant>
        <vt:lpwstr/>
      </vt:variant>
      <vt:variant>
        <vt:lpwstr>_Toc486837856</vt:lpwstr>
      </vt:variant>
      <vt:variant>
        <vt:i4>1376313</vt:i4>
      </vt:variant>
      <vt:variant>
        <vt:i4>1377</vt:i4>
      </vt:variant>
      <vt:variant>
        <vt:i4>0</vt:i4>
      </vt:variant>
      <vt:variant>
        <vt:i4>5</vt:i4>
      </vt:variant>
      <vt:variant>
        <vt:lpwstr/>
      </vt:variant>
      <vt:variant>
        <vt:lpwstr>_Toc486837855</vt:lpwstr>
      </vt:variant>
      <vt:variant>
        <vt:i4>1376313</vt:i4>
      </vt:variant>
      <vt:variant>
        <vt:i4>1374</vt:i4>
      </vt:variant>
      <vt:variant>
        <vt:i4>0</vt:i4>
      </vt:variant>
      <vt:variant>
        <vt:i4>5</vt:i4>
      </vt:variant>
      <vt:variant>
        <vt:lpwstr/>
      </vt:variant>
      <vt:variant>
        <vt:lpwstr>_Toc486837854</vt:lpwstr>
      </vt:variant>
      <vt:variant>
        <vt:i4>1376313</vt:i4>
      </vt:variant>
      <vt:variant>
        <vt:i4>1371</vt:i4>
      </vt:variant>
      <vt:variant>
        <vt:i4>0</vt:i4>
      </vt:variant>
      <vt:variant>
        <vt:i4>5</vt:i4>
      </vt:variant>
      <vt:variant>
        <vt:lpwstr/>
      </vt:variant>
      <vt:variant>
        <vt:lpwstr>_Toc486837853</vt:lpwstr>
      </vt:variant>
      <vt:variant>
        <vt:i4>1376313</vt:i4>
      </vt:variant>
      <vt:variant>
        <vt:i4>1368</vt:i4>
      </vt:variant>
      <vt:variant>
        <vt:i4>0</vt:i4>
      </vt:variant>
      <vt:variant>
        <vt:i4>5</vt:i4>
      </vt:variant>
      <vt:variant>
        <vt:lpwstr/>
      </vt:variant>
      <vt:variant>
        <vt:lpwstr>_Toc486837852</vt:lpwstr>
      </vt:variant>
      <vt:variant>
        <vt:i4>1376313</vt:i4>
      </vt:variant>
      <vt:variant>
        <vt:i4>1365</vt:i4>
      </vt:variant>
      <vt:variant>
        <vt:i4>0</vt:i4>
      </vt:variant>
      <vt:variant>
        <vt:i4>5</vt:i4>
      </vt:variant>
      <vt:variant>
        <vt:lpwstr/>
      </vt:variant>
      <vt:variant>
        <vt:lpwstr>_Toc486837851</vt:lpwstr>
      </vt:variant>
      <vt:variant>
        <vt:i4>1376313</vt:i4>
      </vt:variant>
      <vt:variant>
        <vt:i4>1362</vt:i4>
      </vt:variant>
      <vt:variant>
        <vt:i4>0</vt:i4>
      </vt:variant>
      <vt:variant>
        <vt:i4>5</vt:i4>
      </vt:variant>
      <vt:variant>
        <vt:lpwstr/>
      </vt:variant>
      <vt:variant>
        <vt:lpwstr>_Toc486837850</vt:lpwstr>
      </vt:variant>
      <vt:variant>
        <vt:i4>1310777</vt:i4>
      </vt:variant>
      <vt:variant>
        <vt:i4>1359</vt:i4>
      </vt:variant>
      <vt:variant>
        <vt:i4>0</vt:i4>
      </vt:variant>
      <vt:variant>
        <vt:i4>5</vt:i4>
      </vt:variant>
      <vt:variant>
        <vt:lpwstr/>
      </vt:variant>
      <vt:variant>
        <vt:lpwstr>_Toc486837849</vt:lpwstr>
      </vt:variant>
      <vt:variant>
        <vt:i4>1310777</vt:i4>
      </vt:variant>
      <vt:variant>
        <vt:i4>1356</vt:i4>
      </vt:variant>
      <vt:variant>
        <vt:i4>0</vt:i4>
      </vt:variant>
      <vt:variant>
        <vt:i4>5</vt:i4>
      </vt:variant>
      <vt:variant>
        <vt:lpwstr/>
      </vt:variant>
      <vt:variant>
        <vt:lpwstr>_Toc486837848</vt:lpwstr>
      </vt:variant>
      <vt:variant>
        <vt:i4>1310777</vt:i4>
      </vt:variant>
      <vt:variant>
        <vt:i4>1353</vt:i4>
      </vt:variant>
      <vt:variant>
        <vt:i4>0</vt:i4>
      </vt:variant>
      <vt:variant>
        <vt:i4>5</vt:i4>
      </vt:variant>
      <vt:variant>
        <vt:lpwstr/>
      </vt:variant>
      <vt:variant>
        <vt:lpwstr>_Toc486837847</vt:lpwstr>
      </vt:variant>
      <vt:variant>
        <vt:i4>1310777</vt:i4>
      </vt:variant>
      <vt:variant>
        <vt:i4>1350</vt:i4>
      </vt:variant>
      <vt:variant>
        <vt:i4>0</vt:i4>
      </vt:variant>
      <vt:variant>
        <vt:i4>5</vt:i4>
      </vt:variant>
      <vt:variant>
        <vt:lpwstr/>
      </vt:variant>
      <vt:variant>
        <vt:lpwstr>_Toc486837846</vt:lpwstr>
      </vt:variant>
      <vt:variant>
        <vt:i4>1310777</vt:i4>
      </vt:variant>
      <vt:variant>
        <vt:i4>1347</vt:i4>
      </vt:variant>
      <vt:variant>
        <vt:i4>0</vt:i4>
      </vt:variant>
      <vt:variant>
        <vt:i4>5</vt:i4>
      </vt:variant>
      <vt:variant>
        <vt:lpwstr/>
      </vt:variant>
      <vt:variant>
        <vt:lpwstr>_Toc486837845</vt:lpwstr>
      </vt:variant>
      <vt:variant>
        <vt:i4>1310777</vt:i4>
      </vt:variant>
      <vt:variant>
        <vt:i4>1344</vt:i4>
      </vt:variant>
      <vt:variant>
        <vt:i4>0</vt:i4>
      </vt:variant>
      <vt:variant>
        <vt:i4>5</vt:i4>
      </vt:variant>
      <vt:variant>
        <vt:lpwstr/>
      </vt:variant>
      <vt:variant>
        <vt:lpwstr>_Toc486837844</vt:lpwstr>
      </vt:variant>
      <vt:variant>
        <vt:i4>1310777</vt:i4>
      </vt:variant>
      <vt:variant>
        <vt:i4>1341</vt:i4>
      </vt:variant>
      <vt:variant>
        <vt:i4>0</vt:i4>
      </vt:variant>
      <vt:variant>
        <vt:i4>5</vt:i4>
      </vt:variant>
      <vt:variant>
        <vt:lpwstr/>
      </vt:variant>
      <vt:variant>
        <vt:lpwstr>_Toc486837843</vt:lpwstr>
      </vt:variant>
      <vt:variant>
        <vt:i4>1310777</vt:i4>
      </vt:variant>
      <vt:variant>
        <vt:i4>1338</vt:i4>
      </vt:variant>
      <vt:variant>
        <vt:i4>0</vt:i4>
      </vt:variant>
      <vt:variant>
        <vt:i4>5</vt:i4>
      </vt:variant>
      <vt:variant>
        <vt:lpwstr/>
      </vt:variant>
      <vt:variant>
        <vt:lpwstr>_Toc486837842</vt:lpwstr>
      </vt:variant>
      <vt:variant>
        <vt:i4>1310777</vt:i4>
      </vt:variant>
      <vt:variant>
        <vt:i4>1335</vt:i4>
      </vt:variant>
      <vt:variant>
        <vt:i4>0</vt:i4>
      </vt:variant>
      <vt:variant>
        <vt:i4>5</vt:i4>
      </vt:variant>
      <vt:variant>
        <vt:lpwstr/>
      </vt:variant>
      <vt:variant>
        <vt:lpwstr>_Toc486837841</vt:lpwstr>
      </vt:variant>
      <vt:variant>
        <vt:i4>1310777</vt:i4>
      </vt:variant>
      <vt:variant>
        <vt:i4>1332</vt:i4>
      </vt:variant>
      <vt:variant>
        <vt:i4>0</vt:i4>
      </vt:variant>
      <vt:variant>
        <vt:i4>5</vt:i4>
      </vt:variant>
      <vt:variant>
        <vt:lpwstr/>
      </vt:variant>
      <vt:variant>
        <vt:lpwstr>_Toc486837840</vt:lpwstr>
      </vt:variant>
      <vt:variant>
        <vt:i4>1245241</vt:i4>
      </vt:variant>
      <vt:variant>
        <vt:i4>1329</vt:i4>
      </vt:variant>
      <vt:variant>
        <vt:i4>0</vt:i4>
      </vt:variant>
      <vt:variant>
        <vt:i4>5</vt:i4>
      </vt:variant>
      <vt:variant>
        <vt:lpwstr/>
      </vt:variant>
      <vt:variant>
        <vt:lpwstr>_Toc486837839</vt:lpwstr>
      </vt:variant>
      <vt:variant>
        <vt:i4>1245241</vt:i4>
      </vt:variant>
      <vt:variant>
        <vt:i4>1326</vt:i4>
      </vt:variant>
      <vt:variant>
        <vt:i4>0</vt:i4>
      </vt:variant>
      <vt:variant>
        <vt:i4>5</vt:i4>
      </vt:variant>
      <vt:variant>
        <vt:lpwstr/>
      </vt:variant>
      <vt:variant>
        <vt:lpwstr>_Toc486837838</vt:lpwstr>
      </vt:variant>
      <vt:variant>
        <vt:i4>1245241</vt:i4>
      </vt:variant>
      <vt:variant>
        <vt:i4>1323</vt:i4>
      </vt:variant>
      <vt:variant>
        <vt:i4>0</vt:i4>
      </vt:variant>
      <vt:variant>
        <vt:i4>5</vt:i4>
      </vt:variant>
      <vt:variant>
        <vt:lpwstr/>
      </vt:variant>
      <vt:variant>
        <vt:lpwstr>_Toc486837837</vt:lpwstr>
      </vt:variant>
      <vt:variant>
        <vt:i4>1245241</vt:i4>
      </vt:variant>
      <vt:variant>
        <vt:i4>1320</vt:i4>
      </vt:variant>
      <vt:variant>
        <vt:i4>0</vt:i4>
      </vt:variant>
      <vt:variant>
        <vt:i4>5</vt:i4>
      </vt:variant>
      <vt:variant>
        <vt:lpwstr/>
      </vt:variant>
      <vt:variant>
        <vt:lpwstr>_Toc486837836</vt:lpwstr>
      </vt:variant>
      <vt:variant>
        <vt:i4>1245241</vt:i4>
      </vt:variant>
      <vt:variant>
        <vt:i4>1317</vt:i4>
      </vt:variant>
      <vt:variant>
        <vt:i4>0</vt:i4>
      </vt:variant>
      <vt:variant>
        <vt:i4>5</vt:i4>
      </vt:variant>
      <vt:variant>
        <vt:lpwstr/>
      </vt:variant>
      <vt:variant>
        <vt:lpwstr>_Toc486837835</vt:lpwstr>
      </vt:variant>
      <vt:variant>
        <vt:i4>1245241</vt:i4>
      </vt:variant>
      <vt:variant>
        <vt:i4>1314</vt:i4>
      </vt:variant>
      <vt:variant>
        <vt:i4>0</vt:i4>
      </vt:variant>
      <vt:variant>
        <vt:i4>5</vt:i4>
      </vt:variant>
      <vt:variant>
        <vt:lpwstr/>
      </vt:variant>
      <vt:variant>
        <vt:lpwstr>_Toc486837834</vt:lpwstr>
      </vt:variant>
      <vt:variant>
        <vt:i4>1245241</vt:i4>
      </vt:variant>
      <vt:variant>
        <vt:i4>1311</vt:i4>
      </vt:variant>
      <vt:variant>
        <vt:i4>0</vt:i4>
      </vt:variant>
      <vt:variant>
        <vt:i4>5</vt:i4>
      </vt:variant>
      <vt:variant>
        <vt:lpwstr/>
      </vt:variant>
      <vt:variant>
        <vt:lpwstr>_Toc486837833</vt:lpwstr>
      </vt:variant>
      <vt:variant>
        <vt:i4>1245241</vt:i4>
      </vt:variant>
      <vt:variant>
        <vt:i4>1308</vt:i4>
      </vt:variant>
      <vt:variant>
        <vt:i4>0</vt:i4>
      </vt:variant>
      <vt:variant>
        <vt:i4>5</vt:i4>
      </vt:variant>
      <vt:variant>
        <vt:lpwstr/>
      </vt:variant>
      <vt:variant>
        <vt:lpwstr>_Toc486837832</vt:lpwstr>
      </vt:variant>
      <vt:variant>
        <vt:i4>1245241</vt:i4>
      </vt:variant>
      <vt:variant>
        <vt:i4>1305</vt:i4>
      </vt:variant>
      <vt:variant>
        <vt:i4>0</vt:i4>
      </vt:variant>
      <vt:variant>
        <vt:i4>5</vt:i4>
      </vt:variant>
      <vt:variant>
        <vt:lpwstr/>
      </vt:variant>
      <vt:variant>
        <vt:lpwstr>_Toc486837831</vt:lpwstr>
      </vt:variant>
      <vt:variant>
        <vt:i4>1245241</vt:i4>
      </vt:variant>
      <vt:variant>
        <vt:i4>1302</vt:i4>
      </vt:variant>
      <vt:variant>
        <vt:i4>0</vt:i4>
      </vt:variant>
      <vt:variant>
        <vt:i4>5</vt:i4>
      </vt:variant>
      <vt:variant>
        <vt:lpwstr/>
      </vt:variant>
      <vt:variant>
        <vt:lpwstr>_Toc486837830</vt:lpwstr>
      </vt:variant>
      <vt:variant>
        <vt:i4>1179705</vt:i4>
      </vt:variant>
      <vt:variant>
        <vt:i4>1299</vt:i4>
      </vt:variant>
      <vt:variant>
        <vt:i4>0</vt:i4>
      </vt:variant>
      <vt:variant>
        <vt:i4>5</vt:i4>
      </vt:variant>
      <vt:variant>
        <vt:lpwstr/>
      </vt:variant>
      <vt:variant>
        <vt:lpwstr>_Toc486837829</vt:lpwstr>
      </vt:variant>
      <vt:variant>
        <vt:i4>1179705</vt:i4>
      </vt:variant>
      <vt:variant>
        <vt:i4>1296</vt:i4>
      </vt:variant>
      <vt:variant>
        <vt:i4>0</vt:i4>
      </vt:variant>
      <vt:variant>
        <vt:i4>5</vt:i4>
      </vt:variant>
      <vt:variant>
        <vt:lpwstr/>
      </vt:variant>
      <vt:variant>
        <vt:lpwstr>_Toc486837828</vt:lpwstr>
      </vt:variant>
      <vt:variant>
        <vt:i4>1179705</vt:i4>
      </vt:variant>
      <vt:variant>
        <vt:i4>1293</vt:i4>
      </vt:variant>
      <vt:variant>
        <vt:i4>0</vt:i4>
      </vt:variant>
      <vt:variant>
        <vt:i4>5</vt:i4>
      </vt:variant>
      <vt:variant>
        <vt:lpwstr/>
      </vt:variant>
      <vt:variant>
        <vt:lpwstr>_Toc486837827</vt:lpwstr>
      </vt:variant>
      <vt:variant>
        <vt:i4>1179705</vt:i4>
      </vt:variant>
      <vt:variant>
        <vt:i4>1290</vt:i4>
      </vt:variant>
      <vt:variant>
        <vt:i4>0</vt:i4>
      </vt:variant>
      <vt:variant>
        <vt:i4>5</vt:i4>
      </vt:variant>
      <vt:variant>
        <vt:lpwstr/>
      </vt:variant>
      <vt:variant>
        <vt:lpwstr>_Toc486837826</vt:lpwstr>
      </vt:variant>
      <vt:variant>
        <vt:i4>1179705</vt:i4>
      </vt:variant>
      <vt:variant>
        <vt:i4>1287</vt:i4>
      </vt:variant>
      <vt:variant>
        <vt:i4>0</vt:i4>
      </vt:variant>
      <vt:variant>
        <vt:i4>5</vt:i4>
      </vt:variant>
      <vt:variant>
        <vt:lpwstr/>
      </vt:variant>
      <vt:variant>
        <vt:lpwstr>_Toc486837825</vt:lpwstr>
      </vt:variant>
      <vt:variant>
        <vt:i4>1179705</vt:i4>
      </vt:variant>
      <vt:variant>
        <vt:i4>1284</vt:i4>
      </vt:variant>
      <vt:variant>
        <vt:i4>0</vt:i4>
      </vt:variant>
      <vt:variant>
        <vt:i4>5</vt:i4>
      </vt:variant>
      <vt:variant>
        <vt:lpwstr/>
      </vt:variant>
      <vt:variant>
        <vt:lpwstr>_Toc486837824</vt:lpwstr>
      </vt:variant>
      <vt:variant>
        <vt:i4>1179705</vt:i4>
      </vt:variant>
      <vt:variant>
        <vt:i4>1281</vt:i4>
      </vt:variant>
      <vt:variant>
        <vt:i4>0</vt:i4>
      </vt:variant>
      <vt:variant>
        <vt:i4>5</vt:i4>
      </vt:variant>
      <vt:variant>
        <vt:lpwstr/>
      </vt:variant>
      <vt:variant>
        <vt:lpwstr>_Toc486837823</vt:lpwstr>
      </vt:variant>
      <vt:variant>
        <vt:i4>1179705</vt:i4>
      </vt:variant>
      <vt:variant>
        <vt:i4>1278</vt:i4>
      </vt:variant>
      <vt:variant>
        <vt:i4>0</vt:i4>
      </vt:variant>
      <vt:variant>
        <vt:i4>5</vt:i4>
      </vt:variant>
      <vt:variant>
        <vt:lpwstr/>
      </vt:variant>
      <vt:variant>
        <vt:lpwstr>_Toc486837822</vt:lpwstr>
      </vt:variant>
      <vt:variant>
        <vt:i4>1179705</vt:i4>
      </vt:variant>
      <vt:variant>
        <vt:i4>1275</vt:i4>
      </vt:variant>
      <vt:variant>
        <vt:i4>0</vt:i4>
      </vt:variant>
      <vt:variant>
        <vt:i4>5</vt:i4>
      </vt:variant>
      <vt:variant>
        <vt:lpwstr/>
      </vt:variant>
      <vt:variant>
        <vt:lpwstr>_Toc486837821</vt:lpwstr>
      </vt:variant>
      <vt:variant>
        <vt:i4>1179705</vt:i4>
      </vt:variant>
      <vt:variant>
        <vt:i4>1272</vt:i4>
      </vt:variant>
      <vt:variant>
        <vt:i4>0</vt:i4>
      </vt:variant>
      <vt:variant>
        <vt:i4>5</vt:i4>
      </vt:variant>
      <vt:variant>
        <vt:lpwstr/>
      </vt:variant>
      <vt:variant>
        <vt:lpwstr>_Toc486837820</vt:lpwstr>
      </vt:variant>
      <vt:variant>
        <vt:i4>1114169</vt:i4>
      </vt:variant>
      <vt:variant>
        <vt:i4>1269</vt:i4>
      </vt:variant>
      <vt:variant>
        <vt:i4>0</vt:i4>
      </vt:variant>
      <vt:variant>
        <vt:i4>5</vt:i4>
      </vt:variant>
      <vt:variant>
        <vt:lpwstr/>
      </vt:variant>
      <vt:variant>
        <vt:lpwstr>_Toc486837819</vt:lpwstr>
      </vt:variant>
      <vt:variant>
        <vt:i4>1114169</vt:i4>
      </vt:variant>
      <vt:variant>
        <vt:i4>1266</vt:i4>
      </vt:variant>
      <vt:variant>
        <vt:i4>0</vt:i4>
      </vt:variant>
      <vt:variant>
        <vt:i4>5</vt:i4>
      </vt:variant>
      <vt:variant>
        <vt:lpwstr/>
      </vt:variant>
      <vt:variant>
        <vt:lpwstr>_Toc486837818</vt:lpwstr>
      </vt:variant>
      <vt:variant>
        <vt:i4>1114169</vt:i4>
      </vt:variant>
      <vt:variant>
        <vt:i4>1263</vt:i4>
      </vt:variant>
      <vt:variant>
        <vt:i4>0</vt:i4>
      </vt:variant>
      <vt:variant>
        <vt:i4>5</vt:i4>
      </vt:variant>
      <vt:variant>
        <vt:lpwstr/>
      </vt:variant>
      <vt:variant>
        <vt:lpwstr>_Toc486837817</vt:lpwstr>
      </vt:variant>
      <vt:variant>
        <vt:i4>1114169</vt:i4>
      </vt:variant>
      <vt:variant>
        <vt:i4>1260</vt:i4>
      </vt:variant>
      <vt:variant>
        <vt:i4>0</vt:i4>
      </vt:variant>
      <vt:variant>
        <vt:i4>5</vt:i4>
      </vt:variant>
      <vt:variant>
        <vt:lpwstr/>
      </vt:variant>
      <vt:variant>
        <vt:lpwstr>_Toc486837816</vt:lpwstr>
      </vt:variant>
      <vt:variant>
        <vt:i4>1114169</vt:i4>
      </vt:variant>
      <vt:variant>
        <vt:i4>1257</vt:i4>
      </vt:variant>
      <vt:variant>
        <vt:i4>0</vt:i4>
      </vt:variant>
      <vt:variant>
        <vt:i4>5</vt:i4>
      </vt:variant>
      <vt:variant>
        <vt:lpwstr/>
      </vt:variant>
      <vt:variant>
        <vt:lpwstr>_Toc486837815</vt:lpwstr>
      </vt:variant>
      <vt:variant>
        <vt:i4>1114169</vt:i4>
      </vt:variant>
      <vt:variant>
        <vt:i4>1254</vt:i4>
      </vt:variant>
      <vt:variant>
        <vt:i4>0</vt:i4>
      </vt:variant>
      <vt:variant>
        <vt:i4>5</vt:i4>
      </vt:variant>
      <vt:variant>
        <vt:lpwstr/>
      </vt:variant>
      <vt:variant>
        <vt:lpwstr>_Toc486837814</vt:lpwstr>
      </vt:variant>
      <vt:variant>
        <vt:i4>1114169</vt:i4>
      </vt:variant>
      <vt:variant>
        <vt:i4>1251</vt:i4>
      </vt:variant>
      <vt:variant>
        <vt:i4>0</vt:i4>
      </vt:variant>
      <vt:variant>
        <vt:i4>5</vt:i4>
      </vt:variant>
      <vt:variant>
        <vt:lpwstr/>
      </vt:variant>
      <vt:variant>
        <vt:lpwstr>_Toc486837813</vt:lpwstr>
      </vt:variant>
      <vt:variant>
        <vt:i4>1114169</vt:i4>
      </vt:variant>
      <vt:variant>
        <vt:i4>1248</vt:i4>
      </vt:variant>
      <vt:variant>
        <vt:i4>0</vt:i4>
      </vt:variant>
      <vt:variant>
        <vt:i4>5</vt:i4>
      </vt:variant>
      <vt:variant>
        <vt:lpwstr/>
      </vt:variant>
      <vt:variant>
        <vt:lpwstr>_Toc486837812</vt:lpwstr>
      </vt:variant>
      <vt:variant>
        <vt:i4>1114169</vt:i4>
      </vt:variant>
      <vt:variant>
        <vt:i4>1245</vt:i4>
      </vt:variant>
      <vt:variant>
        <vt:i4>0</vt:i4>
      </vt:variant>
      <vt:variant>
        <vt:i4>5</vt:i4>
      </vt:variant>
      <vt:variant>
        <vt:lpwstr/>
      </vt:variant>
      <vt:variant>
        <vt:lpwstr>_Toc486837811</vt:lpwstr>
      </vt:variant>
      <vt:variant>
        <vt:i4>1114169</vt:i4>
      </vt:variant>
      <vt:variant>
        <vt:i4>1242</vt:i4>
      </vt:variant>
      <vt:variant>
        <vt:i4>0</vt:i4>
      </vt:variant>
      <vt:variant>
        <vt:i4>5</vt:i4>
      </vt:variant>
      <vt:variant>
        <vt:lpwstr/>
      </vt:variant>
      <vt:variant>
        <vt:lpwstr>_Toc486837810</vt:lpwstr>
      </vt:variant>
      <vt:variant>
        <vt:i4>1048633</vt:i4>
      </vt:variant>
      <vt:variant>
        <vt:i4>1239</vt:i4>
      </vt:variant>
      <vt:variant>
        <vt:i4>0</vt:i4>
      </vt:variant>
      <vt:variant>
        <vt:i4>5</vt:i4>
      </vt:variant>
      <vt:variant>
        <vt:lpwstr/>
      </vt:variant>
      <vt:variant>
        <vt:lpwstr>_Toc486837809</vt:lpwstr>
      </vt:variant>
      <vt:variant>
        <vt:i4>1048633</vt:i4>
      </vt:variant>
      <vt:variant>
        <vt:i4>1236</vt:i4>
      </vt:variant>
      <vt:variant>
        <vt:i4>0</vt:i4>
      </vt:variant>
      <vt:variant>
        <vt:i4>5</vt:i4>
      </vt:variant>
      <vt:variant>
        <vt:lpwstr/>
      </vt:variant>
      <vt:variant>
        <vt:lpwstr>_Toc486837808</vt:lpwstr>
      </vt:variant>
      <vt:variant>
        <vt:i4>1048633</vt:i4>
      </vt:variant>
      <vt:variant>
        <vt:i4>1233</vt:i4>
      </vt:variant>
      <vt:variant>
        <vt:i4>0</vt:i4>
      </vt:variant>
      <vt:variant>
        <vt:i4>5</vt:i4>
      </vt:variant>
      <vt:variant>
        <vt:lpwstr/>
      </vt:variant>
      <vt:variant>
        <vt:lpwstr>_Toc486837807</vt:lpwstr>
      </vt:variant>
      <vt:variant>
        <vt:i4>1048633</vt:i4>
      </vt:variant>
      <vt:variant>
        <vt:i4>1230</vt:i4>
      </vt:variant>
      <vt:variant>
        <vt:i4>0</vt:i4>
      </vt:variant>
      <vt:variant>
        <vt:i4>5</vt:i4>
      </vt:variant>
      <vt:variant>
        <vt:lpwstr/>
      </vt:variant>
      <vt:variant>
        <vt:lpwstr>_Toc486837806</vt:lpwstr>
      </vt:variant>
      <vt:variant>
        <vt:i4>1048633</vt:i4>
      </vt:variant>
      <vt:variant>
        <vt:i4>1227</vt:i4>
      </vt:variant>
      <vt:variant>
        <vt:i4>0</vt:i4>
      </vt:variant>
      <vt:variant>
        <vt:i4>5</vt:i4>
      </vt:variant>
      <vt:variant>
        <vt:lpwstr/>
      </vt:variant>
      <vt:variant>
        <vt:lpwstr>_Toc486837805</vt:lpwstr>
      </vt:variant>
      <vt:variant>
        <vt:i4>1048633</vt:i4>
      </vt:variant>
      <vt:variant>
        <vt:i4>1224</vt:i4>
      </vt:variant>
      <vt:variant>
        <vt:i4>0</vt:i4>
      </vt:variant>
      <vt:variant>
        <vt:i4>5</vt:i4>
      </vt:variant>
      <vt:variant>
        <vt:lpwstr/>
      </vt:variant>
      <vt:variant>
        <vt:lpwstr>_Toc486837804</vt:lpwstr>
      </vt:variant>
      <vt:variant>
        <vt:i4>1048633</vt:i4>
      </vt:variant>
      <vt:variant>
        <vt:i4>1221</vt:i4>
      </vt:variant>
      <vt:variant>
        <vt:i4>0</vt:i4>
      </vt:variant>
      <vt:variant>
        <vt:i4>5</vt:i4>
      </vt:variant>
      <vt:variant>
        <vt:lpwstr/>
      </vt:variant>
      <vt:variant>
        <vt:lpwstr>_Toc486837803</vt:lpwstr>
      </vt:variant>
      <vt:variant>
        <vt:i4>1048633</vt:i4>
      </vt:variant>
      <vt:variant>
        <vt:i4>1218</vt:i4>
      </vt:variant>
      <vt:variant>
        <vt:i4>0</vt:i4>
      </vt:variant>
      <vt:variant>
        <vt:i4>5</vt:i4>
      </vt:variant>
      <vt:variant>
        <vt:lpwstr/>
      </vt:variant>
      <vt:variant>
        <vt:lpwstr>_Toc486837802</vt:lpwstr>
      </vt:variant>
      <vt:variant>
        <vt:i4>1048633</vt:i4>
      </vt:variant>
      <vt:variant>
        <vt:i4>1215</vt:i4>
      </vt:variant>
      <vt:variant>
        <vt:i4>0</vt:i4>
      </vt:variant>
      <vt:variant>
        <vt:i4>5</vt:i4>
      </vt:variant>
      <vt:variant>
        <vt:lpwstr/>
      </vt:variant>
      <vt:variant>
        <vt:lpwstr>_Toc486837801</vt:lpwstr>
      </vt:variant>
      <vt:variant>
        <vt:i4>1048633</vt:i4>
      </vt:variant>
      <vt:variant>
        <vt:i4>1212</vt:i4>
      </vt:variant>
      <vt:variant>
        <vt:i4>0</vt:i4>
      </vt:variant>
      <vt:variant>
        <vt:i4>5</vt:i4>
      </vt:variant>
      <vt:variant>
        <vt:lpwstr/>
      </vt:variant>
      <vt:variant>
        <vt:lpwstr>_Toc486837800</vt:lpwstr>
      </vt:variant>
      <vt:variant>
        <vt:i4>1638454</vt:i4>
      </vt:variant>
      <vt:variant>
        <vt:i4>1209</vt:i4>
      </vt:variant>
      <vt:variant>
        <vt:i4>0</vt:i4>
      </vt:variant>
      <vt:variant>
        <vt:i4>5</vt:i4>
      </vt:variant>
      <vt:variant>
        <vt:lpwstr/>
      </vt:variant>
      <vt:variant>
        <vt:lpwstr>_Toc486837799</vt:lpwstr>
      </vt:variant>
      <vt:variant>
        <vt:i4>1638454</vt:i4>
      </vt:variant>
      <vt:variant>
        <vt:i4>1206</vt:i4>
      </vt:variant>
      <vt:variant>
        <vt:i4>0</vt:i4>
      </vt:variant>
      <vt:variant>
        <vt:i4>5</vt:i4>
      </vt:variant>
      <vt:variant>
        <vt:lpwstr/>
      </vt:variant>
      <vt:variant>
        <vt:lpwstr>_Toc486837798</vt:lpwstr>
      </vt:variant>
      <vt:variant>
        <vt:i4>1638454</vt:i4>
      </vt:variant>
      <vt:variant>
        <vt:i4>1203</vt:i4>
      </vt:variant>
      <vt:variant>
        <vt:i4>0</vt:i4>
      </vt:variant>
      <vt:variant>
        <vt:i4>5</vt:i4>
      </vt:variant>
      <vt:variant>
        <vt:lpwstr/>
      </vt:variant>
      <vt:variant>
        <vt:lpwstr>_Toc486837797</vt:lpwstr>
      </vt:variant>
      <vt:variant>
        <vt:i4>1638454</vt:i4>
      </vt:variant>
      <vt:variant>
        <vt:i4>1200</vt:i4>
      </vt:variant>
      <vt:variant>
        <vt:i4>0</vt:i4>
      </vt:variant>
      <vt:variant>
        <vt:i4>5</vt:i4>
      </vt:variant>
      <vt:variant>
        <vt:lpwstr/>
      </vt:variant>
      <vt:variant>
        <vt:lpwstr>_Toc486837796</vt:lpwstr>
      </vt:variant>
      <vt:variant>
        <vt:i4>1638454</vt:i4>
      </vt:variant>
      <vt:variant>
        <vt:i4>1197</vt:i4>
      </vt:variant>
      <vt:variant>
        <vt:i4>0</vt:i4>
      </vt:variant>
      <vt:variant>
        <vt:i4>5</vt:i4>
      </vt:variant>
      <vt:variant>
        <vt:lpwstr/>
      </vt:variant>
      <vt:variant>
        <vt:lpwstr>_Toc486837795</vt:lpwstr>
      </vt:variant>
      <vt:variant>
        <vt:i4>1638454</vt:i4>
      </vt:variant>
      <vt:variant>
        <vt:i4>1194</vt:i4>
      </vt:variant>
      <vt:variant>
        <vt:i4>0</vt:i4>
      </vt:variant>
      <vt:variant>
        <vt:i4>5</vt:i4>
      </vt:variant>
      <vt:variant>
        <vt:lpwstr/>
      </vt:variant>
      <vt:variant>
        <vt:lpwstr>_Toc486837794</vt:lpwstr>
      </vt:variant>
      <vt:variant>
        <vt:i4>1638454</vt:i4>
      </vt:variant>
      <vt:variant>
        <vt:i4>1191</vt:i4>
      </vt:variant>
      <vt:variant>
        <vt:i4>0</vt:i4>
      </vt:variant>
      <vt:variant>
        <vt:i4>5</vt:i4>
      </vt:variant>
      <vt:variant>
        <vt:lpwstr/>
      </vt:variant>
      <vt:variant>
        <vt:lpwstr>_Toc486837793</vt:lpwstr>
      </vt:variant>
      <vt:variant>
        <vt:i4>1638454</vt:i4>
      </vt:variant>
      <vt:variant>
        <vt:i4>1188</vt:i4>
      </vt:variant>
      <vt:variant>
        <vt:i4>0</vt:i4>
      </vt:variant>
      <vt:variant>
        <vt:i4>5</vt:i4>
      </vt:variant>
      <vt:variant>
        <vt:lpwstr/>
      </vt:variant>
      <vt:variant>
        <vt:lpwstr>_Toc486837792</vt:lpwstr>
      </vt:variant>
      <vt:variant>
        <vt:i4>1638454</vt:i4>
      </vt:variant>
      <vt:variant>
        <vt:i4>1185</vt:i4>
      </vt:variant>
      <vt:variant>
        <vt:i4>0</vt:i4>
      </vt:variant>
      <vt:variant>
        <vt:i4>5</vt:i4>
      </vt:variant>
      <vt:variant>
        <vt:lpwstr/>
      </vt:variant>
      <vt:variant>
        <vt:lpwstr>_Toc486837791</vt:lpwstr>
      </vt:variant>
      <vt:variant>
        <vt:i4>1638454</vt:i4>
      </vt:variant>
      <vt:variant>
        <vt:i4>1182</vt:i4>
      </vt:variant>
      <vt:variant>
        <vt:i4>0</vt:i4>
      </vt:variant>
      <vt:variant>
        <vt:i4>5</vt:i4>
      </vt:variant>
      <vt:variant>
        <vt:lpwstr/>
      </vt:variant>
      <vt:variant>
        <vt:lpwstr>_Toc486837790</vt:lpwstr>
      </vt:variant>
      <vt:variant>
        <vt:i4>1572918</vt:i4>
      </vt:variant>
      <vt:variant>
        <vt:i4>1179</vt:i4>
      </vt:variant>
      <vt:variant>
        <vt:i4>0</vt:i4>
      </vt:variant>
      <vt:variant>
        <vt:i4>5</vt:i4>
      </vt:variant>
      <vt:variant>
        <vt:lpwstr/>
      </vt:variant>
      <vt:variant>
        <vt:lpwstr>_Toc486837789</vt:lpwstr>
      </vt:variant>
      <vt:variant>
        <vt:i4>1572918</vt:i4>
      </vt:variant>
      <vt:variant>
        <vt:i4>1176</vt:i4>
      </vt:variant>
      <vt:variant>
        <vt:i4>0</vt:i4>
      </vt:variant>
      <vt:variant>
        <vt:i4>5</vt:i4>
      </vt:variant>
      <vt:variant>
        <vt:lpwstr/>
      </vt:variant>
      <vt:variant>
        <vt:lpwstr>_Toc486837788</vt:lpwstr>
      </vt:variant>
      <vt:variant>
        <vt:i4>1572918</vt:i4>
      </vt:variant>
      <vt:variant>
        <vt:i4>1173</vt:i4>
      </vt:variant>
      <vt:variant>
        <vt:i4>0</vt:i4>
      </vt:variant>
      <vt:variant>
        <vt:i4>5</vt:i4>
      </vt:variant>
      <vt:variant>
        <vt:lpwstr/>
      </vt:variant>
      <vt:variant>
        <vt:lpwstr>_Toc486837787</vt:lpwstr>
      </vt:variant>
      <vt:variant>
        <vt:i4>1572918</vt:i4>
      </vt:variant>
      <vt:variant>
        <vt:i4>1170</vt:i4>
      </vt:variant>
      <vt:variant>
        <vt:i4>0</vt:i4>
      </vt:variant>
      <vt:variant>
        <vt:i4>5</vt:i4>
      </vt:variant>
      <vt:variant>
        <vt:lpwstr/>
      </vt:variant>
      <vt:variant>
        <vt:lpwstr>_Toc486837786</vt:lpwstr>
      </vt:variant>
      <vt:variant>
        <vt:i4>1572918</vt:i4>
      </vt:variant>
      <vt:variant>
        <vt:i4>1167</vt:i4>
      </vt:variant>
      <vt:variant>
        <vt:i4>0</vt:i4>
      </vt:variant>
      <vt:variant>
        <vt:i4>5</vt:i4>
      </vt:variant>
      <vt:variant>
        <vt:lpwstr/>
      </vt:variant>
      <vt:variant>
        <vt:lpwstr>_Toc486837785</vt:lpwstr>
      </vt:variant>
      <vt:variant>
        <vt:i4>1572918</vt:i4>
      </vt:variant>
      <vt:variant>
        <vt:i4>1164</vt:i4>
      </vt:variant>
      <vt:variant>
        <vt:i4>0</vt:i4>
      </vt:variant>
      <vt:variant>
        <vt:i4>5</vt:i4>
      </vt:variant>
      <vt:variant>
        <vt:lpwstr/>
      </vt:variant>
      <vt:variant>
        <vt:lpwstr>_Toc486837784</vt:lpwstr>
      </vt:variant>
      <vt:variant>
        <vt:i4>1572918</vt:i4>
      </vt:variant>
      <vt:variant>
        <vt:i4>1161</vt:i4>
      </vt:variant>
      <vt:variant>
        <vt:i4>0</vt:i4>
      </vt:variant>
      <vt:variant>
        <vt:i4>5</vt:i4>
      </vt:variant>
      <vt:variant>
        <vt:lpwstr/>
      </vt:variant>
      <vt:variant>
        <vt:lpwstr>_Toc486837783</vt:lpwstr>
      </vt:variant>
      <vt:variant>
        <vt:i4>1572918</vt:i4>
      </vt:variant>
      <vt:variant>
        <vt:i4>1158</vt:i4>
      </vt:variant>
      <vt:variant>
        <vt:i4>0</vt:i4>
      </vt:variant>
      <vt:variant>
        <vt:i4>5</vt:i4>
      </vt:variant>
      <vt:variant>
        <vt:lpwstr/>
      </vt:variant>
      <vt:variant>
        <vt:lpwstr>_Toc486837782</vt:lpwstr>
      </vt:variant>
      <vt:variant>
        <vt:i4>1572918</vt:i4>
      </vt:variant>
      <vt:variant>
        <vt:i4>1155</vt:i4>
      </vt:variant>
      <vt:variant>
        <vt:i4>0</vt:i4>
      </vt:variant>
      <vt:variant>
        <vt:i4>5</vt:i4>
      </vt:variant>
      <vt:variant>
        <vt:lpwstr/>
      </vt:variant>
      <vt:variant>
        <vt:lpwstr>_Toc486837781</vt:lpwstr>
      </vt:variant>
      <vt:variant>
        <vt:i4>1572918</vt:i4>
      </vt:variant>
      <vt:variant>
        <vt:i4>1152</vt:i4>
      </vt:variant>
      <vt:variant>
        <vt:i4>0</vt:i4>
      </vt:variant>
      <vt:variant>
        <vt:i4>5</vt:i4>
      </vt:variant>
      <vt:variant>
        <vt:lpwstr/>
      </vt:variant>
      <vt:variant>
        <vt:lpwstr>_Toc486837780</vt:lpwstr>
      </vt:variant>
      <vt:variant>
        <vt:i4>1507382</vt:i4>
      </vt:variant>
      <vt:variant>
        <vt:i4>1149</vt:i4>
      </vt:variant>
      <vt:variant>
        <vt:i4>0</vt:i4>
      </vt:variant>
      <vt:variant>
        <vt:i4>5</vt:i4>
      </vt:variant>
      <vt:variant>
        <vt:lpwstr/>
      </vt:variant>
      <vt:variant>
        <vt:lpwstr>_Toc486837779</vt:lpwstr>
      </vt:variant>
      <vt:variant>
        <vt:i4>1507382</vt:i4>
      </vt:variant>
      <vt:variant>
        <vt:i4>1146</vt:i4>
      </vt:variant>
      <vt:variant>
        <vt:i4>0</vt:i4>
      </vt:variant>
      <vt:variant>
        <vt:i4>5</vt:i4>
      </vt:variant>
      <vt:variant>
        <vt:lpwstr/>
      </vt:variant>
      <vt:variant>
        <vt:lpwstr>_Toc486837778</vt:lpwstr>
      </vt:variant>
      <vt:variant>
        <vt:i4>1507382</vt:i4>
      </vt:variant>
      <vt:variant>
        <vt:i4>1143</vt:i4>
      </vt:variant>
      <vt:variant>
        <vt:i4>0</vt:i4>
      </vt:variant>
      <vt:variant>
        <vt:i4>5</vt:i4>
      </vt:variant>
      <vt:variant>
        <vt:lpwstr/>
      </vt:variant>
      <vt:variant>
        <vt:lpwstr>_Toc486837777</vt:lpwstr>
      </vt:variant>
      <vt:variant>
        <vt:i4>1507382</vt:i4>
      </vt:variant>
      <vt:variant>
        <vt:i4>1140</vt:i4>
      </vt:variant>
      <vt:variant>
        <vt:i4>0</vt:i4>
      </vt:variant>
      <vt:variant>
        <vt:i4>5</vt:i4>
      </vt:variant>
      <vt:variant>
        <vt:lpwstr/>
      </vt:variant>
      <vt:variant>
        <vt:lpwstr>_Toc486837776</vt:lpwstr>
      </vt:variant>
      <vt:variant>
        <vt:i4>1507382</vt:i4>
      </vt:variant>
      <vt:variant>
        <vt:i4>1137</vt:i4>
      </vt:variant>
      <vt:variant>
        <vt:i4>0</vt:i4>
      </vt:variant>
      <vt:variant>
        <vt:i4>5</vt:i4>
      </vt:variant>
      <vt:variant>
        <vt:lpwstr/>
      </vt:variant>
      <vt:variant>
        <vt:lpwstr>_Toc486837775</vt:lpwstr>
      </vt:variant>
      <vt:variant>
        <vt:i4>1507382</vt:i4>
      </vt:variant>
      <vt:variant>
        <vt:i4>1134</vt:i4>
      </vt:variant>
      <vt:variant>
        <vt:i4>0</vt:i4>
      </vt:variant>
      <vt:variant>
        <vt:i4>5</vt:i4>
      </vt:variant>
      <vt:variant>
        <vt:lpwstr/>
      </vt:variant>
      <vt:variant>
        <vt:lpwstr>_Toc486837774</vt:lpwstr>
      </vt:variant>
      <vt:variant>
        <vt:i4>1507382</vt:i4>
      </vt:variant>
      <vt:variant>
        <vt:i4>1131</vt:i4>
      </vt:variant>
      <vt:variant>
        <vt:i4>0</vt:i4>
      </vt:variant>
      <vt:variant>
        <vt:i4>5</vt:i4>
      </vt:variant>
      <vt:variant>
        <vt:lpwstr/>
      </vt:variant>
      <vt:variant>
        <vt:lpwstr>_Toc486837773</vt:lpwstr>
      </vt:variant>
      <vt:variant>
        <vt:i4>1507382</vt:i4>
      </vt:variant>
      <vt:variant>
        <vt:i4>1128</vt:i4>
      </vt:variant>
      <vt:variant>
        <vt:i4>0</vt:i4>
      </vt:variant>
      <vt:variant>
        <vt:i4>5</vt:i4>
      </vt:variant>
      <vt:variant>
        <vt:lpwstr/>
      </vt:variant>
      <vt:variant>
        <vt:lpwstr>_Toc486837772</vt:lpwstr>
      </vt:variant>
      <vt:variant>
        <vt:i4>1507382</vt:i4>
      </vt:variant>
      <vt:variant>
        <vt:i4>1125</vt:i4>
      </vt:variant>
      <vt:variant>
        <vt:i4>0</vt:i4>
      </vt:variant>
      <vt:variant>
        <vt:i4>5</vt:i4>
      </vt:variant>
      <vt:variant>
        <vt:lpwstr/>
      </vt:variant>
      <vt:variant>
        <vt:lpwstr>_Toc486837771</vt:lpwstr>
      </vt:variant>
      <vt:variant>
        <vt:i4>1507382</vt:i4>
      </vt:variant>
      <vt:variant>
        <vt:i4>1122</vt:i4>
      </vt:variant>
      <vt:variant>
        <vt:i4>0</vt:i4>
      </vt:variant>
      <vt:variant>
        <vt:i4>5</vt:i4>
      </vt:variant>
      <vt:variant>
        <vt:lpwstr/>
      </vt:variant>
      <vt:variant>
        <vt:lpwstr>_Toc486837770</vt:lpwstr>
      </vt:variant>
      <vt:variant>
        <vt:i4>1441846</vt:i4>
      </vt:variant>
      <vt:variant>
        <vt:i4>1119</vt:i4>
      </vt:variant>
      <vt:variant>
        <vt:i4>0</vt:i4>
      </vt:variant>
      <vt:variant>
        <vt:i4>5</vt:i4>
      </vt:variant>
      <vt:variant>
        <vt:lpwstr/>
      </vt:variant>
      <vt:variant>
        <vt:lpwstr>_Toc486837769</vt:lpwstr>
      </vt:variant>
      <vt:variant>
        <vt:i4>1441846</vt:i4>
      </vt:variant>
      <vt:variant>
        <vt:i4>1116</vt:i4>
      </vt:variant>
      <vt:variant>
        <vt:i4>0</vt:i4>
      </vt:variant>
      <vt:variant>
        <vt:i4>5</vt:i4>
      </vt:variant>
      <vt:variant>
        <vt:lpwstr/>
      </vt:variant>
      <vt:variant>
        <vt:lpwstr>_Toc486837768</vt:lpwstr>
      </vt:variant>
      <vt:variant>
        <vt:i4>1441846</vt:i4>
      </vt:variant>
      <vt:variant>
        <vt:i4>1113</vt:i4>
      </vt:variant>
      <vt:variant>
        <vt:i4>0</vt:i4>
      </vt:variant>
      <vt:variant>
        <vt:i4>5</vt:i4>
      </vt:variant>
      <vt:variant>
        <vt:lpwstr/>
      </vt:variant>
      <vt:variant>
        <vt:lpwstr>_Toc486837767</vt:lpwstr>
      </vt:variant>
      <vt:variant>
        <vt:i4>1441846</vt:i4>
      </vt:variant>
      <vt:variant>
        <vt:i4>1110</vt:i4>
      </vt:variant>
      <vt:variant>
        <vt:i4>0</vt:i4>
      </vt:variant>
      <vt:variant>
        <vt:i4>5</vt:i4>
      </vt:variant>
      <vt:variant>
        <vt:lpwstr/>
      </vt:variant>
      <vt:variant>
        <vt:lpwstr>_Toc486837766</vt:lpwstr>
      </vt:variant>
      <vt:variant>
        <vt:i4>1441846</vt:i4>
      </vt:variant>
      <vt:variant>
        <vt:i4>1107</vt:i4>
      </vt:variant>
      <vt:variant>
        <vt:i4>0</vt:i4>
      </vt:variant>
      <vt:variant>
        <vt:i4>5</vt:i4>
      </vt:variant>
      <vt:variant>
        <vt:lpwstr/>
      </vt:variant>
      <vt:variant>
        <vt:lpwstr>_Toc486837765</vt:lpwstr>
      </vt:variant>
      <vt:variant>
        <vt:i4>1441846</vt:i4>
      </vt:variant>
      <vt:variant>
        <vt:i4>1104</vt:i4>
      </vt:variant>
      <vt:variant>
        <vt:i4>0</vt:i4>
      </vt:variant>
      <vt:variant>
        <vt:i4>5</vt:i4>
      </vt:variant>
      <vt:variant>
        <vt:lpwstr/>
      </vt:variant>
      <vt:variant>
        <vt:lpwstr>_Toc486837764</vt:lpwstr>
      </vt:variant>
      <vt:variant>
        <vt:i4>1441846</vt:i4>
      </vt:variant>
      <vt:variant>
        <vt:i4>1101</vt:i4>
      </vt:variant>
      <vt:variant>
        <vt:i4>0</vt:i4>
      </vt:variant>
      <vt:variant>
        <vt:i4>5</vt:i4>
      </vt:variant>
      <vt:variant>
        <vt:lpwstr/>
      </vt:variant>
      <vt:variant>
        <vt:lpwstr>_Toc486837763</vt:lpwstr>
      </vt:variant>
      <vt:variant>
        <vt:i4>1441846</vt:i4>
      </vt:variant>
      <vt:variant>
        <vt:i4>1098</vt:i4>
      </vt:variant>
      <vt:variant>
        <vt:i4>0</vt:i4>
      </vt:variant>
      <vt:variant>
        <vt:i4>5</vt:i4>
      </vt:variant>
      <vt:variant>
        <vt:lpwstr/>
      </vt:variant>
      <vt:variant>
        <vt:lpwstr>_Toc486837762</vt:lpwstr>
      </vt:variant>
      <vt:variant>
        <vt:i4>1441846</vt:i4>
      </vt:variant>
      <vt:variant>
        <vt:i4>1095</vt:i4>
      </vt:variant>
      <vt:variant>
        <vt:i4>0</vt:i4>
      </vt:variant>
      <vt:variant>
        <vt:i4>5</vt:i4>
      </vt:variant>
      <vt:variant>
        <vt:lpwstr/>
      </vt:variant>
      <vt:variant>
        <vt:lpwstr>_Toc486837761</vt:lpwstr>
      </vt:variant>
      <vt:variant>
        <vt:i4>1441846</vt:i4>
      </vt:variant>
      <vt:variant>
        <vt:i4>1092</vt:i4>
      </vt:variant>
      <vt:variant>
        <vt:i4>0</vt:i4>
      </vt:variant>
      <vt:variant>
        <vt:i4>5</vt:i4>
      </vt:variant>
      <vt:variant>
        <vt:lpwstr/>
      </vt:variant>
      <vt:variant>
        <vt:lpwstr>_Toc486837760</vt:lpwstr>
      </vt:variant>
      <vt:variant>
        <vt:i4>1376310</vt:i4>
      </vt:variant>
      <vt:variant>
        <vt:i4>1089</vt:i4>
      </vt:variant>
      <vt:variant>
        <vt:i4>0</vt:i4>
      </vt:variant>
      <vt:variant>
        <vt:i4>5</vt:i4>
      </vt:variant>
      <vt:variant>
        <vt:lpwstr/>
      </vt:variant>
      <vt:variant>
        <vt:lpwstr>_Toc486837759</vt:lpwstr>
      </vt:variant>
      <vt:variant>
        <vt:i4>1376310</vt:i4>
      </vt:variant>
      <vt:variant>
        <vt:i4>1086</vt:i4>
      </vt:variant>
      <vt:variant>
        <vt:i4>0</vt:i4>
      </vt:variant>
      <vt:variant>
        <vt:i4>5</vt:i4>
      </vt:variant>
      <vt:variant>
        <vt:lpwstr/>
      </vt:variant>
      <vt:variant>
        <vt:lpwstr>_Toc486837758</vt:lpwstr>
      </vt:variant>
      <vt:variant>
        <vt:i4>1376310</vt:i4>
      </vt:variant>
      <vt:variant>
        <vt:i4>1083</vt:i4>
      </vt:variant>
      <vt:variant>
        <vt:i4>0</vt:i4>
      </vt:variant>
      <vt:variant>
        <vt:i4>5</vt:i4>
      </vt:variant>
      <vt:variant>
        <vt:lpwstr/>
      </vt:variant>
      <vt:variant>
        <vt:lpwstr>_Toc486837757</vt:lpwstr>
      </vt:variant>
      <vt:variant>
        <vt:i4>1376310</vt:i4>
      </vt:variant>
      <vt:variant>
        <vt:i4>1080</vt:i4>
      </vt:variant>
      <vt:variant>
        <vt:i4>0</vt:i4>
      </vt:variant>
      <vt:variant>
        <vt:i4>5</vt:i4>
      </vt:variant>
      <vt:variant>
        <vt:lpwstr/>
      </vt:variant>
      <vt:variant>
        <vt:lpwstr>_Toc486837756</vt:lpwstr>
      </vt:variant>
      <vt:variant>
        <vt:i4>1376310</vt:i4>
      </vt:variant>
      <vt:variant>
        <vt:i4>1077</vt:i4>
      </vt:variant>
      <vt:variant>
        <vt:i4>0</vt:i4>
      </vt:variant>
      <vt:variant>
        <vt:i4>5</vt:i4>
      </vt:variant>
      <vt:variant>
        <vt:lpwstr/>
      </vt:variant>
      <vt:variant>
        <vt:lpwstr>_Toc486837755</vt:lpwstr>
      </vt:variant>
      <vt:variant>
        <vt:i4>1376310</vt:i4>
      </vt:variant>
      <vt:variant>
        <vt:i4>1074</vt:i4>
      </vt:variant>
      <vt:variant>
        <vt:i4>0</vt:i4>
      </vt:variant>
      <vt:variant>
        <vt:i4>5</vt:i4>
      </vt:variant>
      <vt:variant>
        <vt:lpwstr/>
      </vt:variant>
      <vt:variant>
        <vt:lpwstr>_Toc486837754</vt:lpwstr>
      </vt:variant>
      <vt:variant>
        <vt:i4>1376310</vt:i4>
      </vt:variant>
      <vt:variant>
        <vt:i4>1071</vt:i4>
      </vt:variant>
      <vt:variant>
        <vt:i4>0</vt:i4>
      </vt:variant>
      <vt:variant>
        <vt:i4>5</vt:i4>
      </vt:variant>
      <vt:variant>
        <vt:lpwstr/>
      </vt:variant>
      <vt:variant>
        <vt:lpwstr>_Toc486837753</vt:lpwstr>
      </vt:variant>
      <vt:variant>
        <vt:i4>1376310</vt:i4>
      </vt:variant>
      <vt:variant>
        <vt:i4>1068</vt:i4>
      </vt:variant>
      <vt:variant>
        <vt:i4>0</vt:i4>
      </vt:variant>
      <vt:variant>
        <vt:i4>5</vt:i4>
      </vt:variant>
      <vt:variant>
        <vt:lpwstr/>
      </vt:variant>
      <vt:variant>
        <vt:lpwstr>_Toc486837752</vt:lpwstr>
      </vt:variant>
      <vt:variant>
        <vt:i4>1376310</vt:i4>
      </vt:variant>
      <vt:variant>
        <vt:i4>1065</vt:i4>
      </vt:variant>
      <vt:variant>
        <vt:i4>0</vt:i4>
      </vt:variant>
      <vt:variant>
        <vt:i4>5</vt:i4>
      </vt:variant>
      <vt:variant>
        <vt:lpwstr/>
      </vt:variant>
      <vt:variant>
        <vt:lpwstr>_Toc486837751</vt:lpwstr>
      </vt:variant>
      <vt:variant>
        <vt:i4>1376310</vt:i4>
      </vt:variant>
      <vt:variant>
        <vt:i4>1062</vt:i4>
      </vt:variant>
      <vt:variant>
        <vt:i4>0</vt:i4>
      </vt:variant>
      <vt:variant>
        <vt:i4>5</vt:i4>
      </vt:variant>
      <vt:variant>
        <vt:lpwstr/>
      </vt:variant>
      <vt:variant>
        <vt:lpwstr>_Toc486837750</vt:lpwstr>
      </vt:variant>
      <vt:variant>
        <vt:i4>1310774</vt:i4>
      </vt:variant>
      <vt:variant>
        <vt:i4>1059</vt:i4>
      </vt:variant>
      <vt:variant>
        <vt:i4>0</vt:i4>
      </vt:variant>
      <vt:variant>
        <vt:i4>5</vt:i4>
      </vt:variant>
      <vt:variant>
        <vt:lpwstr/>
      </vt:variant>
      <vt:variant>
        <vt:lpwstr>_Toc486837749</vt:lpwstr>
      </vt:variant>
      <vt:variant>
        <vt:i4>1310774</vt:i4>
      </vt:variant>
      <vt:variant>
        <vt:i4>1056</vt:i4>
      </vt:variant>
      <vt:variant>
        <vt:i4>0</vt:i4>
      </vt:variant>
      <vt:variant>
        <vt:i4>5</vt:i4>
      </vt:variant>
      <vt:variant>
        <vt:lpwstr/>
      </vt:variant>
      <vt:variant>
        <vt:lpwstr>_Toc486837748</vt:lpwstr>
      </vt:variant>
      <vt:variant>
        <vt:i4>1310774</vt:i4>
      </vt:variant>
      <vt:variant>
        <vt:i4>1053</vt:i4>
      </vt:variant>
      <vt:variant>
        <vt:i4>0</vt:i4>
      </vt:variant>
      <vt:variant>
        <vt:i4>5</vt:i4>
      </vt:variant>
      <vt:variant>
        <vt:lpwstr/>
      </vt:variant>
      <vt:variant>
        <vt:lpwstr>_Toc486837747</vt:lpwstr>
      </vt:variant>
      <vt:variant>
        <vt:i4>1310774</vt:i4>
      </vt:variant>
      <vt:variant>
        <vt:i4>1050</vt:i4>
      </vt:variant>
      <vt:variant>
        <vt:i4>0</vt:i4>
      </vt:variant>
      <vt:variant>
        <vt:i4>5</vt:i4>
      </vt:variant>
      <vt:variant>
        <vt:lpwstr/>
      </vt:variant>
      <vt:variant>
        <vt:lpwstr>_Toc486837746</vt:lpwstr>
      </vt:variant>
      <vt:variant>
        <vt:i4>1310774</vt:i4>
      </vt:variant>
      <vt:variant>
        <vt:i4>1047</vt:i4>
      </vt:variant>
      <vt:variant>
        <vt:i4>0</vt:i4>
      </vt:variant>
      <vt:variant>
        <vt:i4>5</vt:i4>
      </vt:variant>
      <vt:variant>
        <vt:lpwstr/>
      </vt:variant>
      <vt:variant>
        <vt:lpwstr>_Toc486837745</vt:lpwstr>
      </vt:variant>
      <vt:variant>
        <vt:i4>1310774</vt:i4>
      </vt:variant>
      <vt:variant>
        <vt:i4>1044</vt:i4>
      </vt:variant>
      <vt:variant>
        <vt:i4>0</vt:i4>
      </vt:variant>
      <vt:variant>
        <vt:i4>5</vt:i4>
      </vt:variant>
      <vt:variant>
        <vt:lpwstr/>
      </vt:variant>
      <vt:variant>
        <vt:lpwstr>_Toc486837744</vt:lpwstr>
      </vt:variant>
      <vt:variant>
        <vt:i4>1310774</vt:i4>
      </vt:variant>
      <vt:variant>
        <vt:i4>1041</vt:i4>
      </vt:variant>
      <vt:variant>
        <vt:i4>0</vt:i4>
      </vt:variant>
      <vt:variant>
        <vt:i4>5</vt:i4>
      </vt:variant>
      <vt:variant>
        <vt:lpwstr/>
      </vt:variant>
      <vt:variant>
        <vt:lpwstr>_Toc486837743</vt:lpwstr>
      </vt:variant>
      <vt:variant>
        <vt:i4>1310774</vt:i4>
      </vt:variant>
      <vt:variant>
        <vt:i4>1038</vt:i4>
      </vt:variant>
      <vt:variant>
        <vt:i4>0</vt:i4>
      </vt:variant>
      <vt:variant>
        <vt:i4>5</vt:i4>
      </vt:variant>
      <vt:variant>
        <vt:lpwstr/>
      </vt:variant>
      <vt:variant>
        <vt:lpwstr>_Toc486837742</vt:lpwstr>
      </vt:variant>
      <vt:variant>
        <vt:i4>1310774</vt:i4>
      </vt:variant>
      <vt:variant>
        <vt:i4>1035</vt:i4>
      </vt:variant>
      <vt:variant>
        <vt:i4>0</vt:i4>
      </vt:variant>
      <vt:variant>
        <vt:i4>5</vt:i4>
      </vt:variant>
      <vt:variant>
        <vt:lpwstr/>
      </vt:variant>
      <vt:variant>
        <vt:lpwstr>_Toc486837741</vt:lpwstr>
      </vt:variant>
      <vt:variant>
        <vt:i4>1310774</vt:i4>
      </vt:variant>
      <vt:variant>
        <vt:i4>1032</vt:i4>
      </vt:variant>
      <vt:variant>
        <vt:i4>0</vt:i4>
      </vt:variant>
      <vt:variant>
        <vt:i4>5</vt:i4>
      </vt:variant>
      <vt:variant>
        <vt:lpwstr/>
      </vt:variant>
      <vt:variant>
        <vt:lpwstr>_Toc486837740</vt:lpwstr>
      </vt:variant>
      <vt:variant>
        <vt:i4>1245238</vt:i4>
      </vt:variant>
      <vt:variant>
        <vt:i4>1029</vt:i4>
      </vt:variant>
      <vt:variant>
        <vt:i4>0</vt:i4>
      </vt:variant>
      <vt:variant>
        <vt:i4>5</vt:i4>
      </vt:variant>
      <vt:variant>
        <vt:lpwstr/>
      </vt:variant>
      <vt:variant>
        <vt:lpwstr>_Toc486837739</vt:lpwstr>
      </vt:variant>
      <vt:variant>
        <vt:i4>1245238</vt:i4>
      </vt:variant>
      <vt:variant>
        <vt:i4>1026</vt:i4>
      </vt:variant>
      <vt:variant>
        <vt:i4>0</vt:i4>
      </vt:variant>
      <vt:variant>
        <vt:i4>5</vt:i4>
      </vt:variant>
      <vt:variant>
        <vt:lpwstr/>
      </vt:variant>
      <vt:variant>
        <vt:lpwstr>_Toc486837738</vt:lpwstr>
      </vt:variant>
      <vt:variant>
        <vt:i4>1245238</vt:i4>
      </vt:variant>
      <vt:variant>
        <vt:i4>1023</vt:i4>
      </vt:variant>
      <vt:variant>
        <vt:i4>0</vt:i4>
      </vt:variant>
      <vt:variant>
        <vt:i4>5</vt:i4>
      </vt:variant>
      <vt:variant>
        <vt:lpwstr/>
      </vt:variant>
      <vt:variant>
        <vt:lpwstr>_Toc486837737</vt:lpwstr>
      </vt:variant>
      <vt:variant>
        <vt:i4>1245238</vt:i4>
      </vt:variant>
      <vt:variant>
        <vt:i4>1020</vt:i4>
      </vt:variant>
      <vt:variant>
        <vt:i4>0</vt:i4>
      </vt:variant>
      <vt:variant>
        <vt:i4>5</vt:i4>
      </vt:variant>
      <vt:variant>
        <vt:lpwstr/>
      </vt:variant>
      <vt:variant>
        <vt:lpwstr>_Toc486837736</vt:lpwstr>
      </vt:variant>
      <vt:variant>
        <vt:i4>1245238</vt:i4>
      </vt:variant>
      <vt:variant>
        <vt:i4>1017</vt:i4>
      </vt:variant>
      <vt:variant>
        <vt:i4>0</vt:i4>
      </vt:variant>
      <vt:variant>
        <vt:i4>5</vt:i4>
      </vt:variant>
      <vt:variant>
        <vt:lpwstr/>
      </vt:variant>
      <vt:variant>
        <vt:lpwstr>_Toc486837735</vt:lpwstr>
      </vt:variant>
      <vt:variant>
        <vt:i4>1245238</vt:i4>
      </vt:variant>
      <vt:variant>
        <vt:i4>1014</vt:i4>
      </vt:variant>
      <vt:variant>
        <vt:i4>0</vt:i4>
      </vt:variant>
      <vt:variant>
        <vt:i4>5</vt:i4>
      </vt:variant>
      <vt:variant>
        <vt:lpwstr/>
      </vt:variant>
      <vt:variant>
        <vt:lpwstr>_Toc486837734</vt:lpwstr>
      </vt:variant>
      <vt:variant>
        <vt:i4>1245238</vt:i4>
      </vt:variant>
      <vt:variant>
        <vt:i4>1011</vt:i4>
      </vt:variant>
      <vt:variant>
        <vt:i4>0</vt:i4>
      </vt:variant>
      <vt:variant>
        <vt:i4>5</vt:i4>
      </vt:variant>
      <vt:variant>
        <vt:lpwstr/>
      </vt:variant>
      <vt:variant>
        <vt:lpwstr>_Toc486837733</vt:lpwstr>
      </vt:variant>
      <vt:variant>
        <vt:i4>1245238</vt:i4>
      </vt:variant>
      <vt:variant>
        <vt:i4>1008</vt:i4>
      </vt:variant>
      <vt:variant>
        <vt:i4>0</vt:i4>
      </vt:variant>
      <vt:variant>
        <vt:i4>5</vt:i4>
      </vt:variant>
      <vt:variant>
        <vt:lpwstr/>
      </vt:variant>
      <vt:variant>
        <vt:lpwstr>_Toc486837732</vt:lpwstr>
      </vt:variant>
      <vt:variant>
        <vt:i4>1245238</vt:i4>
      </vt:variant>
      <vt:variant>
        <vt:i4>1005</vt:i4>
      </vt:variant>
      <vt:variant>
        <vt:i4>0</vt:i4>
      </vt:variant>
      <vt:variant>
        <vt:i4>5</vt:i4>
      </vt:variant>
      <vt:variant>
        <vt:lpwstr/>
      </vt:variant>
      <vt:variant>
        <vt:lpwstr>_Toc486837731</vt:lpwstr>
      </vt:variant>
      <vt:variant>
        <vt:i4>1245238</vt:i4>
      </vt:variant>
      <vt:variant>
        <vt:i4>1002</vt:i4>
      </vt:variant>
      <vt:variant>
        <vt:i4>0</vt:i4>
      </vt:variant>
      <vt:variant>
        <vt:i4>5</vt:i4>
      </vt:variant>
      <vt:variant>
        <vt:lpwstr/>
      </vt:variant>
      <vt:variant>
        <vt:lpwstr>_Toc486837730</vt:lpwstr>
      </vt:variant>
      <vt:variant>
        <vt:i4>1179702</vt:i4>
      </vt:variant>
      <vt:variant>
        <vt:i4>999</vt:i4>
      </vt:variant>
      <vt:variant>
        <vt:i4>0</vt:i4>
      </vt:variant>
      <vt:variant>
        <vt:i4>5</vt:i4>
      </vt:variant>
      <vt:variant>
        <vt:lpwstr/>
      </vt:variant>
      <vt:variant>
        <vt:lpwstr>_Toc486837729</vt:lpwstr>
      </vt:variant>
      <vt:variant>
        <vt:i4>1179702</vt:i4>
      </vt:variant>
      <vt:variant>
        <vt:i4>996</vt:i4>
      </vt:variant>
      <vt:variant>
        <vt:i4>0</vt:i4>
      </vt:variant>
      <vt:variant>
        <vt:i4>5</vt:i4>
      </vt:variant>
      <vt:variant>
        <vt:lpwstr/>
      </vt:variant>
      <vt:variant>
        <vt:lpwstr>_Toc486837728</vt:lpwstr>
      </vt:variant>
      <vt:variant>
        <vt:i4>1179702</vt:i4>
      </vt:variant>
      <vt:variant>
        <vt:i4>993</vt:i4>
      </vt:variant>
      <vt:variant>
        <vt:i4>0</vt:i4>
      </vt:variant>
      <vt:variant>
        <vt:i4>5</vt:i4>
      </vt:variant>
      <vt:variant>
        <vt:lpwstr/>
      </vt:variant>
      <vt:variant>
        <vt:lpwstr>_Toc486837727</vt:lpwstr>
      </vt:variant>
      <vt:variant>
        <vt:i4>1179702</vt:i4>
      </vt:variant>
      <vt:variant>
        <vt:i4>990</vt:i4>
      </vt:variant>
      <vt:variant>
        <vt:i4>0</vt:i4>
      </vt:variant>
      <vt:variant>
        <vt:i4>5</vt:i4>
      </vt:variant>
      <vt:variant>
        <vt:lpwstr/>
      </vt:variant>
      <vt:variant>
        <vt:lpwstr>_Toc486837726</vt:lpwstr>
      </vt:variant>
      <vt:variant>
        <vt:i4>1179702</vt:i4>
      </vt:variant>
      <vt:variant>
        <vt:i4>987</vt:i4>
      </vt:variant>
      <vt:variant>
        <vt:i4>0</vt:i4>
      </vt:variant>
      <vt:variant>
        <vt:i4>5</vt:i4>
      </vt:variant>
      <vt:variant>
        <vt:lpwstr/>
      </vt:variant>
      <vt:variant>
        <vt:lpwstr>_Toc486837725</vt:lpwstr>
      </vt:variant>
      <vt:variant>
        <vt:i4>1179702</vt:i4>
      </vt:variant>
      <vt:variant>
        <vt:i4>984</vt:i4>
      </vt:variant>
      <vt:variant>
        <vt:i4>0</vt:i4>
      </vt:variant>
      <vt:variant>
        <vt:i4>5</vt:i4>
      </vt:variant>
      <vt:variant>
        <vt:lpwstr/>
      </vt:variant>
      <vt:variant>
        <vt:lpwstr>_Toc486837724</vt:lpwstr>
      </vt:variant>
      <vt:variant>
        <vt:i4>1179702</vt:i4>
      </vt:variant>
      <vt:variant>
        <vt:i4>981</vt:i4>
      </vt:variant>
      <vt:variant>
        <vt:i4>0</vt:i4>
      </vt:variant>
      <vt:variant>
        <vt:i4>5</vt:i4>
      </vt:variant>
      <vt:variant>
        <vt:lpwstr/>
      </vt:variant>
      <vt:variant>
        <vt:lpwstr>_Toc486837723</vt:lpwstr>
      </vt:variant>
      <vt:variant>
        <vt:i4>1179702</vt:i4>
      </vt:variant>
      <vt:variant>
        <vt:i4>978</vt:i4>
      </vt:variant>
      <vt:variant>
        <vt:i4>0</vt:i4>
      </vt:variant>
      <vt:variant>
        <vt:i4>5</vt:i4>
      </vt:variant>
      <vt:variant>
        <vt:lpwstr/>
      </vt:variant>
      <vt:variant>
        <vt:lpwstr>_Toc486837722</vt:lpwstr>
      </vt:variant>
      <vt:variant>
        <vt:i4>1179702</vt:i4>
      </vt:variant>
      <vt:variant>
        <vt:i4>975</vt:i4>
      </vt:variant>
      <vt:variant>
        <vt:i4>0</vt:i4>
      </vt:variant>
      <vt:variant>
        <vt:i4>5</vt:i4>
      </vt:variant>
      <vt:variant>
        <vt:lpwstr/>
      </vt:variant>
      <vt:variant>
        <vt:lpwstr>_Toc486837721</vt:lpwstr>
      </vt:variant>
      <vt:variant>
        <vt:i4>1179702</vt:i4>
      </vt:variant>
      <vt:variant>
        <vt:i4>972</vt:i4>
      </vt:variant>
      <vt:variant>
        <vt:i4>0</vt:i4>
      </vt:variant>
      <vt:variant>
        <vt:i4>5</vt:i4>
      </vt:variant>
      <vt:variant>
        <vt:lpwstr/>
      </vt:variant>
      <vt:variant>
        <vt:lpwstr>_Toc486837720</vt:lpwstr>
      </vt:variant>
      <vt:variant>
        <vt:i4>1114166</vt:i4>
      </vt:variant>
      <vt:variant>
        <vt:i4>969</vt:i4>
      </vt:variant>
      <vt:variant>
        <vt:i4>0</vt:i4>
      </vt:variant>
      <vt:variant>
        <vt:i4>5</vt:i4>
      </vt:variant>
      <vt:variant>
        <vt:lpwstr/>
      </vt:variant>
      <vt:variant>
        <vt:lpwstr>_Toc486837719</vt:lpwstr>
      </vt:variant>
      <vt:variant>
        <vt:i4>1114166</vt:i4>
      </vt:variant>
      <vt:variant>
        <vt:i4>966</vt:i4>
      </vt:variant>
      <vt:variant>
        <vt:i4>0</vt:i4>
      </vt:variant>
      <vt:variant>
        <vt:i4>5</vt:i4>
      </vt:variant>
      <vt:variant>
        <vt:lpwstr/>
      </vt:variant>
      <vt:variant>
        <vt:lpwstr>_Toc486837718</vt:lpwstr>
      </vt:variant>
      <vt:variant>
        <vt:i4>1114166</vt:i4>
      </vt:variant>
      <vt:variant>
        <vt:i4>963</vt:i4>
      </vt:variant>
      <vt:variant>
        <vt:i4>0</vt:i4>
      </vt:variant>
      <vt:variant>
        <vt:i4>5</vt:i4>
      </vt:variant>
      <vt:variant>
        <vt:lpwstr/>
      </vt:variant>
      <vt:variant>
        <vt:lpwstr>_Toc486837717</vt:lpwstr>
      </vt:variant>
      <vt:variant>
        <vt:i4>1114166</vt:i4>
      </vt:variant>
      <vt:variant>
        <vt:i4>960</vt:i4>
      </vt:variant>
      <vt:variant>
        <vt:i4>0</vt:i4>
      </vt:variant>
      <vt:variant>
        <vt:i4>5</vt:i4>
      </vt:variant>
      <vt:variant>
        <vt:lpwstr/>
      </vt:variant>
      <vt:variant>
        <vt:lpwstr>_Toc486837716</vt:lpwstr>
      </vt:variant>
      <vt:variant>
        <vt:i4>1114166</vt:i4>
      </vt:variant>
      <vt:variant>
        <vt:i4>957</vt:i4>
      </vt:variant>
      <vt:variant>
        <vt:i4>0</vt:i4>
      </vt:variant>
      <vt:variant>
        <vt:i4>5</vt:i4>
      </vt:variant>
      <vt:variant>
        <vt:lpwstr/>
      </vt:variant>
      <vt:variant>
        <vt:lpwstr>_Toc486837715</vt:lpwstr>
      </vt:variant>
      <vt:variant>
        <vt:i4>1114166</vt:i4>
      </vt:variant>
      <vt:variant>
        <vt:i4>954</vt:i4>
      </vt:variant>
      <vt:variant>
        <vt:i4>0</vt:i4>
      </vt:variant>
      <vt:variant>
        <vt:i4>5</vt:i4>
      </vt:variant>
      <vt:variant>
        <vt:lpwstr/>
      </vt:variant>
      <vt:variant>
        <vt:lpwstr>_Toc486837714</vt:lpwstr>
      </vt:variant>
      <vt:variant>
        <vt:i4>1114166</vt:i4>
      </vt:variant>
      <vt:variant>
        <vt:i4>951</vt:i4>
      </vt:variant>
      <vt:variant>
        <vt:i4>0</vt:i4>
      </vt:variant>
      <vt:variant>
        <vt:i4>5</vt:i4>
      </vt:variant>
      <vt:variant>
        <vt:lpwstr/>
      </vt:variant>
      <vt:variant>
        <vt:lpwstr>_Toc486837713</vt:lpwstr>
      </vt:variant>
      <vt:variant>
        <vt:i4>1114166</vt:i4>
      </vt:variant>
      <vt:variant>
        <vt:i4>948</vt:i4>
      </vt:variant>
      <vt:variant>
        <vt:i4>0</vt:i4>
      </vt:variant>
      <vt:variant>
        <vt:i4>5</vt:i4>
      </vt:variant>
      <vt:variant>
        <vt:lpwstr/>
      </vt:variant>
      <vt:variant>
        <vt:lpwstr>_Toc486837712</vt:lpwstr>
      </vt:variant>
      <vt:variant>
        <vt:i4>1114166</vt:i4>
      </vt:variant>
      <vt:variant>
        <vt:i4>945</vt:i4>
      </vt:variant>
      <vt:variant>
        <vt:i4>0</vt:i4>
      </vt:variant>
      <vt:variant>
        <vt:i4>5</vt:i4>
      </vt:variant>
      <vt:variant>
        <vt:lpwstr/>
      </vt:variant>
      <vt:variant>
        <vt:lpwstr>_Toc486837711</vt:lpwstr>
      </vt:variant>
      <vt:variant>
        <vt:i4>1114166</vt:i4>
      </vt:variant>
      <vt:variant>
        <vt:i4>942</vt:i4>
      </vt:variant>
      <vt:variant>
        <vt:i4>0</vt:i4>
      </vt:variant>
      <vt:variant>
        <vt:i4>5</vt:i4>
      </vt:variant>
      <vt:variant>
        <vt:lpwstr/>
      </vt:variant>
      <vt:variant>
        <vt:lpwstr>_Toc486837710</vt:lpwstr>
      </vt:variant>
      <vt:variant>
        <vt:i4>1048630</vt:i4>
      </vt:variant>
      <vt:variant>
        <vt:i4>939</vt:i4>
      </vt:variant>
      <vt:variant>
        <vt:i4>0</vt:i4>
      </vt:variant>
      <vt:variant>
        <vt:i4>5</vt:i4>
      </vt:variant>
      <vt:variant>
        <vt:lpwstr/>
      </vt:variant>
      <vt:variant>
        <vt:lpwstr>_Toc486837709</vt:lpwstr>
      </vt:variant>
      <vt:variant>
        <vt:i4>1048630</vt:i4>
      </vt:variant>
      <vt:variant>
        <vt:i4>936</vt:i4>
      </vt:variant>
      <vt:variant>
        <vt:i4>0</vt:i4>
      </vt:variant>
      <vt:variant>
        <vt:i4>5</vt:i4>
      </vt:variant>
      <vt:variant>
        <vt:lpwstr/>
      </vt:variant>
      <vt:variant>
        <vt:lpwstr>_Toc486837708</vt:lpwstr>
      </vt:variant>
      <vt:variant>
        <vt:i4>1048630</vt:i4>
      </vt:variant>
      <vt:variant>
        <vt:i4>933</vt:i4>
      </vt:variant>
      <vt:variant>
        <vt:i4>0</vt:i4>
      </vt:variant>
      <vt:variant>
        <vt:i4>5</vt:i4>
      </vt:variant>
      <vt:variant>
        <vt:lpwstr/>
      </vt:variant>
      <vt:variant>
        <vt:lpwstr>_Toc486837707</vt:lpwstr>
      </vt:variant>
      <vt:variant>
        <vt:i4>1048630</vt:i4>
      </vt:variant>
      <vt:variant>
        <vt:i4>930</vt:i4>
      </vt:variant>
      <vt:variant>
        <vt:i4>0</vt:i4>
      </vt:variant>
      <vt:variant>
        <vt:i4>5</vt:i4>
      </vt:variant>
      <vt:variant>
        <vt:lpwstr/>
      </vt:variant>
      <vt:variant>
        <vt:lpwstr>_Toc486837706</vt:lpwstr>
      </vt:variant>
      <vt:variant>
        <vt:i4>1048630</vt:i4>
      </vt:variant>
      <vt:variant>
        <vt:i4>927</vt:i4>
      </vt:variant>
      <vt:variant>
        <vt:i4>0</vt:i4>
      </vt:variant>
      <vt:variant>
        <vt:i4>5</vt:i4>
      </vt:variant>
      <vt:variant>
        <vt:lpwstr/>
      </vt:variant>
      <vt:variant>
        <vt:lpwstr>_Toc486837705</vt:lpwstr>
      </vt:variant>
      <vt:variant>
        <vt:i4>1048630</vt:i4>
      </vt:variant>
      <vt:variant>
        <vt:i4>924</vt:i4>
      </vt:variant>
      <vt:variant>
        <vt:i4>0</vt:i4>
      </vt:variant>
      <vt:variant>
        <vt:i4>5</vt:i4>
      </vt:variant>
      <vt:variant>
        <vt:lpwstr/>
      </vt:variant>
      <vt:variant>
        <vt:lpwstr>_Toc486837704</vt:lpwstr>
      </vt:variant>
      <vt:variant>
        <vt:i4>1048630</vt:i4>
      </vt:variant>
      <vt:variant>
        <vt:i4>921</vt:i4>
      </vt:variant>
      <vt:variant>
        <vt:i4>0</vt:i4>
      </vt:variant>
      <vt:variant>
        <vt:i4>5</vt:i4>
      </vt:variant>
      <vt:variant>
        <vt:lpwstr/>
      </vt:variant>
      <vt:variant>
        <vt:lpwstr>_Toc486837703</vt:lpwstr>
      </vt:variant>
      <vt:variant>
        <vt:i4>1048630</vt:i4>
      </vt:variant>
      <vt:variant>
        <vt:i4>918</vt:i4>
      </vt:variant>
      <vt:variant>
        <vt:i4>0</vt:i4>
      </vt:variant>
      <vt:variant>
        <vt:i4>5</vt:i4>
      </vt:variant>
      <vt:variant>
        <vt:lpwstr/>
      </vt:variant>
      <vt:variant>
        <vt:lpwstr>_Toc486837702</vt:lpwstr>
      </vt:variant>
      <vt:variant>
        <vt:i4>1048630</vt:i4>
      </vt:variant>
      <vt:variant>
        <vt:i4>915</vt:i4>
      </vt:variant>
      <vt:variant>
        <vt:i4>0</vt:i4>
      </vt:variant>
      <vt:variant>
        <vt:i4>5</vt:i4>
      </vt:variant>
      <vt:variant>
        <vt:lpwstr/>
      </vt:variant>
      <vt:variant>
        <vt:lpwstr>_Toc486837701</vt:lpwstr>
      </vt:variant>
      <vt:variant>
        <vt:i4>1048630</vt:i4>
      </vt:variant>
      <vt:variant>
        <vt:i4>912</vt:i4>
      </vt:variant>
      <vt:variant>
        <vt:i4>0</vt:i4>
      </vt:variant>
      <vt:variant>
        <vt:i4>5</vt:i4>
      </vt:variant>
      <vt:variant>
        <vt:lpwstr/>
      </vt:variant>
      <vt:variant>
        <vt:lpwstr>_Toc486837700</vt:lpwstr>
      </vt:variant>
      <vt:variant>
        <vt:i4>1638455</vt:i4>
      </vt:variant>
      <vt:variant>
        <vt:i4>909</vt:i4>
      </vt:variant>
      <vt:variant>
        <vt:i4>0</vt:i4>
      </vt:variant>
      <vt:variant>
        <vt:i4>5</vt:i4>
      </vt:variant>
      <vt:variant>
        <vt:lpwstr/>
      </vt:variant>
      <vt:variant>
        <vt:lpwstr>_Toc486837699</vt:lpwstr>
      </vt:variant>
      <vt:variant>
        <vt:i4>1638455</vt:i4>
      </vt:variant>
      <vt:variant>
        <vt:i4>906</vt:i4>
      </vt:variant>
      <vt:variant>
        <vt:i4>0</vt:i4>
      </vt:variant>
      <vt:variant>
        <vt:i4>5</vt:i4>
      </vt:variant>
      <vt:variant>
        <vt:lpwstr/>
      </vt:variant>
      <vt:variant>
        <vt:lpwstr>_Toc486837698</vt:lpwstr>
      </vt:variant>
      <vt:variant>
        <vt:i4>1638455</vt:i4>
      </vt:variant>
      <vt:variant>
        <vt:i4>903</vt:i4>
      </vt:variant>
      <vt:variant>
        <vt:i4>0</vt:i4>
      </vt:variant>
      <vt:variant>
        <vt:i4>5</vt:i4>
      </vt:variant>
      <vt:variant>
        <vt:lpwstr/>
      </vt:variant>
      <vt:variant>
        <vt:lpwstr>_Toc486837697</vt:lpwstr>
      </vt:variant>
      <vt:variant>
        <vt:i4>1638455</vt:i4>
      </vt:variant>
      <vt:variant>
        <vt:i4>900</vt:i4>
      </vt:variant>
      <vt:variant>
        <vt:i4>0</vt:i4>
      </vt:variant>
      <vt:variant>
        <vt:i4>5</vt:i4>
      </vt:variant>
      <vt:variant>
        <vt:lpwstr/>
      </vt:variant>
      <vt:variant>
        <vt:lpwstr>_Toc486837696</vt:lpwstr>
      </vt:variant>
      <vt:variant>
        <vt:i4>1638455</vt:i4>
      </vt:variant>
      <vt:variant>
        <vt:i4>897</vt:i4>
      </vt:variant>
      <vt:variant>
        <vt:i4>0</vt:i4>
      </vt:variant>
      <vt:variant>
        <vt:i4>5</vt:i4>
      </vt:variant>
      <vt:variant>
        <vt:lpwstr/>
      </vt:variant>
      <vt:variant>
        <vt:lpwstr>_Toc486837695</vt:lpwstr>
      </vt:variant>
      <vt:variant>
        <vt:i4>1638455</vt:i4>
      </vt:variant>
      <vt:variant>
        <vt:i4>894</vt:i4>
      </vt:variant>
      <vt:variant>
        <vt:i4>0</vt:i4>
      </vt:variant>
      <vt:variant>
        <vt:i4>5</vt:i4>
      </vt:variant>
      <vt:variant>
        <vt:lpwstr/>
      </vt:variant>
      <vt:variant>
        <vt:lpwstr>_Toc486837694</vt:lpwstr>
      </vt:variant>
      <vt:variant>
        <vt:i4>1638455</vt:i4>
      </vt:variant>
      <vt:variant>
        <vt:i4>891</vt:i4>
      </vt:variant>
      <vt:variant>
        <vt:i4>0</vt:i4>
      </vt:variant>
      <vt:variant>
        <vt:i4>5</vt:i4>
      </vt:variant>
      <vt:variant>
        <vt:lpwstr/>
      </vt:variant>
      <vt:variant>
        <vt:lpwstr>_Toc486837693</vt:lpwstr>
      </vt:variant>
      <vt:variant>
        <vt:i4>1638455</vt:i4>
      </vt:variant>
      <vt:variant>
        <vt:i4>888</vt:i4>
      </vt:variant>
      <vt:variant>
        <vt:i4>0</vt:i4>
      </vt:variant>
      <vt:variant>
        <vt:i4>5</vt:i4>
      </vt:variant>
      <vt:variant>
        <vt:lpwstr/>
      </vt:variant>
      <vt:variant>
        <vt:lpwstr>_Toc486837692</vt:lpwstr>
      </vt:variant>
      <vt:variant>
        <vt:i4>1638455</vt:i4>
      </vt:variant>
      <vt:variant>
        <vt:i4>885</vt:i4>
      </vt:variant>
      <vt:variant>
        <vt:i4>0</vt:i4>
      </vt:variant>
      <vt:variant>
        <vt:i4>5</vt:i4>
      </vt:variant>
      <vt:variant>
        <vt:lpwstr/>
      </vt:variant>
      <vt:variant>
        <vt:lpwstr>_Toc486837691</vt:lpwstr>
      </vt:variant>
      <vt:variant>
        <vt:i4>1638455</vt:i4>
      </vt:variant>
      <vt:variant>
        <vt:i4>882</vt:i4>
      </vt:variant>
      <vt:variant>
        <vt:i4>0</vt:i4>
      </vt:variant>
      <vt:variant>
        <vt:i4>5</vt:i4>
      </vt:variant>
      <vt:variant>
        <vt:lpwstr/>
      </vt:variant>
      <vt:variant>
        <vt:lpwstr>_Toc486837690</vt:lpwstr>
      </vt:variant>
      <vt:variant>
        <vt:i4>1572919</vt:i4>
      </vt:variant>
      <vt:variant>
        <vt:i4>879</vt:i4>
      </vt:variant>
      <vt:variant>
        <vt:i4>0</vt:i4>
      </vt:variant>
      <vt:variant>
        <vt:i4>5</vt:i4>
      </vt:variant>
      <vt:variant>
        <vt:lpwstr/>
      </vt:variant>
      <vt:variant>
        <vt:lpwstr>_Toc486837689</vt:lpwstr>
      </vt:variant>
      <vt:variant>
        <vt:i4>1572919</vt:i4>
      </vt:variant>
      <vt:variant>
        <vt:i4>876</vt:i4>
      </vt:variant>
      <vt:variant>
        <vt:i4>0</vt:i4>
      </vt:variant>
      <vt:variant>
        <vt:i4>5</vt:i4>
      </vt:variant>
      <vt:variant>
        <vt:lpwstr/>
      </vt:variant>
      <vt:variant>
        <vt:lpwstr>_Toc486837688</vt:lpwstr>
      </vt:variant>
      <vt:variant>
        <vt:i4>1572919</vt:i4>
      </vt:variant>
      <vt:variant>
        <vt:i4>873</vt:i4>
      </vt:variant>
      <vt:variant>
        <vt:i4>0</vt:i4>
      </vt:variant>
      <vt:variant>
        <vt:i4>5</vt:i4>
      </vt:variant>
      <vt:variant>
        <vt:lpwstr/>
      </vt:variant>
      <vt:variant>
        <vt:lpwstr>_Toc486837687</vt:lpwstr>
      </vt:variant>
      <vt:variant>
        <vt:i4>1572919</vt:i4>
      </vt:variant>
      <vt:variant>
        <vt:i4>870</vt:i4>
      </vt:variant>
      <vt:variant>
        <vt:i4>0</vt:i4>
      </vt:variant>
      <vt:variant>
        <vt:i4>5</vt:i4>
      </vt:variant>
      <vt:variant>
        <vt:lpwstr/>
      </vt:variant>
      <vt:variant>
        <vt:lpwstr>_Toc486837686</vt:lpwstr>
      </vt:variant>
      <vt:variant>
        <vt:i4>1572919</vt:i4>
      </vt:variant>
      <vt:variant>
        <vt:i4>867</vt:i4>
      </vt:variant>
      <vt:variant>
        <vt:i4>0</vt:i4>
      </vt:variant>
      <vt:variant>
        <vt:i4>5</vt:i4>
      </vt:variant>
      <vt:variant>
        <vt:lpwstr/>
      </vt:variant>
      <vt:variant>
        <vt:lpwstr>_Toc486837685</vt:lpwstr>
      </vt:variant>
      <vt:variant>
        <vt:i4>1572919</vt:i4>
      </vt:variant>
      <vt:variant>
        <vt:i4>864</vt:i4>
      </vt:variant>
      <vt:variant>
        <vt:i4>0</vt:i4>
      </vt:variant>
      <vt:variant>
        <vt:i4>5</vt:i4>
      </vt:variant>
      <vt:variant>
        <vt:lpwstr/>
      </vt:variant>
      <vt:variant>
        <vt:lpwstr>_Toc486837684</vt:lpwstr>
      </vt:variant>
      <vt:variant>
        <vt:i4>1572919</vt:i4>
      </vt:variant>
      <vt:variant>
        <vt:i4>861</vt:i4>
      </vt:variant>
      <vt:variant>
        <vt:i4>0</vt:i4>
      </vt:variant>
      <vt:variant>
        <vt:i4>5</vt:i4>
      </vt:variant>
      <vt:variant>
        <vt:lpwstr/>
      </vt:variant>
      <vt:variant>
        <vt:lpwstr>_Toc486837683</vt:lpwstr>
      </vt:variant>
      <vt:variant>
        <vt:i4>1572919</vt:i4>
      </vt:variant>
      <vt:variant>
        <vt:i4>858</vt:i4>
      </vt:variant>
      <vt:variant>
        <vt:i4>0</vt:i4>
      </vt:variant>
      <vt:variant>
        <vt:i4>5</vt:i4>
      </vt:variant>
      <vt:variant>
        <vt:lpwstr/>
      </vt:variant>
      <vt:variant>
        <vt:lpwstr>_Toc486837682</vt:lpwstr>
      </vt:variant>
      <vt:variant>
        <vt:i4>1572919</vt:i4>
      </vt:variant>
      <vt:variant>
        <vt:i4>855</vt:i4>
      </vt:variant>
      <vt:variant>
        <vt:i4>0</vt:i4>
      </vt:variant>
      <vt:variant>
        <vt:i4>5</vt:i4>
      </vt:variant>
      <vt:variant>
        <vt:lpwstr/>
      </vt:variant>
      <vt:variant>
        <vt:lpwstr>_Toc486837681</vt:lpwstr>
      </vt:variant>
      <vt:variant>
        <vt:i4>1572919</vt:i4>
      </vt:variant>
      <vt:variant>
        <vt:i4>852</vt:i4>
      </vt:variant>
      <vt:variant>
        <vt:i4>0</vt:i4>
      </vt:variant>
      <vt:variant>
        <vt:i4>5</vt:i4>
      </vt:variant>
      <vt:variant>
        <vt:lpwstr/>
      </vt:variant>
      <vt:variant>
        <vt:lpwstr>_Toc486837680</vt:lpwstr>
      </vt:variant>
      <vt:variant>
        <vt:i4>1507383</vt:i4>
      </vt:variant>
      <vt:variant>
        <vt:i4>849</vt:i4>
      </vt:variant>
      <vt:variant>
        <vt:i4>0</vt:i4>
      </vt:variant>
      <vt:variant>
        <vt:i4>5</vt:i4>
      </vt:variant>
      <vt:variant>
        <vt:lpwstr/>
      </vt:variant>
      <vt:variant>
        <vt:lpwstr>_Toc486837679</vt:lpwstr>
      </vt:variant>
      <vt:variant>
        <vt:i4>1507383</vt:i4>
      </vt:variant>
      <vt:variant>
        <vt:i4>846</vt:i4>
      </vt:variant>
      <vt:variant>
        <vt:i4>0</vt:i4>
      </vt:variant>
      <vt:variant>
        <vt:i4>5</vt:i4>
      </vt:variant>
      <vt:variant>
        <vt:lpwstr/>
      </vt:variant>
      <vt:variant>
        <vt:lpwstr>_Toc486837678</vt:lpwstr>
      </vt:variant>
      <vt:variant>
        <vt:i4>1507383</vt:i4>
      </vt:variant>
      <vt:variant>
        <vt:i4>843</vt:i4>
      </vt:variant>
      <vt:variant>
        <vt:i4>0</vt:i4>
      </vt:variant>
      <vt:variant>
        <vt:i4>5</vt:i4>
      </vt:variant>
      <vt:variant>
        <vt:lpwstr/>
      </vt:variant>
      <vt:variant>
        <vt:lpwstr>_Toc486837677</vt:lpwstr>
      </vt:variant>
      <vt:variant>
        <vt:i4>1507383</vt:i4>
      </vt:variant>
      <vt:variant>
        <vt:i4>840</vt:i4>
      </vt:variant>
      <vt:variant>
        <vt:i4>0</vt:i4>
      </vt:variant>
      <vt:variant>
        <vt:i4>5</vt:i4>
      </vt:variant>
      <vt:variant>
        <vt:lpwstr/>
      </vt:variant>
      <vt:variant>
        <vt:lpwstr>_Toc486837676</vt:lpwstr>
      </vt:variant>
      <vt:variant>
        <vt:i4>1507383</vt:i4>
      </vt:variant>
      <vt:variant>
        <vt:i4>837</vt:i4>
      </vt:variant>
      <vt:variant>
        <vt:i4>0</vt:i4>
      </vt:variant>
      <vt:variant>
        <vt:i4>5</vt:i4>
      </vt:variant>
      <vt:variant>
        <vt:lpwstr/>
      </vt:variant>
      <vt:variant>
        <vt:lpwstr>_Toc486837675</vt:lpwstr>
      </vt:variant>
      <vt:variant>
        <vt:i4>1507383</vt:i4>
      </vt:variant>
      <vt:variant>
        <vt:i4>834</vt:i4>
      </vt:variant>
      <vt:variant>
        <vt:i4>0</vt:i4>
      </vt:variant>
      <vt:variant>
        <vt:i4>5</vt:i4>
      </vt:variant>
      <vt:variant>
        <vt:lpwstr/>
      </vt:variant>
      <vt:variant>
        <vt:lpwstr>_Toc486837674</vt:lpwstr>
      </vt:variant>
      <vt:variant>
        <vt:i4>1507383</vt:i4>
      </vt:variant>
      <vt:variant>
        <vt:i4>831</vt:i4>
      </vt:variant>
      <vt:variant>
        <vt:i4>0</vt:i4>
      </vt:variant>
      <vt:variant>
        <vt:i4>5</vt:i4>
      </vt:variant>
      <vt:variant>
        <vt:lpwstr/>
      </vt:variant>
      <vt:variant>
        <vt:lpwstr>_Toc486837673</vt:lpwstr>
      </vt:variant>
      <vt:variant>
        <vt:i4>1507383</vt:i4>
      </vt:variant>
      <vt:variant>
        <vt:i4>828</vt:i4>
      </vt:variant>
      <vt:variant>
        <vt:i4>0</vt:i4>
      </vt:variant>
      <vt:variant>
        <vt:i4>5</vt:i4>
      </vt:variant>
      <vt:variant>
        <vt:lpwstr/>
      </vt:variant>
      <vt:variant>
        <vt:lpwstr>_Toc486837672</vt:lpwstr>
      </vt:variant>
      <vt:variant>
        <vt:i4>1507383</vt:i4>
      </vt:variant>
      <vt:variant>
        <vt:i4>825</vt:i4>
      </vt:variant>
      <vt:variant>
        <vt:i4>0</vt:i4>
      </vt:variant>
      <vt:variant>
        <vt:i4>5</vt:i4>
      </vt:variant>
      <vt:variant>
        <vt:lpwstr/>
      </vt:variant>
      <vt:variant>
        <vt:lpwstr>_Toc486837671</vt:lpwstr>
      </vt:variant>
      <vt:variant>
        <vt:i4>1507383</vt:i4>
      </vt:variant>
      <vt:variant>
        <vt:i4>822</vt:i4>
      </vt:variant>
      <vt:variant>
        <vt:i4>0</vt:i4>
      </vt:variant>
      <vt:variant>
        <vt:i4>5</vt:i4>
      </vt:variant>
      <vt:variant>
        <vt:lpwstr/>
      </vt:variant>
      <vt:variant>
        <vt:lpwstr>_Toc486837670</vt:lpwstr>
      </vt:variant>
      <vt:variant>
        <vt:i4>1441847</vt:i4>
      </vt:variant>
      <vt:variant>
        <vt:i4>819</vt:i4>
      </vt:variant>
      <vt:variant>
        <vt:i4>0</vt:i4>
      </vt:variant>
      <vt:variant>
        <vt:i4>5</vt:i4>
      </vt:variant>
      <vt:variant>
        <vt:lpwstr/>
      </vt:variant>
      <vt:variant>
        <vt:lpwstr>_Toc486837669</vt:lpwstr>
      </vt:variant>
      <vt:variant>
        <vt:i4>1441847</vt:i4>
      </vt:variant>
      <vt:variant>
        <vt:i4>816</vt:i4>
      </vt:variant>
      <vt:variant>
        <vt:i4>0</vt:i4>
      </vt:variant>
      <vt:variant>
        <vt:i4>5</vt:i4>
      </vt:variant>
      <vt:variant>
        <vt:lpwstr/>
      </vt:variant>
      <vt:variant>
        <vt:lpwstr>_Toc486837668</vt:lpwstr>
      </vt:variant>
      <vt:variant>
        <vt:i4>1441847</vt:i4>
      </vt:variant>
      <vt:variant>
        <vt:i4>813</vt:i4>
      </vt:variant>
      <vt:variant>
        <vt:i4>0</vt:i4>
      </vt:variant>
      <vt:variant>
        <vt:i4>5</vt:i4>
      </vt:variant>
      <vt:variant>
        <vt:lpwstr/>
      </vt:variant>
      <vt:variant>
        <vt:lpwstr>_Toc486837667</vt:lpwstr>
      </vt:variant>
      <vt:variant>
        <vt:i4>1441847</vt:i4>
      </vt:variant>
      <vt:variant>
        <vt:i4>810</vt:i4>
      </vt:variant>
      <vt:variant>
        <vt:i4>0</vt:i4>
      </vt:variant>
      <vt:variant>
        <vt:i4>5</vt:i4>
      </vt:variant>
      <vt:variant>
        <vt:lpwstr/>
      </vt:variant>
      <vt:variant>
        <vt:lpwstr>_Toc486837666</vt:lpwstr>
      </vt:variant>
      <vt:variant>
        <vt:i4>1441847</vt:i4>
      </vt:variant>
      <vt:variant>
        <vt:i4>807</vt:i4>
      </vt:variant>
      <vt:variant>
        <vt:i4>0</vt:i4>
      </vt:variant>
      <vt:variant>
        <vt:i4>5</vt:i4>
      </vt:variant>
      <vt:variant>
        <vt:lpwstr/>
      </vt:variant>
      <vt:variant>
        <vt:lpwstr>_Toc486837665</vt:lpwstr>
      </vt:variant>
      <vt:variant>
        <vt:i4>1441847</vt:i4>
      </vt:variant>
      <vt:variant>
        <vt:i4>804</vt:i4>
      </vt:variant>
      <vt:variant>
        <vt:i4>0</vt:i4>
      </vt:variant>
      <vt:variant>
        <vt:i4>5</vt:i4>
      </vt:variant>
      <vt:variant>
        <vt:lpwstr/>
      </vt:variant>
      <vt:variant>
        <vt:lpwstr>_Toc486837664</vt:lpwstr>
      </vt:variant>
      <vt:variant>
        <vt:i4>1441847</vt:i4>
      </vt:variant>
      <vt:variant>
        <vt:i4>801</vt:i4>
      </vt:variant>
      <vt:variant>
        <vt:i4>0</vt:i4>
      </vt:variant>
      <vt:variant>
        <vt:i4>5</vt:i4>
      </vt:variant>
      <vt:variant>
        <vt:lpwstr/>
      </vt:variant>
      <vt:variant>
        <vt:lpwstr>_Toc486837663</vt:lpwstr>
      </vt:variant>
      <vt:variant>
        <vt:i4>1441847</vt:i4>
      </vt:variant>
      <vt:variant>
        <vt:i4>798</vt:i4>
      </vt:variant>
      <vt:variant>
        <vt:i4>0</vt:i4>
      </vt:variant>
      <vt:variant>
        <vt:i4>5</vt:i4>
      </vt:variant>
      <vt:variant>
        <vt:lpwstr/>
      </vt:variant>
      <vt:variant>
        <vt:lpwstr>_Toc486837662</vt:lpwstr>
      </vt:variant>
      <vt:variant>
        <vt:i4>1441847</vt:i4>
      </vt:variant>
      <vt:variant>
        <vt:i4>795</vt:i4>
      </vt:variant>
      <vt:variant>
        <vt:i4>0</vt:i4>
      </vt:variant>
      <vt:variant>
        <vt:i4>5</vt:i4>
      </vt:variant>
      <vt:variant>
        <vt:lpwstr/>
      </vt:variant>
      <vt:variant>
        <vt:lpwstr>_Toc486837661</vt:lpwstr>
      </vt:variant>
      <vt:variant>
        <vt:i4>1441847</vt:i4>
      </vt:variant>
      <vt:variant>
        <vt:i4>792</vt:i4>
      </vt:variant>
      <vt:variant>
        <vt:i4>0</vt:i4>
      </vt:variant>
      <vt:variant>
        <vt:i4>5</vt:i4>
      </vt:variant>
      <vt:variant>
        <vt:lpwstr/>
      </vt:variant>
      <vt:variant>
        <vt:lpwstr>_Toc486837660</vt:lpwstr>
      </vt:variant>
      <vt:variant>
        <vt:i4>1376311</vt:i4>
      </vt:variant>
      <vt:variant>
        <vt:i4>789</vt:i4>
      </vt:variant>
      <vt:variant>
        <vt:i4>0</vt:i4>
      </vt:variant>
      <vt:variant>
        <vt:i4>5</vt:i4>
      </vt:variant>
      <vt:variant>
        <vt:lpwstr/>
      </vt:variant>
      <vt:variant>
        <vt:lpwstr>_Toc486837659</vt:lpwstr>
      </vt:variant>
      <vt:variant>
        <vt:i4>1376311</vt:i4>
      </vt:variant>
      <vt:variant>
        <vt:i4>786</vt:i4>
      </vt:variant>
      <vt:variant>
        <vt:i4>0</vt:i4>
      </vt:variant>
      <vt:variant>
        <vt:i4>5</vt:i4>
      </vt:variant>
      <vt:variant>
        <vt:lpwstr/>
      </vt:variant>
      <vt:variant>
        <vt:lpwstr>_Toc486837658</vt:lpwstr>
      </vt:variant>
      <vt:variant>
        <vt:i4>1376311</vt:i4>
      </vt:variant>
      <vt:variant>
        <vt:i4>783</vt:i4>
      </vt:variant>
      <vt:variant>
        <vt:i4>0</vt:i4>
      </vt:variant>
      <vt:variant>
        <vt:i4>5</vt:i4>
      </vt:variant>
      <vt:variant>
        <vt:lpwstr/>
      </vt:variant>
      <vt:variant>
        <vt:lpwstr>_Toc486837657</vt:lpwstr>
      </vt:variant>
      <vt:variant>
        <vt:i4>1376311</vt:i4>
      </vt:variant>
      <vt:variant>
        <vt:i4>780</vt:i4>
      </vt:variant>
      <vt:variant>
        <vt:i4>0</vt:i4>
      </vt:variant>
      <vt:variant>
        <vt:i4>5</vt:i4>
      </vt:variant>
      <vt:variant>
        <vt:lpwstr/>
      </vt:variant>
      <vt:variant>
        <vt:lpwstr>_Toc486837656</vt:lpwstr>
      </vt:variant>
      <vt:variant>
        <vt:i4>1376311</vt:i4>
      </vt:variant>
      <vt:variant>
        <vt:i4>777</vt:i4>
      </vt:variant>
      <vt:variant>
        <vt:i4>0</vt:i4>
      </vt:variant>
      <vt:variant>
        <vt:i4>5</vt:i4>
      </vt:variant>
      <vt:variant>
        <vt:lpwstr/>
      </vt:variant>
      <vt:variant>
        <vt:lpwstr>_Toc486837655</vt:lpwstr>
      </vt:variant>
      <vt:variant>
        <vt:i4>1376311</vt:i4>
      </vt:variant>
      <vt:variant>
        <vt:i4>774</vt:i4>
      </vt:variant>
      <vt:variant>
        <vt:i4>0</vt:i4>
      </vt:variant>
      <vt:variant>
        <vt:i4>5</vt:i4>
      </vt:variant>
      <vt:variant>
        <vt:lpwstr/>
      </vt:variant>
      <vt:variant>
        <vt:lpwstr>_Toc486837654</vt:lpwstr>
      </vt:variant>
      <vt:variant>
        <vt:i4>1376311</vt:i4>
      </vt:variant>
      <vt:variant>
        <vt:i4>771</vt:i4>
      </vt:variant>
      <vt:variant>
        <vt:i4>0</vt:i4>
      </vt:variant>
      <vt:variant>
        <vt:i4>5</vt:i4>
      </vt:variant>
      <vt:variant>
        <vt:lpwstr/>
      </vt:variant>
      <vt:variant>
        <vt:lpwstr>_Toc486837653</vt:lpwstr>
      </vt:variant>
      <vt:variant>
        <vt:i4>1376311</vt:i4>
      </vt:variant>
      <vt:variant>
        <vt:i4>768</vt:i4>
      </vt:variant>
      <vt:variant>
        <vt:i4>0</vt:i4>
      </vt:variant>
      <vt:variant>
        <vt:i4>5</vt:i4>
      </vt:variant>
      <vt:variant>
        <vt:lpwstr/>
      </vt:variant>
      <vt:variant>
        <vt:lpwstr>_Toc486837652</vt:lpwstr>
      </vt:variant>
      <vt:variant>
        <vt:i4>1376311</vt:i4>
      </vt:variant>
      <vt:variant>
        <vt:i4>765</vt:i4>
      </vt:variant>
      <vt:variant>
        <vt:i4>0</vt:i4>
      </vt:variant>
      <vt:variant>
        <vt:i4>5</vt:i4>
      </vt:variant>
      <vt:variant>
        <vt:lpwstr/>
      </vt:variant>
      <vt:variant>
        <vt:lpwstr>_Toc486837651</vt:lpwstr>
      </vt:variant>
      <vt:variant>
        <vt:i4>1376311</vt:i4>
      </vt:variant>
      <vt:variant>
        <vt:i4>762</vt:i4>
      </vt:variant>
      <vt:variant>
        <vt:i4>0</vt:i4>
      </vt:variant>
      <vt:variant>
        <vt:i4>5</vt:i4>
      </vt:variant>
      <vt:variant>
        <vt:lpwstr/>
      </vt:variant>
      <vt:variant>
        <vt:lpwstr>_Toc486837650</vt:lpwstr>
      </vt:variant>
      <vt:variant>
        <vt:i4>1310775</vt:i4>
      </vt:variant>
      <vt:variant>
        <vt:i4>759</vt:i4>
      </vt:variant>
      <vt:variant>
        <vt:i4>0</vt:i4>
      </vt:variant>
      <vt:variant>
        <vt:i4>5</vt:i4>
      </vt:variant>
      <vt:variant>
        <vt:lpwstr/>
      </vt:variant>
      <vt:variant>
        <vt:lpwstr>_Toc486837649</vt:lpwstr>
      </vt:variant>
      <vt:variant>
        <vt:i4>1310775</vt:i4>
      </vt:variant>
      <vt:variant>
        <vt:i4>756</vt:i4>
      </vt:variant>
      <vt:variant>
        <vt:i4>0</vt:i4>
      </vt:variant>
      <vt:variant>
        <vt:i4>5</vt:i4>
      </vt:variant>
      <vt:variant>
        <vt:lpwstr/>
      </vt:variant>
      <vt:variant>
        <vt:lpwstr>_Toc486837648</vt:lpwstr>
      </vt:variant>
      <vt:variant>
        <vt:i4>1310775</vt:i4>
      </vt:variant>
      <vt:variant>
        <vt:i4>753</vt:i4>
      </vt:variant>
      <vt:variant>
        <vt:i4>0</vt:i4>
      </vt:variant>
      <vt:variant>
        <vt:i4>5</vt:i4>
      </vt:variant>
      <vt:variant>
        <vt:lpwstr/>
      </vt:variant>
      <vt:variant>
        <vt:lpwstr>_Toc486837647</vt:lpwstr>
      </vt:variant>
      <vt:variant>
        <vt:i4>1310775</vt:i4>
      </vt:variant>
      <vt:variant>
        <vt:i4>750</vt:i4>
      </vt:variant>
      <vt:variant>
        <vt:i4>0</vt:i4>
      </vt:variant>
      <vt:variant>
        <vt:i4>5</vt:i4>
      </vt:variant>
      <vt:variant>
        <vt:lpwstr/>
      </vt:variant>
      <vt:variant>
        <vt:lpwstr>_Toc486837646</vt:lpwstr>
      </vt:variant>
      <vt:variant>
        <vt:i4>1310775</vt:i4>
      </vt:variant>
      <vt:variant>
        <vt:i4>747</vt:i4>
      </vt:variant>
      <vt:variant>
        <vt:i4>0</vt:i4>
      </vt:variant>
      <vt:variant>
        <vt:i4>5</vt:i4>
      </vt:variant>
      <vt:variant>
        <vt:lpwstr/>
      </vt:variant>
      <vt:variant>
        <vt:lpwstr>_Toc486837645</vt:lpwstr>
      </vt:variant>
      <vt:variant>
        <vt:i4>1310775</vt:i4>
      </vt:variant>
      <vt:variant>
        <vt:i4>744</vt:i4>
      </vt:variant>
      <vt:variant>
        <vt:i4>0</vt:i4>
      </vt:variant>
      <vt:variant>
        <vt:i4>5</vt:i4>
      </vt:variant>
      <vt:variant>
        <vt:lpwstr/>
      </vt:variant>
      <vt:variant>
        <vt:lpwstr>_Toc486837644</vt:lpwstr>
      </vt:variant>
      <vt:variant>
        <vt:i4>1310775</vt:i4>
      </vt:variant>
      <vt:variant>
        <vt:i4>741</vt:i4>
      </vt:variant>
      <vt:variant>
        <vt:i4>0</vt:i4>
      </vt:variant>
      <vt:variant>
        <vt:i4>5</vt:i4>
      </vt:variant>
      <vt:variant>
        <vt:lpwstr/>
      </vt:variant>
      <vt:variant>
        <vt:lpwstr>_Toc486837643</vt:lpwstr>
      </vt:variant>
      <vt:variant>
        <vt:i4>1310775</vt:i4>
      </vt:variant>
      <vt:variant>
        <vt:i4>738</vt:i4>
      </vt:variant>
      <vt:variant>
        <vt:i4>0</vt:i4>
      </vt:variant>
      <vt:variant>
        <vt:i4>5</vt:i4>
      </vt:variant>
      <vt:variant>
        <vt:lpwstr/>
      </vt:variant>
      <vt:variant>
        <vt:lpwstr>_Toc486837642</vt:lpwstr>
      </vt:variant>
      <vt:variant>
        <vt:i4>1310775</vt:i4>
      </vt:variant>
      <vt:variant>
        <vt:i4>735</vt:i4>
      </vt:variant>
      <vt:variant>
        <vt:i4>0</vt:i4>
      </vt:variant>
      <vt:variant>
        <vt:i4>5</vt:i4>
      </vt:variant>
      <vt:variant>
        <vt:lpwstr/>
      </vt:variant>
      <vt:variant>
        <vt:lpwstr>_Toc486837641</vt:lpwstr>
      </vt:variant>
      <vt:variant>
        <vt:i4>1310775</vt:i4>
      </vt:variant>
      <vt:variant>
        <vt:i4>732</vt:i4>
      </vt:variant>
      <vt:variant>
        <vt:i4>0</vt:i4>
      </vt:variant>
      <vt:variant>
        <vt:i4>5</vt:i4>
      </vt:variant>
      <vt:variant>
        <vt:lpwstr/>
      </vt:variant>
      <vt:variant>
        <vt:lpwstr>_Toc486837640</vt:lpwstr>
      </vt:variant>
      <vt:variant>
        <vt:i4>1245239</vt:i4>
      </vt:variant>
      <vt:variant>
        <vt:i4>729</vt:i4>
      </vt:variant>
      <vt:variant>
        <vt:i4>0</vt:i4>
      </vt:variant>
      <vt:variant>
        <vt:i4>5</vt:i4>
      </vt:variant>
      <vt:variant>
        <vt:lpwstr/>
      </vt:variant>
      <vt:variant>
        <vt:lpwstr>_Toc486837639</vt:lpwstr>
      </vt:variant>
      <vt:variant>
        <vt:i4>1245239</vt:i4>
      </vt:variant>
      <vt:variant>
        <vt:i4>726</vt:i4>
      </vt:variant>
      <vt:variant>
        <vt:i4>0</vt:i4>
      </vt:variant>
      <vt:variant>
        <vt:i4>5</vt:i4>
      </vt:variant>
      <vt:variant>
        <vt:lpwstr/>
      </vt:variant>
      <vt:variant>
        <vt:lpwstr>_Toc486837638</vt:lpwstr>
      </vt:variant>
      <vt:variant>
        <vt:i4>1245239</vt:i4>
      </vt:variant>
      <vt:variant>
        <vt:i4>723</vt:i4>
      </vt:variant>
      <vt:variant>
        <vt:i4>0</vt:i4>
      </vt:variant>
      <vt:variant>
        <vt:i4>5</vt:i4>
      </vt:variant>
      <vt:variant>
        <vt:lpwstr/>
      </vt:variant>
      <vt:variant>
        <vt:lpwstr>_Toc486837637</vt:lpwstr>
      </vt:variant>
      <vt:variant>
        <vt:i4>1245239</vt:i4>
      </vt:variant>
      <vt:variant>
        <vt:i4>720</vt:i4>
      </vt:variant>
      <vt:variant>
        <vt:i4>0</vt:i4>
      </vt:variant>
      <vt:variant>
        <vt:i4>5</vt:i4>
      </vt:variant>
      <vt:variant>
        <vt:lpwstr/>
      </vt:variant>
      <vt:variant>
        <vt:lpwstr>_Toc486837636</vt:lpwstr>
      </vt:variant>
      <vt:variant>
        <vt:i4>1245239</vt:i4>
      </vt:variant>
      <vt:variant>
        <vt:i4>717</vt:i4>
      </vt:variant>
      <vt:variant>
        <vt:i4>0</vt:i4>
      </vt:variant>
      <vt:variant>
        <vt:i4>5</vt:i4>
      </vt:variant>
      <vt:variant>
        <vt:lpwstr/>
      </vt:variant>
      <vt:variant>
        <vt:lpwstr>_Toc486837635</vt:lpwstr>
      </vt:variant>
      <vt:variant>
        <vt:i4>1245239</vt:i4>
      </vt:variant>
      <vt:variant>
        <vt:i4>714</vt:i4>
      </vt:variant>
      <vt:variant>
        <vt:i4>0</vt:i4>
      </vt:variant>
      <vt:variant>
        <vt:i4>5</vt:i4>
      </vt:variant>
      <vt:variant>
        <vt:lpwstr/>
      </vt:variant>
      <vt:variant>
        <vt:lpwstr>_Toc486837634</vt:lpwstr>
      </vt:variant>
      <vt:variant>
        <vt:i4>1245239</vt:i4>
      </vt:variant>
      <vt:variant>
        <vt:i4>711</vt:i4>
      </vt:variant>
      <vt:variant>
        <vt:i4>0</vt:i4>
      </vt:variant>
      <vt:variant>
        <vt:i4>5</vt:i4>
      </vt:variant>
      <vt:variant>
        <vt:lpwstr/>
      </vt:variant>
      <vt:variant>
        <vt:lpwstr>_Toc486837633</vt:lpwstr>
      </vt:variant>
      <vt:variant>
        <vt:i4>1245239</vt:i4>
      </vt:variant>
      <vt:variant>
        <vt:i4>708</vt:i4>
      </vt:variant>
      <vt:variant>
        <vt:i4>0</vt:i4>
      </vt:variant>
      <vt:variant>
        <vt:i4>5</vt:i4>
      </vt:variant>
      <vt:variant>
        <vt:lpwstr/>
      </vt:variant>
      <vt:variant>
        <vt:lpwstr>_Toc486837632</vt:lpwstr>
      </vt:variant>
      <vt:variant>
        <vt:i4>1245239</vt:i4>
      </vt:variant>
      <vt:variant>
        <vt:i4>705</vt:i4>
      </vt:variant>
      <vt:variant>
        <vt:i4>0</vt:i4>
      </vt:variant>
      <vt:variant>
        <vt:i4>5</vt:i4>
      </vt:variant>
      <vt:variant>
        <vt:lpwstr/>
      </vt:variant>
      <vt:variant>
        <vt:lpwstr>_Toc486837631</vt:lpwstr>
      </vt:variant>
      <vt:variant>
        <vt:i4>1245239</vt:i4>
      </vt:variant>
      <vt:variant>
        <vt:i4>702</vt:i4>
      </vt:variant>
      <vt:variant>
        <vt:i4>0</vt:i4>
      </vt:variant>
      <vt:variant>
        <vt:i4>5</vt:i4>
      </vt:variant>
      <vt:variant>
        <vt:lpwstr/>
      </vt:variant>
      <vt:variant>
        <vt:lpwstr>_Toc486837630</vt:lpwstr>
      </vt:variant>
      <vt:variant>
        <vt:i4>1179703</vt:i4>
      </vt:variant>
      <vt:variant>
        <vt:i4>699</vt:i4>
      </vt:variant>
      <vt:variant>
        <vt:i4>0</vt:i4>
      </vt:variant>
      <vt:variant>
        <vt:i4>5</vt:i4>
      </vt:variant>
      <vt:variant>
        <vt:lpwstr/>
      </vt:variant>
      <vt:variant>
        <vt:lpwstr>_Toc486837629</vt:lpwstr>
      </vt:variant>
      <vt:variant>
        <vt:i4>1179703</vt:i4>
      </vt:variant>
      <vt:variant>
        <vt:i4>696</vt:i4>
      </vt:variant>
      <vt:variant>
        <vt:i4>0</vt:i4>
      </vt:variant>
      <vt:variant>
        <vt:i4>5</vt:i4>
      </vt:variant>
      <vt:variant>
        <vt:lpwstr/>
      </vt:variant>
      <vt:variant>
        <vt:lpwstr>_Toc486837628</vt:lpwstr>
      </vt:variant>
      <vt:variant>
        <vt:i4>1179703</vt:i4>
      </vt:variant>
      <vt:variant>
        <vt:i4>693</vt:i4>
      </vt:variant>
      <vt:variant>
        <vt:i4>0</vt:i4>
      </vt:variant>
      <vt:variant>
        <vt:i4>5</vt:i4>
      </vt:variant>
      <vt:variant>
        <vt:lpwstr/>
      </vt:variant>
      <vt:variant>
        <vt:lpwstr>_Toc486837627</vt:lpwstr>
      </vt:variant>
      <vt:variant>
        <vt:i4>1179703</vt:i4>
      </vt:variant>
      <vt:variant>
        <vt:i4>690</vt:i4>
      </vt:variant>
      <vt:variant>
        <vt:i4>0</vt:i4>
      </vt:variant>
      <vt:variant>
        <vt:i4>5</vt:i4>
      </vt:variant>
      <vt:variant>
        <vt:lpwstr/>
      </vt:variant>
      <vt:variant>
        <vt:lpwstr>_Toc486837626</vt:lpwstr>
      </vt:variant>
      <vt:variant>
        <vt:i4>1179703</vt:i4>
      </vt:variant>
      <vt:variant>
        <vt:i4>687</vt:i4>
      </vt:variant>
      <vt:variant>
        <vt:i4>0</vt:i4>
      </vt:variant>
      <vt:variant>
        <vt:i4>5</vt:i4>
      </vt:variant>
      <vt:variant>
        <vt:lpwstr/>
      </vt:variant>
      <vt:variant>
        <vt:lpwstr>_Toc486837625</vt:lpwstr>
      </vt:variant>
      <vt:variant>
        <vt:i4>1179703</vt:i4>
      </vt:variant>
      <vt:variant>
        <vt:i4>684</vt:i4>
      </vt:variant>
      <vt:variant>
        <vt:i4>0</vt:i4>
      </vt:variant>
      <vt:variant>
        <vt:i4>5</vt:i4>
      </vt:variant>
      <vt:variant>
        <vt:lpwstr/>
      </vt:variant>
      <vt:variant>
        <vt:lpwstr>_Toc486837624</vt:lpwstr>
      </vt:variant>
      <vt:variant>
        <vt:i4>1179703</vt:i4>
      </vt:variant>
      <vt:variant>
        <vt:i4>681</vt:i4>
      </vt:variant>
      <vt:variant>
        <vt:i4>0</vt:i4>
      </vt:variant>
      <vt:variant>
        <vt:i4>5</vt:i4>
      </vt:variant>
      <vt:variant>
        <vt:lpwstr/>
      </vt:variant>
      <vt:variant>
        <vt:lpwstr>_Toc486837623</vt:lpwstr>
      </vt:variant>
      <vt:variant>
        <vt:i4>1179703</vt:i4>
      </vt:variant>
      <vt:variant>
        <vt:i4>678</vt:i4>
      </vt:variant>
      <vt:variant>
        <vt:i4>0</vt:i4>
      </vt:variant>
      <vt:variant>
        <vt:i4>5</vt:i4>
      </vt:variant>
      <vt:variant>
        <vt:lpwstr/>
      </vt:variant>
      <vt:variant>
        <vt:lpwstr>_Toc486837622</vt:lpwstr>
      </vt:variant>
      <vt:variant>
        <vt:i4>1179703</vt:i4>
      </vt:variant>
      <vt:variant>
        <vt:i4>675</vt:i4>
      </vt:variant>
      <vt:variant>
        <vt:i4>0</vt:i4>
      </vt:variant>
      <vt:variant>
        <vt:i4>5</vt:i4>
      </vt:variant>
      <vt:variant>
        <vt:lpwstr/>
      </vt:variant>
      <vt:variant>
        <vt:lpwstr>_Toc486837621</vt:lpwstr>
      </vt:variant>
      <vt:variant>
        <vt:i4>1179703</vt:i4>
      </vt:variant>
      <vt:variant>
        <vt:i4>672</vt:i4>
      </vt:variant>
      <vt:variant>
        <vt:i4>0</vt:i4>
      </vt:variant>
      <vt:variant>
        <vt:i4>5</vt:i4>
      </vt:variant>
      <vt:variant>
        <vt:lpwstr/>
      </vt:variant>
      <vt:variant>
        <vt:lpwstr>_Toc486837620</vt:lpwstr>
      </vt:variant>
      <vt:variant>
        <vt:i4>1114167</vt:i4>
      </vt:variant>
      <vt:variant>
        <vt:i4>669</vt:i4>
      </vt:variant>
      <vt:variant>
        <vt:i4>0</vt:i4>
      </vt:variant>
      <vt:variant>
        <vt:i4>5</vt:i4>
      </vt:variant>
      <vt:variant>
        <vt:lpwstr/>
      </vt:variant>
      <vt:variant>
        <vt:lpwstr>_Toc486837619</vt:lpwstr>
      </vt:variant>
      <vt:variant>
        <vt:i4>1114167</vt:i4>
      </vt:variant>
      <vt:variant>
        <vt:i4>666</vt:i4>
      </vt:variant>
      <vt:variant>
        <vt:i4>0</vt:i4>
      </vt:variant>
      <vt:variant>
        <vt:i4>5</vt:i4>
      </vt:variant>
      <vt:variant>
        <vt:lpwstr/>
      </vt:variant>
      <vt:variant>
        <vt:lpwstr>_Toc486837618</vt:lpwstr>
      </vt:variant>
      <vt:variant>
        <vt:i4>1114167</vt:i4>
      </vt:variant>
      <vt:variant>
        <vt:i4>663</vt:i4>
      </vt:variant>
      <vt:variant>
        <vt:i4>0</vt:i4>
      </vt:variant>
      <vt:variant>
        <vt:i4>5</vt:i4>
      </vt:variant>
      <vt:variant>
        <vt:lpwstr/>
      </vt:variant>
      <vt:variant>
        <vt:lpwstr>_Toc486837617</vt:lpwstr>
      </vt:variant>
      <vt:variant>
        <vt:i4>1114167</vt:i4>
      </vt:variant>
      <vt:variant>
        <vt:i4>660</vt:i4>
      </vt:variant>
      <vt:variant>
        <vt:i4>0</vt:i4>
      </vt:variant>
      <vt:variant>
        <vt:i4>5</vt:i4>
      </vt:variant>
      <vt:variant>
        <vt:lpwstr/>
      </vt:variant>
      <vt:variant>
        <vt:lpwstr>_Toc486837616</vt:lpwstr>
      </vt:variant>
      <vt:variant>
        <vt:i4>1114167</vt:i4>
      </vt:variant>
      <vt:variant>
        <vt:i4>657</vt:i4>
      </vt:variant>
      <vt:variant>
        <vt:i4>0</vt:i4>
      </vt:variant>
      <vt:variant>
        <vt:i4>5</vt:i4>
      </vt:variant>
      <vt:variant>
        <vt:lpwstr/>
      </vt:variant>
      <vt:variant>
        <vt:lpwstr>_Toc486837615</vt:lpwstr>
      </vt:variant>
      <vt:variant>
        <vt:i4>1114167</vt:i4>
      </vt:variant>
      <vt:variant>
        <vt:i4>654</vt:i4>
      </vt:variant>
      <vt:variant>
        <vt:i4>0</vt:i4>
      </vt:variant>
      <vt:variant>
        <vt:i4>5</vt:i4>
      </vt:variant>
      <vt:variant>
        <vt:lpwstr/>
      </vt:variant>
      <vt:variant>
        <vt:lpwstr>_Toc486837614</vt:lpwstr>
      </vt:variant>
      <vt:variant>
        <vt:i4>1114167</vt:i4>
      </vt:variant>
      <vt:variant>
        <vt:i4>651</vt:i4>
      </vt:variant>
      <vt:variant>
        <vt:i4>0</vt:i4>
      </vt:variant>
      <vt:variant>
        <vt:i4>5</vt:i4>
      </vt:variant>
      <vt:variant>
        <vt:lpwstr/>
      </vt:variant>
      <vt:variant>
        <vt:lpwstr>_Toc486837613</vt:lpwstr>
      </vt:variant>
      <vt:variant>
        <vt:i4>1114167</vt:i4>
      </vt:variant>
      <vt:variant>
        <vt:i4>648</vt:i4>
      </vt:variant>
      <vt:variant>
        <vt:i4>0</vt:i4>
      </vt:variant>
      <vt:variant>
        <vt:i4>5</vt:i4>
      </vt:variant>
      <vt:variant>
        <vt:lpwstr/>
      </vt:variant>
      <vt:variant>
        <vt:lpwstr>_Toc486837612</vt:lpwstr>
      </vt:variant>
      <vt:variant>
        <vt:i4>1114167</vt:i4>
      </vt:variant>
      <vt:variant>
        <vt:i4>645</vt:i4>
      </vt:variant>
      <vt:variant>
        <vt:i4>0</vt:i4>
      </vt:variant>
      <vt:variant>
        <vt:i4>5</vt:i4>
      </vt:variant>
      <vt:variant>
        <vt:lpwstr/>
      </vt:variant>
      <vt:variant>
        <vt:lpwstr>_Toc486837611</vt:lpwstr>
      </vt:variant>
      <vt:variant>
        <vt:i4>1114167</vt:i4>
      </vt:variant>
      <vt:variant>
        <vt:i4>642</vt:i4>
      </vt:variant>
      <vt:variant>
        <vt:i4>0</vt:i4>
      </vt:variant>
      <vt:variant>
        <vt:i4>5</vt:i4>
      </vt:variant>
      <vt:variant>
        <vt:lpwstr/>
      </vt:variant>
      <vt:variant>
        <vt:lpwstr>_Toc486837610</vt:lpwstr>
      </vt:variant>
      <vt:variant>
        <vt:i4>1048631</vt:i4>
      </vt:variant>
      <vt:variant>
        <vt:i4>639</vt:i4>
      </vt:variant>
      <vt:variant>
        <vt:i4>0</vt:i4>
      </vt:variant>
      <vt:variant>
        <vt:i4>5</vt:i4>
      </vt:variant>
      <vt:variant>
        <vt:lpwstr/>
      </vt:variant>
      <vt:variant>
        <vt:lpwstr>_Toc486837609</vt:lpwstr>
      </vt:variant>
      <vt:variant>
        <vt:i4>1048631</vt:i4>
      </vt:variant>
      <vt:variant>
        <vt:i4>636</vt:i4>
      </vt:variant>
      <vt:variant>
        <vt:i4>0</vt:i4>
      </vt:variant>
      <vt:variant>
        <vt:i4>5</vt:i4>
      </vt:variant>
      <vt:variant>
        <vt:lpwstr/>
      </vt:variant>
      <vt:variant>
        <vt:lpwstr>_Toc486837608</vt:lpwstr>
      </vt:variant>
      <vt:variant>
        <vt:i4>1048631</vt:i4>
      </vt:variant>
      <vt:variant>
        <vt:i4>633</vt:i4>
      </vt:variant>
      <vt:variant>
        <vt:i4>0</vt:i4>
      </vt:variant>
      <vt:variant>
        <vt:i4>5</vt:i4>
      </vt:variant>
      <vt:variant>
        <vt:lpwstr/>
      </vt:variant>
      <vt:variant>
        <vt:lpwstr>_Toc486837607</vt:lpwstr>
      </vt:variant>
      <vt:variant>
        <vt:i4>1048631</vt:i4>
      </vt:variant>
      <vt:variant>
        <vt:i4>630</vt:i4>
      </vt:variant>
      <vt:variant>
        <vt:i4>0</vt:i4>
      </vt:variant>
      <vt:variant>
        <vt:i4>5</vt:i4>
      </vt:variant>
      <vt:variant>
        <vt:lpwstr/>
      </vt:variant>
      <vt:variant>
        <vt:lpwstr>_Toc486837606</vt:lpwstr>
      </vt:variant>
      <vt:variant>
        <vt:i4>1048631</vt:i4>
      </vt:variant>
      <vt:variant>
        <vt:i4>627</vt:i4>
      </vt:variant>
      <vt:variant>
        <vt:i4>0</vt:i4>
      </vt:variant>
      <vt:variant>
        <vt:i4>5</vt:i4>
      </vt:variant>
      <vt:variant>
        <vt:lpwstr/>
      </vt:variant>
      <vt:variant>
        <vt:lpwstr>_Toc486837605</vt:lpwstr>
      </vt:variant>
      <vt:variant>
        <vt:i4>1048631</vt:i4>
      </vt:variant>
      <vt:variant>
        <vt:i4>624</vt:i4>
      </vt:variant>
      <vt:variant>
        <vt:i4>0</vt:i4>
      </vt:variant>
      <vt:variant>
        <vt:i4>5</vt:i4>
      </vt:variant>
      <vt:variant>
        <vt:lpwstr/>
      </vt:variant>
      <vt:variant>
        <vt:lpwstr>_Toc486837604</vt:lpwstr>
      </vt:variant>
      <vt:variant>
        <vt:i4>1048631</vt:i4>
      </vt:variant>
      <vt:variant>
        <vt:i4>621</vt:i4>
      </vt:variant>
      <vt:variant>
        <vt:i4>0</vt:i4>
      </vt:variant>
      <vt:variant>
        <vt:i4>5</vt:i4>
      </vt:variant>
      <vt:variant>
        <vt:lpwstr/>
      </vt:variant>
      <vt:variant>
        <vt:lpwstr>_Toc486837603</vt:lpwstr>
      </vt:variant>
      <vt:variant>
        <vt:i4>1048631</vt:i4>
      </vt:variant>
      <vt:variant>
        <vt:i4>618</vt:i4>
      </vt:variant>
      <vt:variant>
        <vt:i4>0</vt:i4>
      </vt:variant>
      <vt:variant>
        <vt:i4>5</vt:i4>
      </vt:variant>
      <vt:variant>
        <vt:lpwstr/>
      </vt:variant>
      <vt:variant>
        <vt:lpwstr>_Toc486837602</vt:lpwstr>
      </vt:variant>
      <vt:variant>
        <vt:i4>1048631</vt:i4>
      </vt:variant>
      <vt:variant>
        <vt:i4>615</vt:i4>
      </vt:variant>
      <vt:variant>
        <vt:i4>0</vt:i4>
      </vt:variant>
      <vt:variant>
        <vt:i4>5</vt:i4>
      </vt:variant>
      <vt:variant>
        <vt:lpwstr/>
      </vt:variant>
      <vt:variant>
        <vt:lpwstr>_Toc486837601</vt:lpwstr>
      </vt:variant>
      <vt:variant>
        <vt:i4>1048631</vt:i4>
      </vt:variant>
      <vt:variant>
        <vt:i4>612</vt:i4>
      </vt:variant>
      <vt:variant>
        <vt:i4>0</vt:i4>
      </vt:variant>
      <vt:variant>
        <vt:i4>5</vt:i4>
      </vt:variant>
      <vt:variant>
        <vt:lpwstr/>
      </vt:variant>
      <vt:variant>
        <vt:lpwstr>_Toc486837600</vt:lpwstr>
      </vt:variant>
      <vt:variant>
        <vt:i4>1638452</vt:i4>
      </vt:variant>
      <vt:variant>
        <vt:i4>609</vt:i4>
      </vt:variant>
      <vt:variant>
        <vt:i4>0</vt:i4>
      </vt:variant>
      <vt:variant>
        <vt:i4>5</vt:i4>
      </vt:variant>
      <vt:variant>
        <vt:lpwstr/>
      </vt:variant>
      <vt:variant>
        <vt:lpwstr>_Toc486837599</vt:lpwstr>
      </vt:variant>
      <vt:variant>
        <vt:i4>1638452</vt:i4>
      </vt:variant>
      <vt:variant>
        <vt:i4>606</vt:i4>
      </vt:variant>
      <vt:variant>
        <vt:i4>0</vt:i4>
      </vt:variant>
      <vt:variant>
        <vt:i4>5</vt:i4>
      </vt:variant>
      <vt:variant>
        <vt:lpwstr/>
      </vt:variant>
      <vt:variant>
        <vt:lpwstr>_Toc486837598</vt:lpwstr>
      </vt:variant>
      <vt:variant>
        <vt:i4>1638452</vt:i4>
      </vt:variant>
      <vt:variant>
        <vt:i4>603</vt:i4>
      </vt:variant>
      <vt:variant>
        <vt:i4>0</vt:i4>
      </vt:variant>
      <vt:variant>
        <vt:i4>5</vt:i4>
      </vt:variant>
      <vt:variant>
        <vt:lpwstr/>
      </vt:variant>
      <vt:variant>
        <vt:lpwstr>_Toc486837597</vt:lpwstr>
      </vt:variant>
      <vt:variant>
        <vt:i4>1638452</vt:i4>
      </vt:variant>
      <vt:variant>
        <vt:i4>600</vt:i4>
      </vt:variant>
      <vt:variant>
        <vt:i4>0</vt:i4>
      </vt:variant>
      <vt:variant>
        <vt:i4>5</vt:i4>
      </vt:variant>
      <vt:variant>
        <vt:lpwstr/>
      </vt:variant>
      <vt:variant>
        <vt:lpwstr>_Toc486837596</vt:lpwstr>
      </vt:variant>
      <vt:variant>
        <vt:i4>1638452</vt:i4>
      </vt:variant>
      <vt:variant>
        <vt:i4>597</vt:i4>
      </vt:variant>
      <vt:variant>
        <vt:i4>0</vt:i4>
      </vt:variant>
      <vt:variant>
        <vt:i4>5</vt:i4>
      </vt:variant>
      <vt:variant>
        <vt:lpwstr/>
      </vt:variant>
      <vt:variant>
        <vt:lpwstr>_Toc486837595</vt:lpwstr>
      </vt:variant>
      <vt:variant>
        <vt:i4>1638452</vt:i4>
      </vt:variant>
      <vt:variant>
        <vt:i4>594</vt:i4>
      </vt:variant>
      <vt:variant>
        <vt:i4>0</vt:i4>
      </vt:variant>
      <vt:variant>
        <vt:i4>5</vt:i4>
      </vt:variant>
      <vt:variant>
        <vt:lpwstr/>
      </vt:variant>
      <vt:variant>
        <vt:lpwstr>_Toc486837594</vt:lpwstr>
      </vt:variant>
      <vt:variant>
        <vt:i4>1638452</vt:i4>
      </vt:variant>
      <vt:variant>
        <vt:i4>591</vt:i4>
      </vt:variant>
      <vt:variant>
        <vt:i4>0</vt:i4>
      </vt:variant>
      <vt:variant>
        <vt:i4>5</vt:i4>
      </vt:variant>
      <vt:variant>
        <vt:lpwstr/>
      </vt:variant>
      <vt:variant>
        <vt:lpwstr>_Toc486837593</vt:lpwstr>
      </vt:variant>
      <vt:variant>
        <vt:i4>1638452</vt:i4>
      </vt:variant>
      <vt:variant>
        <vt:i4>588</vt:i4>
      </vt:variant>
      <vt:variant>
        <vt:i4>0</vt:i4>
      </vt:variant>
      <vt:variant>
        <vt:i4>5</vt:i4>
      </vt:variant>
      <vt:variant>
        <vt:lpwstr/>
      </vt:variant>
      <vt:variant>
        <vt:lpwstr>_Toc486837592</vt:lpwstr>
      </vt:variant>
      <vt:variant>
        <vt:i4>1638452</vt:i4>
      </vt:variant>
      <vt:variant>
        <vt:i4>585</vt:i4>
      </vt:variant>
      <vt:variant>
        <vt:i4>0</vt:i4>
      </vt:variant>
      <vt:variant>
        <vt:i4>5</vt:i4>
      </vt:variant>
      <vt:variant>
        <vt:lpwstr/>
      </vt:variant>
      <vt:variant>
        <vt:lpwstr>_Toc486837591</vt:lpwstr>
      </vt:variant>
      <vt:variant>
        <vt:i4>1638452</vt:i4>
      </vt:variant>
      <vt:variant>
        <vt:i4>582</vt:i4>
      </vt:variant>
      <vt:variant>
        <vt:i4>0</vt:i4>
      </vt:variant>
      <vt:variant>
        <vt:i4>5</vt:i4>
      </vt:variant>
      <vt:variant>
        <vt:lpwstr/>
      </vt:variant>
      <vt:variant>
        <vt:lpwstr>_Toc486837590</vt:lpwstr>
      </vt:variant>
      <vt:variant>
        <vt:i4>1572916</vt:i4>
      </vt:variant>
      <vt:variant>
        <vt:i4>579</vt:i4>
      </vt:variant>
      <vt:variant>
        <vt:i4>0</vt:i4>
      </vt:variant>
      <vt:variant>
        <vt:i4>5</vt:i4>
      </vt:variant>
      <vt:variant>
        <vt:lpwstr/>
      </vt:variant>
      <vt:variant>
        <vt:lpwstr>_Toc486837589</vt:lpwstr>
      </vt:variant>
      <vt:variant>
        <vt:i4>1572916</vt:i4>
      </vt:variant>
      <vt:variant>
        <vt:i4>576</vt:i4>
      </vt:variant>
      <vt:variant>
        <vt:i4>0</vt:i4>
      </vt:variant>
      <vt:variant>
        <vt:i4>5</vt:i4>
      </vt:variant>
      <vt:variant>
        <vt:lpwstr/>
      </vt:variant>
      <vt:variant>
        <vt:lpwstr>_Toc486837588</vt:lpwstr>
      </vt:variant>
      <vt:variant>
        <vt:i4>1572916</vt:i4>
      </vt:variant>
      <vt:variant>
        <vt:i4>573</vt:i4>
      </vt:variant>
      <vt:variant>
        <vt:i4>0</vt:i4>
      </vt:variant>
      <vt:variant>
        <vt:i4>5</vt:i4>
      </vt:variant>
      <vt:variant>
        <vt:lpwstr/>
      </vt:variant>
      <vt:variant>
        <vt:lpwstr>_Toc486837587</vt:lpwstr>
      </vt:variant>
      <vt:variant>
        <vt:i4>1572916</vt:i4>
      </vt:variant>
      <vt:variant>
        <vt:i4>570</vt:i4>
      </vt:variant>
      <vt:variant>
        <vt:i4>0</vt:i4>
      </vt:variant>
      <vt:variant>
        <vt:i4>5</vt:i4>
      </vt:variant>
      <vt:variant>
        <vt:lpwstr/>
      </vt:variant>
      <vt:variant>
        <vt:lpwstr>_Toc486837586</vt:lpwstr>
      </vt:variant>
      <vt:variant>
        <vt:i4>1572916</vt:i4>
      </vt:variant>
      <vt:variant>
        <vt:i4>567</vt:i4>
      </vt:variant>
      <vt:variant>
        <vt:i4>0</vt:i4>
      </vt:variant>
      <vt:variant>
        <vt:i4>5</vt:i4>
      </vt:variant>
      <vt:variant>
        <vt:lpwstr/>
      </vt:variant>
      <vt:variant>
        <vt:lpwstr>_Toc486837585</vt:lpwstr>
      </vt:variant>
      <vt:variant>
        <vt:i4>1572916</vt:i4>
      </vt:variant>
      <vt:variant>
        <vt:i4>564</vt:i4>
      </vt:variant>
      <vt:variant>
        <vt:i4>0</vt:i4>
      </vt:variant>
      <vt:variant>
        <vt:i4>5</vt:i4>
      </vt:variant>
      <vt:variant>
        <vt:lpwstr/>
      </vt:variant>
      <vt:variant>
        <vt:lpwstr>_Toc486837584</vt:lpwstr>
      </vt:variant>
      <vt:variant>
        <vt:i4>1572916</vt:i4>
      </vt:variant>
      <vt:variant>
        <vt:i4>561</vt:i4>
      </vt:variant>
      <vt:variant>
        <vt:i4>0</vt:i4>
      </vt:variant>
      <vt:variant>
        <vt:i4>5</vt:i4>
      </vt:variant>
      <vt:variant>
        <vt:lpwstr/>
      </vt:variant>
      <vt:variant>
        <vt:lpwstr>_Toc486837583</vt:lpwstr>
      </vt:variant>
      <vt:variant>
        <vt:i4>1572916</vt:i4>
      </vt:variant>
      <vt:variant>
        <vt:i4>558</vt:i4>
      </vt:variant>
      <vt:variant>
        <vt:i4>0</vt:i4>
      </vt:variant>
      <vt:variant>
        <vt:i4>5</vt:i4>
      </vt:variant>
      <vt:variant>
        <vt:lpwstr/>
      </vt:variant>
      <vt:variant>
        <vt:lpwstr>_Toc486837582</vt:lpwstr>
      </vt:variant>
      <vt:variant>
        <vt:i4>1572916</vt:i4>
      </vt:variant>
      <vt:variant>
        <vt:i4>555</vt:i4>
      </vt:variant>
      <vt:variant>
        <vt:i4>0</vt:i4>
      </vt:variant>
      <vt:variant>
        <vt:i4>5</vt:i4>
      </vt:variant>
      <vt:variant>
        <vt:lpwstr/>
      </vt:variant>
      <vt:variant>
        <vt:lpwstr>_Toc486837581</vt:lpwstr>
      </vt:variant>
      <vt:variant>
        <vt:i4>1572916</vt:i4>
      </vt:variant>
      <vt:variant>
        <vt:i4>552</vt:i4>
      </vt:variant>
      <vt:variant>
        <vt:i4>0</vt:i4>
      </vt:variant>
      <vt:variant>
        <vt:i4>5</vt:i4>
      </vt:variant>
      <vt:variant>
        <vt:lpwstr/>
      </vt:variant>
      <vt:variant>
        <vt:lpwstr>_Toc486837580</vt:lpwstr>
      </vt:variant>
      <vt:variant>
        <vt:i4>1507380</vt:i4>
      </vt:variant>
      <vt:variant>
        <vt:i4>549</vt:i4>
      </vt:variant>
      <vt:variant>
        <vt:i4>0</vt:i4>
      </vt:variant>
      <vt:variant>
        <vt:i4>5</vt:i4>
      </vt:variant>
      <vt:variant>
        <vt:lpwstr/>
      </vt:variant>
      <vt:variant>
        <vt:lpwstr>_Toc486837579</vt:lpwstr>
      </vt:variant>
      <vt:variant>
        <vt:i4>1507380</vt:i4>
      </vt:variant>
      <vt:variant>
        <vt:i4>546</vt:i4>
      </vt:variant>
      <vt:variant>
        <vt:i4>0</vt:i4>
      </vt:variant>
      <vt:variant>
        <vt:i4>5</vt:i4>
      </vt:variant>
      <vt:variant>
        <vt:lpwstr/>
      </vt:variant>
      <vt:variant>
        <vt:lpwstr>_Toc486837578</vt:lpwstr>
      </vt:variant>
      <vt:variant>
        <vt:i4>1507380</vt:i4>
      </vt:variant>
      <vt:variant>
        <vt:i4>543</vt:i4>
      </vt:variant>
      <vt:variant>
        <vt:i4>0</vt:i4>
      </vt:variant>
      <vt:variant>
        <vt:i4>5</vt:i4>
      </vt:variant>
      <vt:variant>
        <vt:lpwstr/>
      </vt:variant>
      <vt:variant>
        <vt:lpwstr>_Toc486837577</vt:lpwstr>
      </vt:variant>
      <vt:variant>
        <vt:i4>1507380</vt:i4>
      </vt:variant>
      <vt:variant>
        <vt:i4>540</vt:i4>
      </vt:variant>
      <vt:variant>
        <vt:i4>0</vt:i4>
      </vt:variant>
      <vt:variant>
        <vt:i4>5</vt:i4>
      </vt:variant>
      <vt:variant>
        <vt:lpwstr/>
      </vt:variant>
      <vt:variant>
        <vt:lpwstr>_Toc486837576</vt:lpwstr>
      </vt:variant>
      <vt:variant>
        <vt:i4>1507380</vt:i4>
      </vt:variant>
      <vt:variant>
        <vt:i4>537</vt:i4>
      </vt:variant>
      <vt:variant>
        <vt:i4>0</vt:i4>
      </vt:variant>
      <vt:variant>
        <vt:i4>5</vt:i4>
      </vt:variant>
      <vt:variant>
        <vt:lpwstr/>
      </vt:variant>
      <vt:variant>
        <vt:lpwstr>_Toc486837575</vt:lpwstr>
      </vt:variant>
      <vt:variant>
        <vt:i4>1507380</vt:i4>
      </vt:variant>
      <vt:variant>
        <vt:i4>534</vt:i4>
      </vt:variant>
      <vt:variant>
        <vt:i4>0</vt:i4>
      </vt:variant>
      <vt:variant>
        <vt:i4>5</vt:i4>
      </vt:variant>
      <vt:variant>
        <vt:lpwstr/>
      </vt:variant>
      <vt:variant>
        <vt:lpwstr>_Toc486837574</vt:lpwstr>
      </vt:variant>
      <vt:variant>
        <vt:i4>1507380</vt:i4>
      </vt:variant>
      <vt:variant>
        <vt:i4>531</vt:i4>
      </vt:variant>
      <vt:variant>
        <vt:i4>0</vt:i4>
      </vt:variant>
      <vt:variant>
        <vt:i4>5</vt:i4>
      </vt:variant>
      <vt:variant>
        <vt:lpwstr/>
      </vt:variant>
      <vt:variant>
        <vt:lpwstr>_Toc486837573</vt:lpwstr>
      </vt:variant>
      <vt:variant>
        <vt:i4>1507380</vt:i4>
      </vt:variant>
      <vt:variant>
        <vt:i4>528</vt:i4>
      </vt:variant>
      <vt:variant>
        <vt:i4>0</vt:i4>
      </vt:variant>
      <vt:variant>
        <vt:i4>5</vt:i4>
      </vt:variant>
      <vt:variant>
        <vt:lpwstr/>
      </vt:variant>
      <vt:variant>
        <vt:lpwstr>_Toc486837572</vt:lpwstr>
      </vt:variant>
      <vt:variant>
        <vt:i4>1507380</vt:i4>
      </vt:variant>
      <vt:variant>
        <vt:i4>525</vt:i4>
      </vt:variant>
      <vt:variant>
        <vt:i4>0</vt:i4>
      </vt:variant>
      <vt:variant>
        <vt:i4>5</vt:i4>
      </vt:variant>
      <vt:variant>
        <vt:lpwstr/>
      </vt:variant>
      <vt:variant>
        <vt:lpwstr>_Toc486837571</vt:lpwstr>
      </vt:variant>
      <vt:variant>
        <vt:i4>1507380</vt:i4>
      </vt:variant>
      <vt:variant>
        <vt:i4>522</vt:i4>
      </vt:variant>
      <vt:variant>
        <vt:i4>0</vt:i4>
      </vt:variant>
      <vt:variant>
        <vt:i4>5</vt:i4>
      </vt:variant>
      <vt:variant>
        <vt:lpwstr/>
      </vt:variant>
      <vt:variant>
        <vt:lpwstr>_Toc486837570</vt:lpwstr>
      </vt:variant>
      <vt:variant>
        <vt:i4>1441844</vt:i4>
      </vt:variant>
      <vt:variant>
        <vt:i4>519</vt:i4>
      </vt:variant>
      <vt:variant>
        <vt:i4>0</vt:i4>
      </vt:variant>
      <vt:variant>
        <vt:i4>5</vt:i4>
      </vt:variant>
      <vt:variant>
        <vt:lpwstr/>
      </vt:variant>
      <vt:variant>
        <vt:lpwstr>_Toc486837569</vt:lpwstr>
      </vt:variant>
      <vt:variant>
        <vt:i4>1441844</vt:i4>
      </vt:variant>
      <vt:variant>
        <vt:i4>516</vt:i4>
      </vt:variant>
      <vt:variant>
        <vt:i4>0</vt:i4>
      </vt:variant>
      <vt:variant>
        <vt:i4>5</vt:i4>
      </vt:variant>
      <vt:variant>
        <vt:lpwstr/>
      </vt:variant>
      <vt:variant>
        <vt:lpwstr>_Toc486837568</vt:lpwstr>
      </vt:variant>
      <vt:variant>
        <vt:i4>1441844</vt:i4>
      </vt:variant>
      <vt:variant>
        <vt:i4>513</vt:i4>
      </vt:variant>
      <vt:variant>
        <vt:i4>0</vt:i4>
      </vt:variant>
      <vt:variant>
        <vt:i4>5</vt:i4>
      </vt:variant>
      <vt:variant>
        <vt:lpwstr/>
      </vt:variant>
      <vt:variant>
        <vt:lpwstr>_Toc486837567</vt:lpwstr>
      </vt:variant>
      <vt:variant>
        <vt:i4>1441844</vt:i4>
      </vt:variant>
      <vt:variant>
        <vt:i4>510</vt:i4>
      </vt:variant>
      <vt:variant>
        <vt:i4>0</vt:i4>
      </vt:variant>
      <vt:variant>
        <vt:i4>5</vt:i4>
      </vt:variant>
      <vt:variant>
        <vt:lpwstr/>
      </vt:variant>
      <vt:variant>
        <vt:lpwstr>_Toc486837566</vt:lpwstr>
      </vt:variant>
      <vt:variant>
        <vt:i4>1441844</vt:i4>
      </vt:variant>
      <vt:variant>
        <vt:i4>507</vt:i4>
      </vt:variant>
      <vt:variant>
        <vt:i4>0</vt:i4>
      </vt:variant>
      <vt:variant>
        <vt:i4>5</vt:i4>
      </vt:variant>
      <vt:variant>
        <vt:lpwstr/>
      </vt:variant>
      <vt:variant>
        <vt:lpwstr>_Toc486837565</vt:lpwstr>
      </vt:variant>
      <vt:variant>
        <vt:i4>1441844</vt:i4>
      </vt:variant>
      <vt:variant>
        <vt:i4>504</vt:i4>
      </vt:variant>
      <vt:variant>
        <vt:i4>0</vt:i4>
      </vt:variant>
      <vt:variant>
        <vt:i4>5</vt:i4>
      </vt:variant>
      <vt:variant>
        <vt:lpwstr/>
      </vt:variant>
      <vt:variant>
        <vt:lpwstr>_Toc486837564</vt:lpwstr>
      </vt:variant>
      <vt:variant>
        <vt:i4>1441844</vt:i4>
      </vt:variant>
      <vt:variant>
        <vt:i4>501</vt:i4>
      </vt:variant>
      <vt:variant>
        <vt:i4>0</vt:i4>
      </vt:variant>
      <vt:variant>
        <vt:i4>5</vt:i4>
      </vt:variant>
      <vt:variant>
        <vt:lpwstr/>
      </vt:variant>
      <vt:variant>
        <vt:lpwstr>_Toc486837563</vt:lpwstr>
      </vt:variant>
      <vt:variant>
        <vt:i4>1441844</vt:i4>
      </vt:variant>
      <vt:variant>
        <vt:i4>498</vt:i4>
      </vt:variant>
      <vt:variant>
        <vt:i4>0</vt:i4>
      </vt:variant>
      <vt:variant>
        <vt:i4>5</vt:i4>
      </vt:variant>
      <vt:variant>
        <vt:lpwstr/>
      </vt:variant>
      <vt:variant>
        <vt:lpwstr>_Toc486837562</vt:lpwstr>
      </vt:variant>
      <vt:variant>
        <vt:i4>1441844</vt:i4>
      </vt:variant>
      <vt:variant>
        <vt:i4>495</vt:i4>
      </vt:variant>
      <vt:variant>
        <vt:i4>0</vt:i4>
      </vt:variant>
      <vt:variant>
        <vt:i4>5</vt:i4>
      </vt:variant>
      <vt:variant>
        <vt:lpwstr/>
      </vt:variant>
      <vt:variant>
        <vt:lpwstr>_Toc486837561</vt:lpwstr>
      </vt:variant>
      <vt:variant>
        <vt:i4>1441844</vt:i4>
      </vt:variant>
      <vt:variant>
        <vt:i4>492</vt:i4>
      </vt:variant>
      <vt:variant>
        <vt:i4>0</vt:i4>
      </vt:variant>
      <vt:variant>
        <vt:i4>5</vt:i4>
      </vt:variant>
      <vt:variant>
        <vt:lpwstr/>
      </vt:variant>
      <vt:variant>
        <vt:lpwstr>_Toc486837560</vt:lpwstr>
      </vt:variant>
      <vt:variant>
        <vt:i4>1376308</vt:i4>
      </vt:variant>
      <vt:variant>
        <vt:i4>489</vt:i4>
      </vt:variant>
      <vt:variant>
        <vt:i4>0</vt:i4>
      </vt:variant>
      <vt:variant>
        <vt:i4>5</vt:i4>
      </vt:variant>
      <vt:variant>
        <vt:lpwstr/>
      </vt:variant>
      <vt:variant>
        <vt:lpwstr>_Toc486837559</vt:lpwstr>
      </vt:variant>
      <vt:variant>
        <vt:i4>1376308</vt:i4>
      </vt:variant>
      <vt:variant>
        <vt:i4>486</vt:i4>
      </vt:variant>
      <vt:variant>
        <vt:i4>0</vt:i4>
      </vt:variant>
      <vt:variant>
        <vt:i4>5</vt:i4>
      </vt:variant>
      <vt:variant>
        <vt:lpwstr/>
      </vt:variant>
      <vt:variant>
        <vt:lpwstr>_Toc486837558</vt:lpwstr>
      </vt:variant>
      <vt:variant>
        <vt:i4>1376308</vt:i4>
      </vt:variant>
      <vt:variant>
        <vt:i4>483</vt:i4>
      </vt:variant>
      <vt:variant>
        <vt:i4>0</vt:i4>
      </vt:variant>
      <vt:variant>
        <vt:i4>5</vt:i4>
      </vt:variant>
      <vt:variant>
        <vt:lpwstr/>
      </vt:variant>
      <vt:variant>
        <vt:lpwstr>_Toc486837557</vt:lpwstr>
      </vt:variant>
      <vt:variant>
        <vt:i4>1376308</vt:i4>
      </vt:variant>
      <vt:variant>
        <vt:i4>480</vt:i4>
      </vt:variant>
      <vt:variant>
        <vt:i4>0</vt:i4>
      </vt:variant>
      <vt:variant>
        <vt:i4>5</vt:i4>
      </vt:variant>
      <vt:variant>
        <vt:lpwstr/>
      </vt:variant>
      <vt:variant>
        <vt:lpwstr>_Toc486837556</vt:lpwstr>
      </vt:variant>
      <vt:variant>
        <vt:i4>1376308</vt:i4>
      </vt:variant>
      <vt:variant>
        <vt:i4>477</vt:i4>
      </vt:variant>
      <vt:variant>
        <vt:i4>0</vt:i4>
      </vt:variant>
      <vt:variant>
        <vt:i4>5</vt:i4>
      </vt:variant>
      <vt:variant>
        <vt:lpwstr/>
      </vt:variant>
      <vt:variant>
        <vt:lpwstr>_Toc486837555</vt:lpwstr>
      </vt:variant>
      <vt:variant>
        <vt:i4>1376308</vt:i4>
      </vt:variant>
      <vt:variant>
        <vt:i4>474</vt:i4>
      </vt:variant>
      <vt:variant>
        <vt:i4>0</vt:i4>
      </vt:variant>
      <vt:variant>
        <vt:i4>5</vt:i4>
      </vt:variant>
      <vt:variant>
        <vt:lpwstr/>
      </vt:variant>
      <vt:variant>
        <vt:lpwstr>_Toc486837554</vt:lpwstr>
      </vt:variant>
      <vt:variant>
        <vt:i4>1376308</vt:i4>
      </vt:variant>
      <vt:variant>
        <vt:i4>471</vt:i4>
      </vt:variant>
      <vt:variant>
        <vt:i4>0</vt:i4>
      </vt:variant>
      <vt:variant>
        <vt:i4>5</vt:i4>
      </vt:variant>
      <vt:variant>
        <vt:lpwstr/>
      </vt:variant>
      <vt:variant>
        <vt:lpwstr>_Toc486837553</vt:lpwstr>
      </vt:variant>
      <vt:variant>
        <vt:i4>1376308</vt:i4>
      </vt:variant>
      <vt:variant>
        <vt:i4>468</vt:i4>
      </vt:variant>
      <vt:variant>
        <vt:i4>0</vt:i4>
      </vt:variant>
      <vt:variant>
        <vt:i4>5</vt:i4>
      </vt:variant>
      <vt:variant>
        <vt:lpwstr/>
      </vt:variant>
      <vt:variant>
        <vt:lpwstr>_Toc486837552</vt:lpwstr>
      </vt:variant>
      <vt:variant>
        <vt:i4>1376308</vt:i4>
      </vt:variant>
      <vt:variant>
        <vt:i4>465</vt:i4>
      </vt:variant>
      <vt:variant>
        <vt:i4>0</vt:i4>
      </vt:variant>
      <vt:variant>
        <vt:i4>5</vt:i4>
      </vt:variant>
      <vt:variant>
        <vt:lpwstr/>
      </vt:variant>
      <vt:variant>
        <vt:lpwstr>_Toc486837551</vt:lpwstr>
      </vt:variant>
      <vt:variant>
        <vt:i4>1376308</vt:i4>
      </vt:variant>
      <vt:variant>
        <vt:i4>462</vt:i4>
      </vt:variant>
      <vt:variant>
        <vt:i4>0</vt:i4>
      </vt:variant>
      <vt:variant>
        <vt:i4>5</vt:i4>
      </vt:variant>
      <vt:variant>
        <vt:lpwstr/>
      </vt:variant>
      <vt:variant>
        <vt:lpwstr>_Toc486837550</vt:lpwstr>
      </vt:variant>
      <vt:variant>
        <vt:i4>1310772</vt:i4>
      </vt:variant>
      <vt:variant>
        <vt:i4>459</vt:i4>
      </vt:variant>
      <vt:variant>
        <vt:i4>0</vt:i4>
      </vt:variant>
      <vt:variant>
        <vt:i4>5</vt:i4>
      </vt:variant>
      <vt:variant>
        <vt:lpwstr/>
      </vt:variant>
      <vt:variant>
        <vt:lpwstr>_Toc486837549</vt:lpwstr>
      </vt:variant>
      <vt:variant>
        <vt:i4>1310772</vt:i4>
      </vt:variant>
      <vt:variant>
        <vt:i4>456</vt:i4>
      </vt:variant>
      <vt:variant>
        <vt:i4>0</vt:i4>
      </vt:variant>
      <vt:variant>
        <vt:i4>5</vt:i4>
      </vt:variant>
      <vt:variant>
        <vt:lpwstr/>
      </vt:variant>
      <vt:variant>
        <vt:lpwstr>_Toc486837548</vt:lpwstr>
      </vt:variant>
      <vt:variant>
        <vt:i4>1310772</vt:i4>
      </vt:variant>
      <vt:variant>
        <vt:i4>453</vt:i4>
      </vt:variant>
      <vt:variant>
        <vt:i4>0</vt:i4>
      </vt:variant>
      <vt:variant>
        <vt:i4>5</vt:i4>
      </vt:variant>
      <vt:variant>
        <vt:lpwstr/>
      </vt:variant>
      <vt:variant>
        <vt:lpwstr>_Toc486837547</vt:lpwstr>
      </vt:variant>
      <vt:variant>
        <vt:i4>1310772</vt:i4>
      </vt:variant>
      <vt:variant>
        <vt:i4>450</vt:i4>
      </vt:variant>
      <vt:variant>
        <vt:i4>0</vt:i4>
      </vt:variant>
      <vt:variant>
        <vt:i4>5</vt:i4>
      </vt:variant>
      <vt:variant>
        <vt:lpwstr/>
      </vt:variant>
      <vt:variant>
        <vt:lpwstr>_Toc486837546</vt:lpwstr>
      </vt:variant>
      <vt:variant>
        <vt:i4>1310772</vt:i4>
      </vt:variant>
      <vt:variant>
        <vt:i4>447</vt:i4>
      </vt:variant>
      <vt:variant>
        <vt:i4>0</vt:i4>
      </vt:variant>
      <vt:variant>
        <vt:i4>5</vt:i4>
      </vt:variant>
      <vt:variant>
        <vt:lpwstr/>
      </vt:variant>
      <vt:variant>
        <vt:lpwstr>_Toc486837545</vt:lpwstr>
      </vt:variant>
      <vt:variant>
        <vt:i4>1310772</vt:i4>
      </vt:variant>
      <vt:variant>
        <vt:i4>444</vt:i4>
      </vt:variant>
      <vt:variant>
        <vt:i4>0</vt:i4>
      </vt:variant>
      <vt:variant>
        <vt:i4>5</vt:i4>
      </vt:variant>
      <vt:variant>
        <vt:lpwstr/>
      </vt:variant>
      <vt:variant>
        <vt:lpwstr>_Toc486837544</vt:lpwstr>
      </vt:variant>
      <vt:variant>
        <vt:i4>1310772</vt:i4>
      </vt:variant>
      <vt:variant>
        <vt:i4>441</vt:i4>
      </vt:variant>
      <vt:variant>
        <vt:i4>0</vt:i4>
      </vt:variant>
      <vt:variant>
        <vt:i4>5</vt:i4>
      </vt:variant>
      <vt:variant>
        <vt:lpwstr/>
      </vt:variant>
      <vt:variant>
        <vt:lpwstr>_Toc486837543</vt:lpwstr>
      </vt:variant>
      <vt:variant>
        <vt:i4>1310772</vt:i4>
      </vt:variant>
      <vt:variant>
        <vt:i4>438</vt:i4>
      </vt:variant>
      <vt:variant>
        <vt:i4>0</vt:i4>
      </vt:variant>
      <vt:variant>
        <vt:i4>5</vt:i4>
      </vt:variant>
      <vt:variant>
        <vt:lpwstr/>
      </vt:variant>
      <vt:variant>
        <vt:lpwstr>_Toc486837542</vt:lpwstr>
      </vt:variant>
      <vt:variant>
        <vt:i4>1310772</vt:i4>
      </vt:variant>
      <vt:variant>
        <vt:i4>435</vt:i4>
      </vt:variant>
      <vt:variant>
        <vt:i4>0</vt:i4>
      </vt:variant>
      <vt:variant>
        <vt:i4>5</vt:i4>
      </vt:variant>
      <vt:variant>
        <vt:lpwstr/>
      </vt:variant>
      <vt:variant>
        <vt:lpwstr>_Toc486837541</vt:lpwstr>
      </vt:variant>
      <vt:variant>
        <vt:i4>1310772</vt:i4>
      </vt:variant>
      <vt:variant>
        <vt:i4>432</vt:i4>
      </vt:variant>
      <vt:variant>
        <vt:i4>0</vt:i4>
      </vt:variant>
      <vt:variant>
        <vt:i4>5</vt:i4>
      </vt:variant>
      <vt:variant>
        <vt:lpwstr/>
      </vt:variant>
      <vt:variant>
        <vt:lpwstr>_Toc486837540</vt:lpwstr>
      </vt:variant>
      <vt:variant>
        <vt:i4>1245236</vt:i4>
      </vt:variant>
      <vt:variant>
        <vt:i4>429</vt:i4>
      </vt:variant>
      <vt:variant>
        <vt:i4>0</vt:i4>
      </vt:variant>
      <vt:variant>
        <vt:i4>5</vt:i4>
      </vt:variant>
      <vt:variant>
        <vt:lpwstr/>
      </vt:variant>
      <vt:variant>
        <vt:lpwstr>_Toc486837539</vt:lpwstr>
      </vt:variant>
      <vt:variant>
        <vt:i4>1245236</vt:i4>
      </vt:variant>
      <vt:variant>
        <vt:i4>426</vt:i4>
      </vt:variant>
      <vt:variant>
        <vt:i4>0</vt:i4>
      </vt:variant>
      <vt:variant>
        <vt:i4>5</vt:i4>
      </vt:variant>
      <vt:variant>
        <vt:lpwstr/>
      </vt:variant>
      <vt:variant>
        <vt:lpwstr>_Toc486837538</vt:lpwstr>
      </vt:variant>
      <vt:variant>
        <vt:i4>1245236</vt:i4>
      </vt:variant>
      <vt:variant>
        <vt:i4>423</vt:i4>
      </vt:variant>
      <vt:variant>
        <vt:i4>0</vt:i4>
      </vt:variant>
      <vt:variant>
        <vt:i4>5</vt:i4>
      </vt:variant>
      <vt:variant>
        <vt:lpwstr/>
      </vt:variant>
      <vt:variant>
        <vt:lpwstr>_Toc486837537</vt:lpwstr>
      </vt:variant>
      <vt:variant>
        <vt:i4>1245236</vt:i4>
      </vt:variant>
      <vt:variant>
        <vt:i4>420</vt:i4>
      </vt:variant>
      <vt:variant>
        <vt:i4>0</vt:i4>
      </vt:variant>
      <vt:variant>
        <vt:i4>5</vt:i4>
      </vt:variant>
      <vt:variant>
        <vt:lpwstr/>
      </vt:variant>
      <vt:variant>
        <vt:lpwstr>_Toc486837536</vt:lpwstr>
      </vt:variant>
      <vt:variant>
        <vt:i4>1245236</vt:i4>
      </vt:variant>
      <vt:variant>
        <vt:i4>417</vt:i4>
      </vt:variant>
      <vt:variant>
        <vt:i4>0</vt:i4>
      </vt:variant>
      <vt:variant>
        <vt:i4>5</vt:i4>
      </vt:variant>
      <vt:variant>
        <vt:lpwstr/>
      </vt:variant>
      <vt:variant>
        <vt:lpwstr>_Toc486837535</vt:lpwstr>
      </vt:variant>
      <vt:variant>
        <vt:i4>1245236</vt:i4>
      </vt:variant>
      <vt:variant>
        <vt:i4>414</vt:i4>
      </vt:variant>
      <vt:variant>
        <vt:i4>0</vt:i4>
      </vt:variant>
      <vt:variant>
        <vt:i4>5</vt:i4>
      </vt:variant>
      <vt:variant>
        <vt:lpwstr/>
      </vt:variant>
      <vt:variant>
        <vt:lpwstr>_Toc486837534</vt:lpwstr>
      </vt:variant>
      <vt:variant>
        <vt:i4>1245236</vt:i4>
      </vt:variant>
      <vt:variant>
        <vt:i4>411</vt:i4>
      </vt:variant>
      <vt:variant>
        <vt:i4>0</vt:i4>
      </vt:variant>
      <vt:variant>
        <vt:i4>5</vt:i4>
      </vt:variant>
      <vt:variant>
        <vt:lpwstr/>
      </vt:variant>
      <vt:variant>
        <vt:lpwstr>_Toc486837533</vt:lpwstr>
      </vt:variant>
      <vt:variant>
        <vt:i4>1245236</vt:i4>
      </vt:variant>
      <vt:variant>
        <vt:i4>408</vt:i4>
      </vt:variant>
      <vt:variant>
        <vt:i4>0</vt:i4>
      </vt:variant>
      <vt:variant>
        <vt:i4>5</vt:i4>
      </vt:variant>
      <vt:variant>
        <vt:lpwstr/>
      </vt:variant>
      <vt:variant>
        <vt:lpwstr>_Toc486837532</vt:lpwstr>
      </vt:variant>
      <vt:variant>
        <vt:i4>1245236</vt:i4>
      </vt:variant>
      <vt:variant>
        <vt:i4>405</vt:i4>
      </vt:variant>
      <vt:variant>
        <vt:i4>0</vt:i4>
      </vt:variant>
      <vt:variant>
        <vt:i4>5</vt:i4>
      </vt:variant>
      <vt:variant>
        <vt:lpwstr/>
      </vt:variant>
      <vt:variant>
        <vt:lpwstr>_Toc486837531</vt:lpwstr>
      </vt:variant>
      <vt:variant>
        <vt:i4>1245236</vt:i4>
      </vt:variant>
      <vt:variant>
        <vt:i4>402</vt:i4>
      </vt:variant>
      <vt:variant>
        <vt:i4>0</vt:i4>
      </vt:variant>
      <vt:variant>
        <vt:i4>5</vt:i4>
      </vt:variant>
      <vt:variant>
        <vt:lpwstr/>
      </vt:variant>
      <vt:variant>
        <vt:lpwstr>_Toc486837530</vt:lpwstr>
      </vt:variant>
      <vt:variant>
        <vt:i4>1179700</vt:i4>
      </vt:variant>
      <vt:variant>
        <vt:i4>399</vt:i4>
      </vt:variant>
      <vt:variant>
        <vt:i4>0</vt:i4>
      </vt:variant>
      <vt:variant>
        <vt:i4>5</vt:i4>
      </vt:variant>
      <vt:variant>
        <vt:lpwstr/>
      </vt:variant>
      <vt:variant>
        <vt:lpwstr>_Toc486837529</vt:lpwstr>
      </vt:variant>
      <vt:variant>
        <vt:i4>1179700</vt:i4>
      </vt:variant>
      <vt:variant>
        <vt:i4>396</vt:i4>
      </vt:variant>
      <vt:variant>
        <vt:i4>0</vt:i4>
      </vt:variant>
      <vt:variant>
        <vt:i4>5</vt:i4>
      </vt:variant>
      <vt:variant>
        <vt:lpwstr/>
      </vt:variant>
      <vt:variant>
        <vt:lpwstr>_Toc486837528</vt:lpwstr>
      </vt:variant>
      <vt:variant>
        <vt:i4>1179700</vt:i4>
      </vt:variant>
      <vt:variant>
        <vt:i4>393</vt:i4>
      </vt:variant>
      <vt:variant>
        <vt:i4>0</vt:i4>
      </vt:variant>
      <vt:variant>
        <vt:i4>5</vt:i4>
      </vt:variant>
      <vt:variant>
        <vt:lpwstr/>
      </vt:variant>
      <vt:variant>
        <vt:lpwstr>_Toc486837527</vt:lpwstr>
      </vt:variant>
      <vt:variant>
        <vt:i4>1179700</vt:i4>
      </vt:variant>
      <vt:variant>
        <vt:i4>390</vt:i4>
      </vt:variant>
      <vt:variant>
        <vt:i4>0</vt:i4>
      </vt:variant>
      <vt:variant>
        <vt:i4>5</vt:i4>
      </vt:variant>
      <vt:variant>
        <vt:lpwstr/>
      </vt:variant>
      <vt:variant>
        <vt:lpwstr>_Toc486837526</vt:lpwstr>
      </vt:variant>
      <vt:variant>
        <vt:i4>1179700</vt:i4>
      </vt:variant>
      <vt:variant>
        <vt:i4>387</vt:i4>
      </vt:variant>
      <vt:variant>
        <vt:i4>0</vt:i4>
      </vt:variant>
      <vt:variant>
        <vt:i4>5</vt:i4>
      </vt:variant>
      <vt:variant>
        <vt:lpwstr/>
      </vt:variant>
      <vt:variant>
        <vt:lpwstr>_Toc486837525</vt:lpwstr>
      </vt:variant>
      <vt:variant>
        <vt:i4>1179700</vt:i4>
      </vt:variant>
      <vt:variant>
        <vt:i4>384</vt:i4>
      </vt:variant>
      <vt:variant>
        <vt:i4>0</vt:i4>
      </vt:variant>
      <vt:variant>
        <vt:i4>5</vt:i4>
      </vt:variant>
      <vt:variant>
        <vt:lpwstr/>
      </vt:variant>
      <vt:variant>
        <vt:lpwstr>_Toc486837524</vt:lpwstr>
      </vt:variant>
      <vt:variant>
        <vt:i4>1179700</vt:i4>
      </vt:variant>
      <vt:variant>
        <vt:i4>381</vt:i4>
      </vt:variant>
      <vt:variant>
        <vt:i4>0</vt:i4>
      </vt:variant>
      <vt:variant>
        <vt:i4>5</vt:i4>
      </vt:variant>
      <vt:variant>
        <vt:lpwstr/>
      </vt:variant>
      <vt:variant>
        <vt:lpwstr>_Toc486837523</vt:lpwstr>
      </vt:variant>
      <vt:variant>
        <vt:i4>1179700</vt:i4>
      </vt:variant>
      <vt:variant>
        <vt:i4>378</vt:i4>
      </vt:variant>
      <vt:variant>
        <vt:i4>0</vt:i4>
      </vt:variant>
      <vt:variant>
        <vt:i4>5</vt:i4>
      </vt:variant>
      <vt:variant>
        <vt:lpwstr/>
      </vt:variant>
      <vt:variant>
        <vt:lpwstr>_Toc486837522</vt:lpwstr>
      </vt:variant>
      <vt:variant>
        <vt:i4>1179700</vt:i4>
      </vt:variant>
      <vt:variant>
        <vt:i4>375</vt:i4>
      </vt:variant>
      <vt:variant>
        <vt:i4>0</vt:i4>
      </vt:variant>
      <vt:variant>
        <vt:i4>5</vt:i4>
      </vt:variant>
      <vt:variant>
        <vt:lpwstr/>
      </vt:variant>
      <vt:variant>
        <vt:lpwstr>_Toc486837521</vt:lpwstr>
      </vt:variant>
      <vt:variant>
        <vt:i4>1179700</vt:i4>
      </vt:variant>
      <vt:variant>
        <vt:i4>372</vt:i4>
      </vt:variant>
      <vt:variant>
        <vt:i4>0</vt:i4>
      </vt:variant>
      <vt:variant>
        <vt:i4>5</vt:i4>
      </vt:variant>
      <vt:variant>
        <vt:lpwstr/>
      </vt:variant>
      <vt:variant>
        <vt:lpwstr>_Toc486837520</vt:lpwstr>
      </vt:variant>
      <vt:variant>
        <vt:i4>1114164</vt:i4>
      </vt:variant>
      <vt:variant>
        <vt:i4>369</vt:i4>
      </vt:variant>
      <vt:variant>
        <vt:i4>0</vt:i4>
      </vt:variant>
      <vt:variant>
        <vt:i4>5</vt:i4>
      </vt:variant>
      <vt:variant>
        <vt:lpwstr/>
      </vt:variant>
      <vt:variant>
        <vt:lpwstr>_Toc486837519</vt:lpwstr>
      </vt:variant>
      <vt:variant>
        <vt:i4>1114164</vt:i4>
      </vt:variant>
      <vt:variant>
        <vt:i4>366</vt:i4>
      </vt:variant>
      <vt:variant>
        <vt:i4>0</vt:i4>
      </vt:variant>
      <vt:variant>
        <vt:i4>5</vt:i4>
      </vt:variant>
      <vt:variant>
        <vt:lpwstr/>
      </vt:variant>
      <vt:variant>
        <vt:lpwstr>_Toc486837518</vt:lpwstr>
      </vt:variant>
      <vt:variant>
        <vt:i4>1114164</vt:i4>
      </vt:variant>
      <vt:variant>
        <vt:i4>363</vt:i4>
      </vt:variant>
      <vt:variant>
        <vt:i4>0</vt:i4>
      </vt:variant>
      <vt:variant>
        <vt:i4>5</vt:i4>
      </vt:variant>
      <vt:variant>
        <vt:lpwstr/>
      </vt:variant>
      <vt:variant>
        <vt:lpwstr>_Toc486837517</vt:lpwstr>
      </vt:variant>
      <vt:variant>
        <vt:i4>1114164</vt:i4>
      </vt:variant>
      <vt:variant>
        <vt:i4>360</vt:i4>
      </vt:variant>
      <vt:variant>
        <vt:i4>0</vt:i4>
      </vt:variant>
      <vt:variant>
        <vt:i4>5</vt:i4>
      </vt:variant>
      <vt:variant>
        <vt:lpwstr/>
      </vt:variant>
      <vt:variant>
        <vt:lpwstr>_Toc486837516</vt:lpwstr>
      </vt:variant>
      <vt:variant>
        <vt:i4>1114164</vt:i4>
      </vt:variant>
      <vt:variant>
        <vt:i4>357</vt:i4>
      </vt:variant>
      <vt:variant>
        <vt:i4>0</vt:i4>
      </vt:variant>
      <vt:variant>
        <vt:i4>5</vt:i4>
      </vt:variant>
      <vt:variant>
        <vt:lpwstr/>
      </vt:variant>
      <vt:variant>
        <vt:lpwstr>_Toc486837515</vt:lpwstr>
      </vt:variant>
      <vt:variant>
        <vt:i4>1114164</vt:i4>
      </vt:variant>
      <vt:variant>
        <vt:i4>354</vt:i4>
      </vt:variant>
      <vt:variant>
        <vt:i4>0</vt:i4>
      </vt:variant>
      <vt:variant>
        <vt:i4>5</vt:i4>
      </vt:variant>
      <vt:variant>
        <vt:lpwstr/>
      </vt:variant>
      <vt:variant>
        <vt:lpwstr>_Toc486837514</vt:lpwstr>
      </vt:variant>
      <vt:variant>
        <vt:i4>1114164</vt:i4>
      </vt:variant>
      <vt:variant>
        <vt:i4>351</vt:i4>
      </vt:variant>
      <vt:variant>
        <vt:i4>0</vt:i4>
      </vt:variant>
      <vt:variant>
        <vt:i4>5</vt:i4>
      </vt:variant>
      <vt:variant>
        <vt:lpwstr/>
      </vt:variant>
      <vt:variant>
        <vt:lpwstr>_Toc486837513</vt:lpwstr>
      </vt:variant>
      <vt:variant>
        <vt:i4>1114164</vt:i4>
      </vt:variant>
      <vt:variant>
        <vt:i4>348</vt:i4>
      </vt:variant>
      <vt:variant>
        <vt:i4>0</vt:i4>
      </vt:variant>
      <vt:variant>
        <vt:i4>5</vt:i4>
      </vt:variant>
      <vt:variant>
        <vt:lpwstr/>
      </vt:variant>
      <vt:variant>
        <vt:lpwstr>_Toc486837512</vt:lpwstr>
      </vt:variant>
      <vt:variant>
        <vt:i4>1114164</vt:i4>
      </vt:variant>
      <vt:variant>
        <vt:i4>345</vt:i4>
      </vt:variant>
      <vt:variant>
        <vt:i4>0</vt:i4>
      </vt:variant>
      <vt:variant>
        <vt:i4>5</vt:i4>
      </vt:variant>
      <vt:variant>
        <vt:lpwstr/>
      </vt:variant>
      <vt:variant>
        <vt:lpwstr>_Toc486837511</vt:lpwstr>
      </vt:variant>
      <vt:variant>
        <vt:i4>1114164</vt:i4>
      </vt:variant>
      <vt:variant>
        <vt:i4>342</vt:i4>
      </vt:variant>
      <vt:variant>
        <vt:i4>0</vt:i4>
      </vt:variant>
      <vt:variant>
        <vt:i4>5</vt:i4>
      </vt:variant>
      <vt:variant>
        <vt:lpwstr/>
      </vt:variant>
      <vt:variant>
        <vt:lpwstr>_Toc486837510</vt:lpwstr>
      </vt:variant>
      <vt:variant>
        <vt:i4>1048628</vt:i4>
      </vt:variant>
      <vt:variant>
        <vt:i4>339</vt:i4>
      </vt:variant>
      <vt:variant>
        <vt:i4>0</vt:i4>
      </vt:variant>
      <vt:variant>
        <vt:i4>5</vt:i4>
      </vt:variant>
      <vt:variant>
        <vt:lpwstr/>
      </vt:variant>
      <vt:variant>
        <vt:lpwstr>_Toc486837509</vt:lpwstr>
      </vt:variant>
      <vt:variant>
        <vt:i4>1048628</vt:i4>
      </vt:variant>
      <vt:variant>
        <vt:i4>336</vt:i4>
      </vt:variant>
      <vt:variant>
        <vt:i4>0</vt:i4>
      </vt:variant>
      <vt:variant>
        <vt:i4>5</vt:i4>
      </vt:variant>
      <vt:variant>
        <vt:lpwstr/>
      </vt:variant>
      <vt:variant>
        <vt:lpwstr>_Toc486837508</vt:lpwstr>
      </vt:variant>
      <vt:variant>
        <vt:i4>1048628</vt:i4>
      </vt:variant>
      <vt:variant>
        <vt:i4>333</vt:i4>
      </vt:variant>
      <vt:variant>
        <vt:i4>0</vt:i4>
      </vt:variant>
      <vt:variant>
        <vt:i4>5</vt:i4>
      </vt:variant>
      <vt:variant>
        <vt:lpwstr/>
      </vt:variant>
      <vt:variant>
        <vt:lpwstr>_Toc486837507</vt:lpwstr>
      </vt:variant>
      <vt:variant>
        <vt:i4>1048628</vt:i4>
      </vt:variant>
      <vt:variant>
        <vt:i4>330</vt:i4>
      </vt:variant>
      <vt:variant>
        <vt:i4>0</vt:i4>
      </vt:variant>
      <vt:variant>
        <vt:i4>5</vt:i4>
      </vt:variant>
      <vt:variant>
        <vt:lpwstr/>
      </vt:variant>
      <vt:variant>
        <vt:lpwstr>_Toc486837506</vt:lpwstr>
      </vt:variant>
      <vt:variant>
        <vt:i4>1048628</vt:i4>
      </vt:variant>
      <vt:variant>
        <vt:i4>327</vt:i4>
      </vt:variant>
      <vt:variant>
        <vt:i4>0</vt:i4>
      </vt:variant>
      <vt:variant>
        <vt:i4>5</vt:i4>
      </vt:variant>
      <vt:variant>
        <vt:lpwstr/>
      </vt:variant>
      <vt:variant>
        <vt:lpwstr>_Toc486837505</vt:lpwstr>
      </vt:variant>
      <vt:variant>
        <vt:i4>1048628</vt:i4>
      </vt:variant>
      <vt:variant>
        <vt:i4>324</vt:i4>
      </vt:variant>
      <vt:variant>
        <vt:i4>0</vt:i4>
      </vt:variant>
      <vt:variant>
        <vt:i4>5</vt:i4>
      </vt:variant>
      <vt:variant>
        <vt:lpwstr/>
      </vt:variant>
      <vt:variant>
        <vt:lpwstr>_Toc486837504</vt:lpwstr>
      </vt:variant>
      <vt:variant>
        <vt:i4>1048628</vt:i4>
      </vt:variant>
      <vt:variant>
        <vt:i4>321</vt:i4>
      </vt:variant>
      <vt:variant>
        <vt:i4>0</vt:i4>
      </vt:variant>
      <vt:variant>
        <vt:i4>5</vt:i4>
      </vt:variant>
      <vt:variant>
        <vt:lpwstr/>
      </vt:variant>
      <vt:variant>
        <vt:lpwstr>_Toc486837503</vt:lpwstr>
      </vt:variant>
      <vt:variant>
        <vt:i4>1048628</vt:i4>
      </vt:variant>
      <vt:variant>
        <vt:i4>318</vt:i4>
      </vt:variant>
      <vt:variant>
        <vt:i4>0</vt:i4>
      </vt:variant>
      <vt:variant>
        <vt:i4>5</vt:i4>
      </vt:variant>
      <vt:variant>
        <vt:lpwstr/>
      </vt:variant>
      <vt:variant>
        <vt:lpwstr>_Toc486837502</vt:lpwstr>
      </vt:variant>
      <vt:variant>
        <vt:i4>1048628</vt:i4>
      </vt:variant>
      <vt:variant>
        <vt:i4>315</vt:i4>
      </vt:variant>
      <vt:variant>
        <vt:i4>0</vt:i4>
      </vt:variant>
      <vt:variant>
        <vt:i4>5</vt:i4>
      </vt:variant>
      <vt:variant>
        <vt:lpwstr/>
      </vt:variant>
      <vt:variant>
        <vt:lpwstr>_Toc486837501</vt:lpwstr>
      </vt:variant>
      <vt:variant>
        <vt:i4>1048628</vt:i4>
      </vt:variant>
      <vt:variant>
        <vt:i4>312</vt:i4>
      </vt:variant>
      <vt:variant>
        <vt:i4>0</vt:i4>
      </vt:variant>
      <vt:variant>
        <vt:i4>5</vt:i4>
      </vt:variant>
      <vt:variant>
        <vt:lpwstr/>
      </vt:variant>
      <vt:variant>
        <vt:lpwstr>_Toc486837500</vt:lpwstr>
      </vt:variant>
      <vt:variant>
        <vt:i4>1638453</vt:i4>
      </vt:variant>
      <vt:variant>
        <vt:i4>309</vt:i4>
      </vt:variant>
      <vt:variant>
        <vt:i4>0</vt:i4>
      </vt:variant>
      <vt:variant>
        <vt:i4>5</vt:i4>
      </vt:variant>
      <vt:variant>
        <vt:lpwstr/>
      </vt:variant>
      <vt:variant>
        <vt:lpwstr>_Toc486837499</vt:lpwstr>
      </vt:variant>
      <vt:variant>
        <vt:i4>1638453</vt:i4>
      </vt:variant>
      <vt:variant>
        <vt:i4>306</vt:i4>
      </vt:variant>
      <vt:variant>
        <vt:i4>0</vt:i4>
      </vt:variant>
      <vt:variant>
        <vt:i4>5</vt:i4>
      </vt:variant>
      <vt:variant>
        <vt:lpwstr/>
      </vt:variant>
      <vt:variant>
        <vt:lpwstr>_Toc486837498</vt:lpwstr>
      </vt:variant>
      <vt:variant>
        <vt:i4>1638453</vt:i4>
      </vt:variant>
      <vt:variant>
        <vt:i4>303</vt:i4>
      </vt:variant>
      <vt:variant>
        <vt:i4>0</vt:i4>
      </vt:variant>
      <vt:variant>
        <vt:i4>5</vt:i4>
      </vt:variant>
      <vt:variant>
        <vt:lpwstr/>
      </vt:variant>
      <vt:variant>
        <vt:lpwstr>_Toc486837497</vt:lpwstr>
      </vt:variant>
      <vt:variant>
        <vt:i4>1638453</vt:i4>
      </vt:variant>
      <vt:variant>
        <vt:i4>300</vt:i4>
      </vt:variant>
      <vt:variant>
        <vt:i4>0</vt:i4>
      </vt:variant>
      <vt:variant>
        <vt:i4>5</vt:i4>
      </vt:variant>
      <vt:variant>
        <vt:lpwstr/>
      </vt:variant>
      <vt:variant>
        <vt:lpwstr>_Toc486837496</vt:lpwstr>
      </vt:variant>
      <vt:variant>
        <vt:i4>1638453</vt:i4>
      </vt:variant>
      <vt:variant>
        <vt:i4>297</vt:i4>
      </vt:variant>
      <vt:variant>
        <vt:i4>0</vt:i4>
      </vt:variant>
      <vt:variant>
        <vt:i4>5</vt:i4>
      </vt:variant>
      <vt:variant>
        <vt:lpwstr/>
      </vt:variant>
      <vt:variant>
        <vt:lpwstr>_Toc486837495</vt:lpwstr>
      </vt:variant>
      <vt:variant>
        <vt:i4>1638453</vt:i4>
      </vt:variant>
      <vt:variant>
        <vt:i4>294</vt:i4>
      </vt:variant>
      <vt:variant>
        <vt:i4>0</vt:i4>
      </vt:variant>
      <vt:variant>
        <vt:i4>5</vt:i4>
      </vt:variant>
      <vt:variant>
        <vt:lpwstr/>
      </vt:variant>
      <vt:variant>
        <vt:lpwstr>_Toc486837494</vt:lpwstr>
      </vt:variant>
      <vt:variant>
        <vt:i4>1638453</vt:i4>
      </vt:variant>
      <vt:variant>
        <vt:i4>291</vt:i4>
      </vt:variant>
      <vt:variant>
        <vt:i4>0</vt:i4>
      </vt:variant>
      <vt:variant>
        <vt:i4>5</vt:i4>
      </vt:variant>
      <vt:variant>
        <vt:lpwstr/>
      </vt:variant>
      <vt:variant>
        <vt:lpwstr>_Toc486837493</vt:lpwstr>
      </vt:variant>
      <vt:variant>
        <vt:i4>1638453</vt:i4>
      </vt:variant>
      <vt:variant>
        <vt:i4>288</vt:i4>
      </vt:variant>
      <vt:variant>
        <vt:i4>0</vt:i4>
      </vt:variant>
      <vt:variant>
        <vt:i4>5</vt:i4>
      </vt:variant>
      <vt:variant>
        <vt:lpwstr/>
      </vt:variant>
      <vt:variant>
        <vt:lpwstr>_Toc486837492</vt:lpwstr>
      </vt:variant>
      <vt:variant>
        <vt:i4>1638453</vt:i4>
      </vt:variant>
      <vt:variant>
        <vt:i4>285</vt:i4>
      </vt:variant>
      <vt:variant>
        <vt:i4>0</vt:i4>
      </vt:variant>
      <vt:variant>
        <vt:i4>5</vt:i4>
      </vt:variant>
      <vt:variant>
        <vt:lpwstr/>
      </vt:variant>
      <vt:variant>
        <vt:lpwstr>_Toc486837491</vt:lpwstr>
      </vt:variant>
      <vt:variant>
        <vt:i4>1638453</vt:i4>
      </vt:variant>
      <vt:variant>
        <vt:i4>282</vt:i4>
      </vt:variant>
      <vt:variant>
        <vt:i4>0</vt:i4>
      </vt:variant>
      <vt:variant>
        <vt:i4>5</vt:i4>
      </vt:variant>
      <vt:variant>
        <vt:lpwstr/>
      </vt:variant>
      <vt:variant>
        <vt:lpwstr>_Toc486837490</vt:lpwstr>
      </vt:variant>
      <vt:variant>
        <vt:i4>1572917</vt:i4>
      </vt:variant>
      <vt:variant>
        <vt:i4>279</vt:i4>
      </vt:variant>
      <vt:variant>
        <vt:i4>0</vt:i4>
      </vt:variant>
      <vt:variant>
        <vt:i4>5</vt:i4>
      </vt:variant>
      <vt:variant>
        <vt:lpwstr/>
      </vt:variant>
      <vt:variant>
        <vt:lpwstr>_Toc486837489</vt:lpwstr>
      </vt:variant>
      <vt:variant>
        <vt:i4>1572917</vt:i4>
      </vt:variant>
      <vt:variant>
        <vt:i4>276</vt:i4>
      </vt:variant>
      <vt:variant>
        <vt:i4>0</vt:i4>
      </vt:variant>
      <vt:variant>
        <vt:i4>5</vt:i4>
      </vt:variant>
      <vt:variant>
        <vt:lpwstr/>
      </vt:variant>
      <vt:variant>
        <vt:lpwstr>_Toc486837488</vt:lpwstr>
      </vt:variant>
      <vt:variant>
        <vt:i4>1572917</vt:i4>
      </vt:variant>
      <vt:variant>
        <vt:i4>273</vt:i4>
      </vt:variant>
      <vt:variant>
        <vt:i4>0</vt:i4>
      </vt:variant>
      <vt:variant>
        <vt:i4>5</vt:i4>
      </vt:variant>
      <vt:variant>
        <vt:lpwstr/>
      </vt:variant>
      <vt:variant>
        <vt:lpwstr>_Toc486837487</vt:lpwstr>
      </vt:variant>
      <vt:variant>
        <vt:i4>1572917</vt:i4>
      </vt:variant>
      <vt:variant>
        <vt:i4>270</vt:i4>
      </vt:variant>
      <vt:variant>
        <vt:i4>0</vt:i4>
      </vt:variant>
      <vt:variant>
        <vt:i4>5</vt:i4>
      </vt:variant>
      <vt:variant>
        <vt:lpwstr/>
      </vt:variant>
      <vt:variant>
        <vt:lpwstr>_Toc486837486</vt:lpwstr>
      </vt:variant>
      <vt:variant>
        <vt:i4>1572917</vt:i4>
      </vt:variant>
      <vt:variant>
        <vt:i4>267</vt:i4>
      </vt:variant>
      <vt:variant>
        <vt:i4>0</vt:i4>
      </vt:variant>
      <vt:variant>
        <vt:i4>5</vt:i4>
      </vt:variant>
      <vt:variant>
        <vt:lpwstr/>
      </vt:variant>
      <vt:variant>
        <vt:lpwstr>_Toc486837485</vt:lpwstr>
      </vt:variant>
      <vt:variant>
        <vt:i4>1572917</vt:i4>
      </vt:variant>
      <vt:variant>
        <vt:i4>264</vt:i4>
      </vt:variant>
      <vt:variant>
        <vt:i4>0</vt:i4>
      </vt:variant>
      <vt:variant>
        <vt:i4>5</vt:i4>
      </vt:variant>
      <vt:variant>
        <vt:lpwstr/>
      </vt:variant>
      <vt:variant>
        <vt:lpwstr>_Toc486837484</vt:lpwstr>
      </vt:variant>
      <vt:variant>
        <vt:i4>1572917</vt:i4>
      </vt:variant>
      <vt:variant>
        <vt:i4>261</vt:i4>
      </vt:variant>
      <vt:variant>
        <vt:i4>0</vt:i4>
      </vt:variant>
      <vt:variant>
        <vt:i4>5</vt:i4>
      </vt:variant>
      <vt:variant>
        <vt:lpwstr/>
      </vt:variant>
      <vt:variant>
        <vt:lpwstr>_Toc486837483</vt:lpwstr>
      </vt:variant>
      <vt:variant>
        <vt:i4>1572917</vt:i4>
      </vt:variant>
      <vt:variant>
        <vt:i4>258</vt:i4>
      </vt:variant>
      <vt:variant>
        <vt:i4>0</vt:i4>
      </vt:variant>
      <vt:variant>
        <vt:i4>5</vt:i4>
      </vt:variant>
      <vt:variant>
        <vt:lpwstr/>
      </vt:variant>
      <vt:variant>
        <vt:lpwstr>_Toc486837482</vt:lpwstr>
      </vt:variant>
      <vt:variant>
        <vt:i4>1572917</vt:i4>
      </vt:variant>
      <vt:variant>
        <vt:i4>255</vt:i4>
      </vt:variant>
      <vt:variant>
        <vt:i4>0</vt:i4>
      </vt:variant>
      <vt:variant>
        <vt:i4>5</vt:i4>
      </vt:variant>
      <vt:variant>
        <vt:lpwstr/>
      </vt:variant>
      <vt:variant>
        <vt:lpwstr>_Toc486837481</vt:lpwstr>
      </vt:variant>
      <vt:variant>
        <vt:i4>1572917</vt:i4>
      </vt:variant>
      <vt:variant>
        <vt:i4>252</vt:i4>
      </vt:variant>
      <vt:variant>
        <vt:i4>0</vt:i4>
      </vt:variant>
      <vt:variant>
        <vt:i4>5</vt:i4>
      </vt:variant>
      <vt:variant>
        <vt:lpwstr/>
      </vt:variant>
      <vt:variant>
        <vt:lpwstr>_Toc486837480</vt:lpwstr>
      </vt:variant>
      <vt:variant>
        <vt:i4>1507381</vt:i4>
      </vt:variant>
      <vt:variant>
        <vt:i4>249</vt:i4>
      </vt:variant>
      <vt:variant>
        <vt:i4>0</vt:i4>
      </vt:variant>
      <vt:variant>
        <vt:i4>5</vt:i4>
      </vt:variant>
      <vt:variant>
        <vt:lpwstr/>
      </vt:variant>
      <vt:variant>
        <vt:lpwstr>_Toc486837479</vt:lpwstr>
      </vt:variant>
      <vt:variant>
        <vt:i4>1507381</vt:i4>
      </vt:variant>
      <vt:variant>
        <vt:i4>246</vt:i4>
      </vt:variant>
      <vt:variant>
        <vt:i4>0</vt:i4>
      </vt:variant>
      <vt:variant>
        <vt:i4>5</vt:i4>
      </vt:variant>
      <vt:variant>
        <vt:lpwstr/>
      </vt:variant>
      <vt:variant>
        <vt:lpwstr>_Toc486837478</vt:lpwstr>
      </vt:variant>
      <vt:variant>
        <vt:i4>1507381</vt:i4>
      </vt:variant>
      <vt:variant>
        <vt:i4>243</vt:i4>
      </vt:variant>
      <vt:variant>
        <vt:i4>0</vt:i4>
      </vt:variant>
      <vt:variant>
        <vt:i4>5</vt:i4>
      </vt:variant>
      <vt:variant>
        <vt:lpwstr/>
      </vt:variant>
      <vt:variant>
        <vt:lpwstr>_Toc486837477</vt:lpwstr>
      </vt:variant>
      <vt:variant>
        <vt:i4>1507381</vt:i4>
      </vt:variant>
      <vt:variant>
        <vt:i4>240</vt:i4>
      </vt:variant>
      <vt:variant>
        <vt:i4>0</vt:i4>
      </vt:variant>
      <vt:variant>
        <vt:i4>5</vt:i4>
      </vt:variant>
      <vt:variant>
        <vt:lpwstr/>
      </vt:variant>
      <vt:variant>
        <vt:lpwstr>_Toc486837476</vt:lpwstr>
      </vt:variant>
      <vt:variant>
        <vt:i4>1507381</vt:i4>
      </vt:variant>
      <vt:variant>
        <vt:i4>237</vt:i4>
      </vt:variant>
      <vt:variant>
        <vt:i4>0</vt:i4>
      </vt:variant>
      <vt:variant>
        <vt:i4>5</vt:i4>
      </vt:variant>
      <vt:variant>
        <vt:lpwstr/>
      </vt:variant>
      <vt:variant>
        <vt:lpwstr>_Toc486837475</vt:lpwstr>
      </vt:variant>
      <vt:variant>
        <vt:i4>1507381</vt:i4>
      </vt:variant>
      <vt:variant>
        <vt:i4>234</vt:i4>
      </vt:variant>
      <vt:variant>
        <vt:i4>0</vt:i4>
      </vt:variant>
      <vt:variant>
        <vt:i4>5</vt:i4>
      </vt:variant>
      <vt:variant>
        <vt:lpwstr/>
      </vt:variant>
      <vt:variant>
        <vt:lpwstr>_Toc486837474</vt:lpwstr>
      </vt:variant>
      <vt:variant>
        <vt:i4>1507381</vt:i4>
      </vt:variant>
      <vt:variant>
        <vt:i4>231</vt:i4>
      </vt:variant>
      <vt:variant>
        <vt:i4>0</vt:i4>
      </vt:variant>
      <vt:variant>
        <vt:i4>5</vt:i4>
      </vt:variant>
      <vt:variant>
        <vt:lpwstr/>
      </vt:variant>
      <vt:variant>
        <vt:lpwstr>_Toc486837473</vt:lpwstr>
      </vt:variant>
      <vt:variant>
        <vt:i4>1507381</vt:i4>
      </vt:variant>
      <vt:variant>
        <vt:i4>228</vt:i4>
      </vt:variant>
      <vt:variant>
        <vt:i4>0</vt:i4>
      </vt:variant>
      <vt:variant>
        <vt:i4>5</vt:i4>
      </vt:variant>
      <vt:variant>
        <vt:lpwstr/>
      </vt:variant>
      <vt:variant>
        <vt:lpwstr>_Toc486837472</vt:lpwstr>
      </vt:variant>
      <vt:variant>
        <vt:i4>1507381</vt:i4>
      </vt:variant>
      <vt:variant>
        <vt:i4>225</vt:i4>
      </vt:variant>
      <vt:variant>
        <vt:i4>0</vt:i4>
      </vt:variant>
      <vt:variant>
        <vt:i4>5</vt:i4>
      </vt:variant>
      <vt:variant>
        <vt:lpwstr/>
      </vt:variant>
      <vt:variant>
        <vt:lpwstr>_Toc486837471</vt:lpwstr>
      </vt:variant>
      <vt:variant>
        <vt:i4>1507381</vt:i4>
      </vt:variant>
      <vt:variant>
        <vt:i4>222</vt:i4>
      </vt:variant>
      <vt:variant>
        <vt:i4>0</vt:i4>
      </vt:variant>
      <vt:variant>
        <vt:i4>5</vt:i4>
      </vt:variant>
      <vt:variant>
        <vt:lpwstr/>
      </vt:variant>
      <vt:variant>
        <vt:lpwstr>_Toc486837470</vt:lpwstr>
      </vt:variant>
      <vt:variant>
        <vt:i4>1441845</vt:i4>
      </vt:variant>
      <vt:variant>
        <vt:i4>219</vt:i4>
      </vt:variant>
      <vt:variant>
        <vt:i4>0</vt:i4>
      </vt:variant>
      <vt:variant>
        <vt:i4>5</vt:i4>
      </vt:variant>
      <vt:variant>
        <vt:lpwstr/>
      </vt:variant>
      <vt:variant>
        <vt:lpwstr>_Toc486837469</vt:lpwstr>
      </vt:variant>
      <vt:variant>
        <vt:i4>1441845</vt:i4>
      </vt:variant>
      <vt:variant>
        <vt:i4>216</vt:i4>
      </vt:variant>
      <vt:variant>
        <vt:i4>0</vt:i4>
      </vt:variant>
      <vt:variant>
        <vt:i4>5</vt:i4>
      </vt:variant>
      <vt:variant>
        <vt:lpwstr/>
      </vt:variant>
      <vt:variant>
        <vt:lpwstr>_Toc486837468</vt:lpwstr>
      </vt:variant>
      <vt:variant>
        <vt:i4>1441845</vt:i4>
      </vt:variant>
      <vt:variant>
        <vt:i4>213</vt:i4>
      </vt:variant>
      <vt:variant>
        <vt:i4>0</vt:i4>
      </vt:variant>
      <vt:variant>
        <vt:i4>5</vt:i4>
      </vt:variant>
      <vt:variant>
        <vt:lpwstr/>
      </vt:variant>
      <vt:variant>
        <vt:lpwstr>_Toc486837467</vt:lpwstr>
      </vt:variant>
      <vt:variant>
        <vt:i4>1441845</vt:i4>
      </vt:variant>
      <vt:variant>
        <vt:i4>210</vt:i4>
      </vt:variant>
      <vt:variant>
        <vt:i4>0</vt:i4>
      </vt:variant>
      <vt:variant>
        <vt:i4>5</vt:i4>
      </vt:variant>
      <vt:variant>
        <vt:lpwstr/>
      </vt:variant>
      <vt:variant>
        <vt:lpwstr>_Toc486837466</vt:lpwstr>
      </vt:variant>
      <vt:variant>
        <vt:i4>1441845</vt:i4>
      </vt:variant>
      <vt:variant>
        <vt:i4>207</vt:i4>
      </vt:variant>
      <vt:variant>
        <vt:i4>0</vt:i4>
      </vt:variant>
      <vt:variant>
        <vt:i4>5</vt:i4>
      </vt:variant>
      <vt:variant>
        <vt:lpwstr/>
      </vt:variant>
      <vt:variant>
        <vt:lpwstr>_Toc486837465</vt:lpwstr>
      </vt:variant>
      <vt:variant>
        <vt:i4>1441845</vt:i4>
      </vt:variant>
      <vt:variant>
        <vt:i4>204</vt:i4>
      </vt:variant>
      <vt:variant>
        <vt:i4>0</vt:i4>
      </vt:variant>
      <vt:variant>
        <vt:i4>5</vt:i4>
      </vt:variant>
      <vt:variant>
        <vt:lpwstr/>
      </vt:variant>
      <vt:variant>
        <vt:lpwstr>_Toc486837464</vt:lpwstr>
      </vt:variant>
      <vt:variant>
        <vt:i4>1441845</vt:i4>
      </vt:variant>
      <vt:variant>
        <vt:i4>201</vt:i4>
      </vt:variant>
      <vt:variant>
        <vt:i4>0</vt:i4>
      </vt:variant>
      <vt:variant>
        <vt:i4>5</vt:i4>
      </vt:variant>
      <vt:variant>
        <vt:lpwstr/>
      </vt:variant>
      <vt:variant>
        <vt:lpwstr>_Toc486837463</vt:lpwstr>
      </vt:variant>
      <vt:variant>
        <vt:i4>1441845</vt:i4>
      </vt:variant>
      <vt:variant>
        <vt:i4>198</vt:i4>
      </vt:variant>
      <vt:variant>
        <vt:i4>0</vt:i4>
      </vt:variant>
      <vt:variant>
        <vt:i4>5</vt:i4>
      </vt:variant>
      <vt:variant>
        <vt:lpwstr/>
      </vt:variant>
      <vt:variant>
        <vt:lpwstr>_Toc486837462</vt:lpwstr>
      </vt:variant>
      <vt:variant>
        <vt:i4>1441845</vt:i4>
      </vt:variant>
      <vt:variant>
        <vt:i4>195</vt:i4>
      </vt:variant>
      <vt:variant>
        <vt:i4>0</vt:i4>
      </vt:variant>
      <vt:variant>
        <vt:i4>5</vt:i4>
      </vt:variant>
      <vt:variant>
        <vt:lpwstr/>
      </vt:variant>
      <vt:variant>
        <vt:lpwstr>_Toc486837461</vt:lpwstr>
      </vt:variant>
      <vt:variant>
        <vt:i4>1441845</vt:i4>
      </vt:variant>
      <vt:variant>
        <vt:i4>192</vt:i4>
      </vt:variant>
      <vt:variant>
        <vt:i4>0</vt:i4>
      </vt:variant>
      <vt:variant>
        <vt:i4>5</vt:i4>
      </vt:variant>
      <vt:variant>
        <vt:lpwstr/>
      </vt:variant>
      <vt:variant>
        <vt:lpwstr>_Toc486837460</vt:lpwstr>
      </vt:variant>
      <vt:variant>
        <vt:i4>1376309</vt:i4>
      </vt:variant>
      <vt:variant>
        <vt:i4>189</vt:i4>
      </vt:variant>
      <vt:variant>
        <vt:i4>0</vt:i4>
      </vt:variant>
      <vt:variant>
        <vt:i4>5</vt:i4>
      </vt:variant>
      <vt:variant>
        <vt:lpwstr/>
      </vt:variant>
      <vt:variant>
        <vt:lpwstr>_Toc486837459</vt:lpwstr>
      </vt:variant>
      <vt:variant>
        <vt:i4>1376309</vt:i4>
      </vt:variant>
      <vt:variant>
        <vt:i4>186</vt:i4>
      </vt:variant>
      <vt:variant>
        <vt:i4>0</vt:i4>
      </vt:variant>
      <vt:variant>
        <vt:i4>5</vt:i4>
      </vt:variant>
      <vt:variant>
        <vt:lpwstr/>
      </vt:variant>
      <vt:variant>
        <vt:lpwstr>_Toc486837458</vt:lpwstr>
      </vt:variant>
      <vt:variant>
        <vt:i4>1376309</vt:i4>
      </vt:variant>
      <vt:variant>
        <vt:i4>183</vt:i4>
      </vt:variant>
      <vt:variant>
        <vt:i4>0</vt:i4>
      </vt:variant>
      <vt:variant>
        <vt:i4>5</vt:i4>
      </vt:variant>
      <vt:variant>
        <vt:lpwstr/>
      </vt:variant>
      <vt:variant>
        <vt:lpwstr>_Toc486837457</vt:lpwstr>
      </vt:variant>
      <vt:variant>
        <vt:i4>1376309</vt:i4>
      </vt:variant>
      <vt:variant>
        <vt:i4>180</vt:i4>
      </vt:variant>
      <vt:variant>
        <vt:i4>0</vt:i4>
      </vt:variant>
      <vt:variant>
        <vt:i4>5</vt:i4>
      </vt:variant>
      <vt:variant>
        <vt:lpwstr/>
      </vt:variant>
      <vt:variant>
        <vt:lpwstr>_Toc486837456</vt:lpwstr>
      </vt:variant>
      <vt:variant>
        <vt:i4>1376309</vt:i4>
      </vt:variant>
      <vt:variant>
        <vt:i4>177</vt:i4>
      </vt:variant>
      <vt:variant>
        <vt:i4>0</vt:i4>
      </vt:variant>
      <vt:variant>
        <vt:i4>5</vt:i4>
      </vt:variant>
      <vt:variant>
        <vt:lpwstr/>
      </vt:variant>
      <vt:variant>
        <vt:lpwstr>_Toc486837455</vt:lpwstr>
      </vt:variant>
      <vt:variant>
        <vt:i4>1376309</vt:i4>
      </vt:variant>
      <vt:variant>
        <vt:i4>174</vt:i4>
      </vt:variant>
      <vt:variant>
        <vt:i4>0</vt:i4>
      </vt:variant>
      <vt:variant>
        <vt:i4>5</vt:i4>
      </vt:variant>
      <vt:variant>
        <vt:lpwstr/>
      </vt:variant>
      <vt:variant>
        <vt:lpwstr>_Toc486837454</vt:lpwstr>
      </vt:variant>
      <vt:variant>
        <vt:i4>1376309</vt:i4>
      </vt:variant>
      <vt:variant>
        <vt:i4>171</vt:i4>
      </vt:variant>
      <vt:variant>
        <vt:i4>0</vt:i4>
      </vt:variant>
      <vt:variant>
        <vt:i4>5</vt:i4>
      </vt:variant>
      <vt:variant>
        <vt:lpwstr/>
      </vt:variant>
      <vt:variant>
        <vt:lpwstr>_Toc486837453</vt:lpwstr>
      </vt:variant>
      <vt:variant>
        <vt:i4>1376309</vt:i4>
      </vt:variant>
      <vt:variant>
        <vt:i4>168</vt:i4>
      </vt:variant>
      <vt:variant>
        <vt:i4>0</vt:i4>
      </vt:variant>
      <vt:variant>
        <vt:i4>5</vt:i4>
      </vt:variant>
      <vt:variant>
        <vt:lpwstr/>
      </vt:variant>
      <vt:variant>
        <vt:lpwstr>_Toc486837452</vt:lpwstr>
      </vt:variant>
      <vt:variant>
        <vt:i4>1376309</vt:i4>
      </vt:variant>
      <vt:variant>
        <vt:i4>165</vt:i4>
      </vt:variant>
      <vt:variant>
        <vt:i4>0</vt:i4>
      </vt:variant>
      <vt:variant>
        <vt:i4>5</vt:i4>
      </vt:variant>
      <vt:variant>
        <vt:lpwstr/>
      </vt:variant>
      <vt:variant>
        <vt:lpwstr>_Toc486837451</vt:lpwstr>
      </vt:variant>
      <vt:variant>
        <vt:i4>1376309</vt:i4>
      </vt:variant>
      <vt:variant>
        <vt:i4>162</vt:i4>
      </vt:variant>
      <vt:variant>
        <vt:i4>0</vt:i4>
      </vt:variant>
      <vt:variant>
        <vt:i4>5</vt:i4>
      </vt:variant>
      <vt:variant>
        <vt:lpwstr/>
      </vt:variant>
      <vt:variant>
        <vt:lpwstr>_Toc486837450</vt:lpwstr>
      </vt:variant>
      <vt:variant>
        <vt:i4>1310773</vt:i4>
      </vt:variant>
      <vt:variant>
        <vt:i4>159</vt:i4>
      </vt:variant>
      <vt:variant>
        <vt:i4>0</vt:i4>
      </vt:variant>
      <vt:variant>
        <vt:i4>5</vt:i4>
      </vt:variant>
      <vt:variant>
        <vt:lpwstr/>
      </vt:variant>
      <vt:variant>
        <vt:lpwstr>_Toc486837449</vt:lpwstr>
      </vt:variant>
      <vt:variant>
        <vt:i4>1310773</vt:i4>
      </vt:variant>
      <vt:variant>
        <vt:i4>156</vt:i4>
      </vt:variant>
      <vt:variant>
        <vt:i4>0</vt:i4>
      </vt:variant>
      <vt:variant>
        <vt:i4>5</vt:i4>
      </vt:variant>
      <vt:variant>
        <vt:lpwstr/>
      </vt:variant>
      <vt:variant>
        <vt:lpwstr>_Toc486837448</vt:lpwstr>
      </vt:variant>
      <vt:variant>
        <vt:i4>1310773</vt:i4>
      </vt:variant>
      <vt:variant>
        <vt:i4>153</vt:i4>
      </vt:variant>
      <vt:variant>
        <vt:i4>0</vt:i4>
      </vt:variant>
      <vt:variant>
        <vt:i4>5</vt:i4>
      </vt:variant>
      <vt:variant>
        <vt:lpwstr/>
      </vt:variant>
      <vt:variant>
        <vt:lpwstr>_Toc486837447</vt:lpwstr>
      </vt:variant>
      <vt:variant>
        <vt:i4>1310773</vt:i4>
      </vt:variant>
      <vt:variant>
        <vt:i4>150</vt:i4>
      </vt:variant>
      <vt:variant>
        <vt:i4>0</vt:i4>
      </vt:variant>
      <vt:variant>
        <vt:i4>5</vt:i4>
      </vt:variant>
      <vt:variant>
        <vt:lpwstr/>
      </vt:variant>
      <vt:variant>
        <vt:lpwstr>_Toc486837446</vt:lpwstr>
      </vt:variant>
      <vt:variant>
        <vt:i4>1310773</vt:i4>
      </vt:variant>
      <vt:variant>
        <vt:i4>147</vt:i4>
      </vt:variant>
      <vt:variant>
        <vt:i4>0</vt:i4>
      </vt:variant>
      <vt:variant>
        <vt:i4>5</vt:i4>
      </vt:variant>
      <vt:variant>
        <vt:lpwstr/>
      </vt:variant>
      <vt:variant>
        <vt:lpwstr>_Toc486837445</vt:lpwstr>
      </vt:variant>
      <vt:variant>
        <vt:i4>1310773</vt:i4>
      </vt:variant>
      <vt:variant>
        <vt:i4>144</vt:i4>
      </vt:variant>
      <vt:variant>
        <vt:i4>0</vt:i4>
      </vt:variant>
      <vt:variant>
        <vt:i4>5</vt:i4>
      </vt:variant>
      <vt:variant>
        <vt:lpwstr/>
      </vt:variant>
      <vt:variant>
        <vt:lpwstr>_Toc486837444</vt:lpwstr>
      </vt:variant>
      <vt:variant>
        <vt:i4>1310773</vt:i4>
      </vt:variant>
      <vt:variant>
        <vt:i4>141</vt:i4>
      </vt:variant>
      <vt:variant>
        <vt:i4>0</vt:i4>
      </vt:variant>
      <vt:variant>
        <vt:i4>5</vt:i4>
      </vt:variant>
      <vt:variant>
        <vt:lpwstr/>
      </vt:variant>
      <vt:variant>
        <vt:lpwstr>_Toc486837443</vt:lpwstr>
      </vt:variant>
      <vt:variant>
        <vt:i4>1310773</vt:i4>
      </vt:variant>
      <vt:variant>
        <vt:i4>138</vt:i4>
      </vt:variant>
      <vt:variant>
        <vt:i4>0</vt:i4>
      </vt:variant>
      <vt:variant>
        <vt:i4>5</vt:i4>
      </vt:variant>
      <vt:variant>
        <vt:lpwstr/>
      </vt:variant>
      <vt:variant>
        <vt:lpwstr>_Toc486837442</vt:lpwstr>
      </vt:variant>
      <vt:variant>
        <vt:i4>1310773</vt:i4>
      </vt:variant>
      <vt:variant>
        <vt:i4>135</vt:i4>
      </vt:variant>
      <vt:variant>
        <vt:i4>0</vt:i4>
      </vt:variant>
      <vt:variant>
        <vt:i4>5</vt:i4>
      </vt:variant>
      <vt:variant>
        <vt:lpwstr/>
      </vt:variant>
      <vt:variant>
        <vt:lpwstr>_Toc486837441</vt:lpwstr>
      </vt:variant>
      <vt:variant>
        <vt:i4>1310773</vt:i4>
      </vt:variant>
      <vt:variant>
        <vt:i4>132</vt:i4>
      </vt:variant>
      <vt:variant>
        <vt:i4>0</vt:i4>
      </vt:variant>
      <vt:variant>
        <vt:i4>5</vt:i4>
      </vt:variant>
      <vt:variant>
        <vt:lpwstr/>
      </vt:variant>
      <vt:variant>
        <vt:lpwstr>_Toc486837440</vt:lpwstr>
      </vt:variant>
      <vt:variant>
        <vt:i4>1245237</vt:i4>
      </vt:variant>
      <vt:variant>
        <vt:i4>129</vt:i4>
      </vt:variant>
      <vt:variant>
        <vt:i4>0</vt:i4>
      </vt:variant>
      <vt:variant>
        <vt:i4>5</vt:i4>
      </vt:variant>
      <vt:variant>
        <vt:lpwstr/>
      </vt:variant>
      <vt:variant>
        <vt:lpwstr>_Toc486837439</vt:lpwstr>
      </vt:variant>
      <vt:variant>
        <vt:i4>1245237</vt:i4>
      </vt:variant>
      <vt:variant>
        <vt:i4>126</vt:i4>
      </vt:variant>
      <vt:variant>
        <vt:i4>0</vt:i4>
      </vt:variant>
      <vt:variant>
        <vt:i4>5</vt:i4>
      </vt:variant>
      <vt:variant>
        <vt:lpwstr/>
      </vt:variant>
      <vt:variant>
        <vt:lpwstr>_Toc486837438</vt:lpwstr>
      </vt:variant>
      <vt:variant>
        <vt:i4>1245237</vt:i4>
      </vt:variant>
      <vt:variant>
        <vt:i4>123</vt:i4>
      </vt:variant>
      <vt:variant>
        <vt:i4>0</vt:i4>
      </vt:variant>
      <vt:variant>
        <vt:i4>5</vt:i4>
      </vt:variant>
      <vt:variant>
        <vt:lpwstr/>
      </vt:variant>
      <vt:variant>
        <vt:lpwstr>_Toc486837437</vt:lpwstr>
      </vt:variant>
      <vt:variant>
        <vt:i4>1245237</vt:i4>
      </vt:variant>
      <vt:variant>
        <vt:i4>120</vt:i4>
      </vt:variant>
      <vt:variant>
        <vt:i4>0</vt:i4>
      </vt:variant>
      <vt:variant>
        <vt:i4>5</vt:i4>
      </vt:variant>
      <vt:variant>
        <vt:lpwstr/>
      </vt:variant>
      <vt:variant>
        <vt:lpwstr>_Toc486837436</vt:lpwstr>
      </vt:variant>
      <vt:variant>
        <vt:i4>1245237</vt:i4>
      </vt:variant>
      <vt:variant>
        <vt:i4>117</vt:i4>
      </vt:variant>
      <vt:variant>
        <vt:i4>0</vt:i4>
      </vt:variant>
      <vt:variant>
        <vt:i4>5</vt:i4>
      </vt:variant>
      <vt:variant>
        <vt:lpwstr/>
      </vt:variant>
      <vt:variant>
        <vt:lpwstr>_Toc486837435</vt:lpwstr>
      </vt:variant>
      <vt:variant>
        <vt:i4>1245237</vt:i4>
      </vt:variant>
      <vt:variant>
        <vt:i4>114</vt:i4>
      </vt:variant>
      <vt:variant>
        <vt:i4>0</vt:i4>
      </vt:variant>
      <vt:variant>
        <vt:i4>5</vt:i4>
      </vt:variant>
      <vt:variant>
        <vt:lpwstr/>
      </vt:variant>
      <vt:variant>
        <vt:lpwstr>_Toc486837434</vt:lpwstr>
      </vt:variant>
      <vt:variant>
        <vt:i4>1245237</vt:i4>
      </vt:variant>
      <vt:variant>
        <vt:i4>111</vt:i4>
      </vt:variant>
      <vt:variant>
        <vt:i4>0</vt:i4>
      </vt:variant>
      <vt:variant>
        <vt:i4>5</vt:i4>
      </vt:variant>
      <vt:variant>
        <vt:lpwstr/>
      </vt:variant>
      <vt:variant>
        <vt:lpwstr>_Toc486837433</vt:lpwstr>
      </vt:variant>
      <vt:variant>
        <vt:i4>1245237</vt:i4>
      </vt:variant>
      <vt:variant>
        <vt:i4>108</vt:i4>
      </vt:variant>
      <vt:variant>
        <vt:i4>0</vt:i4>
      </vt:variant>
      <vt:variant>
        <vt:i4>5</vt:i4>
      </vt:variant>
      <vt:variant>
        <vt:lpwstr/>
      </vt:variant>
      <vt:variant>
        <vt:lpwstr>_Toc486837432</vt:lpwstr>
      </vt:variant>
      <vt:variant>
        <vt:i4>1245237</vt:i4>
      </vt:variant>
      <vt:variant>
        <vt:i4>105</vt:i4>
      </vt:variant>
      <vt:variant>
        <vt:i4>0</vt:i4>
      </vt:variant>
      <vt:variant>
        <vt:i4>5</vt:i4>
      </vt:variant>
      <vt:variant>
        <vt:lpwstr/>
      </vt:variant>
      <vt:variant>
        <vt:lpwstr>_Toc486837431</vt:lpwstr>
      </vt:variant>
      <vt:variant>
        <vt:i4>1245237</vt:i4>
      </vt:variant>
      <vt:variant>
        <vt:i4>102</vt:i4>
      </vt:variant>
      <vt:variant>
        <vt:i4>0</vt:i4>
      </vt:variant>
      <vt:variant>
        <vt:i4>5</vt:i4>
      </vt:variant>
      <vt:variant>
        <vt:lpwstr/>
      </vt:variant>
      <vt:variant>
        <vt:lpwstr>_Toc486837430</vt:lpwstr>
      </vt:variant>
      <vt:variant>
        <vt:i4>1179701</vt:i4>
      </vt:variant>
      <vt:variant>
        <vt:i4>99</vt:i4>
      </vt:variant>
      <vt:variant>
        <vt:i4>0</vt:i4>
      </vt:variant>
      <vt:variant>
        <vt:i4>5</vt:i4>
      </vt:variant>
      <vt:variant>
        <vt:lpwstr/>
      </vt:variant>
      <vt:variant>
        <vt:lpwstr>_Toc486837429</vt:lpwstr>
      </vt:variant>
      <vt:variant>
        <vt:i4>1179701</vt:i4>
      </vt:variant>
      <vt:variant>
        <vt:i4>96</vt:i4>
      </vt:variant>
      <vt:variant>
        <vt:i4>0</vt:i4>
      </vt:variant>
      <vt:variant>
        <vt:i4>5</vt:i4>
      </vt:variant>
      <vt:variant>
        <vt:lpwstr/>
      </vt:variant>
      <vt:variant>
        <vt:lpwstr>_Toc486837428</vt:lpwstr>
      </vt:variant>
      <vt:variant>
        <vt:i4>1179701</vt:i4>
      </vt:variant>
      <vt:variant>
        <vt:i4>93</vt:i4>
      </vt:variant>
      <vt:variant>
        <vt:i4>0</vt:i4>
      </vt:variant>
      <vt:variant>
        <vt:i4>5</vt:i4>
      </vt:variant>
      <vt:variant>
        <vt:lpwstr/>
      </vt:variant>
      <vt:variant>
        <vt:lpwstr>_Toc486837427</vt:lpwstr>
      </vt:variant>
      <vt:variant>
        <vt:i4>1179701</vt:i4>
      </vt:variant>
      <vt:variant>
        <vt:i4>90</vt:i4>
      </vt:variant>
      <vt:variant>
        <vt:i4>0</vt:i4>
      </vt:variant>
      <vt:variant>
        <vt:i4>5</vt:i4>
      </vt:variant>
      <vt:variant>
        <vt:lpwstr/>
      </vt:variant>
      <vt:variant>
        <vt:lpwstr>_Toc486837426</vt:lpwstr>
      </vt:variant>
      <vt:variant>
        <vt:i4>1179701</vt:i4>
      </vt:variant>
      <vt:variant>
        <vt:i4>87</vt:i4>
      </vt:variant>
      <vt:variant>
        <vt:i4>0</vt:i4>
      </vt:variant>
      <vt:variant>
        <vt:i4>5</vt:i4>
      </vt:variant>
      <vt:variant>
        <vt:lpwstr/>
      </vt:variant>
      <vt:variant>
        <vt:lpwstr>_Toc486837425</vt:lpwstr>
      </vt:variant>
      <vt:variant>
        <vt:i4>1179701</vt:i4>
      </vt:variant>
      <vt:variant>
        <vt:i4>84</vt:i4>
      </vt:variant>
      <vt:variant>
        <vt:i4>0</vt:i4>
      </vt:variant>
      <vt:variant>
        <vt:i4>5</vt:i4>
      </vt:variant>
      <vt:variant>
        <vt:lpwstr/>
      </vt:variant>
      <vt:variant>
        <vt:lpwstr>_Toc486837424</vt:lpwstr>
      </vt:variant>
      <vt:variant>
        <vt:i4>1179701</vt:i4>
      </vt:variant>
      <vt:variant>
        <vt:i4>81</vt:i4>
      </vt:variant>
      <vt:variant>
        <vt:i4>0</vt:i4>
      </vt:variant>
      <vt:variant>
        <vt:i4>5</vt:i4>
      </vt:variant>
      <vt:variant>
        <vt:lpwstr/>
      </vt:variant>
      <vt:variant>
        <vt:lpwstr>_Toc486837423</vt:lpwstr>
      </vt:variant>
      <vt:variant>
        <vt:i4>1179701</vt:i4>
      </vt:variant>
      <vt:variant>
        <vt:i4>78</vt:i4>
      </vt:variant>
      <vt:variant>
        <vt:i4>0</vt:i4>
      </vt:variant>
      <vt:variant>
        <vt:i4>5</vt:i4>
      </vt:variant>
      <vt:variant>
        <vt:lpwstr/>
      </vt:variant>
      <vt:variant>
        <vt:lpwstr>_Toc486837422</vt:lpwstr>
      </vt:variant>
      <vt:variant>
        <vt:i4>1179701</vt:i4>
      </vt:variant>
      <vt:variant>
        <vt:i4>75</vt:i4>
      </vt:variant>
      <vt:variant>
        <vt:i4>0</vt:i4>
      </vt:variant>
      <vt:variant>
        <vt:i4>5</vt:i4>
      </vt:variant>
      <vt:variant>
        <vt:lpwstr/>
      </vt:variant>
      <vt:variant>
        <vt:lpwstr>_Toc486837421</vt:lpwstr>
      </vt:variant>
      <vt:variant>
        <vt:i4>1179701</vt:i4>
      </vt:variant>
      <vt:variant>
        <vt:i4>72</vt:i4>
      </vt:variant>
      <vt:variant>
        <vt:i4>0</vt:i4>
      </vt:variant>
      <vt:variant>
        <vt:i4>5</vt:i4>
      </vt:variant>
      <vt:variant>
        <vt:lpwstr/>
      </vt:variant>
      <vt:variant>
        <vt:lpwstr>_Toc486837420</vt:lpwstr>
      </vt:variant>
      <vt:variant>
        <vt:i4>1114165</vt:i4>
      </vt:variant>
      <vt:variant>
        <vt:i4>69</vt:i4>
      </vt:variant>
      <vt:variant>
        <vt:i4>0</vt:i4>
      </vt:variant>
      <vt:variant>
        <vt:i4>5</vt:i4>
      </vt:variant>
      <vt:variant>
        <vt:lpwstr/>
      </vt:variant>
      <vt:variant>
        <vt:lpwstr>_Toc486837419</vt:lpwstr>
      </vt:variant>
      <vt:variant>
        <vt:i4>1114165</vt:i4>
      </vt:variant>
      <vt:variant>
        <vt:i4>66</vt:i4>
      </vt:variant>
      <vt:variant>
        <vt:i4>0</vt:i4>
      </vt:variant>
      <vt:variant>
        <vt:i4>5</vt:i4>
      </vt:variant>
      <vt:variant>
        <vt:lpwstr/>
      </vt:variant>
      <vt:variant>
        <vt:lpwstr>_Toc486837418</vt:lpwstr>
      </vt:variant>
      <vt:variant>
        <vt:i4>1114165</vt:i4>
      </vt:variant>
      <vt:variant>
        <vt:i4>63</vt:i4>
      </vt:variant>
      <vt:variant>
        <vt:i4>0</vt:i4>
      </vt:variant>
      <vt:variant>
        <vt:i4>5</vt:i4>
      </vt:variant>
      <vt:variant>
        <vt:lpwstr/>
      </vt:variant>
      <vt:variant>
        <vt:lpwstr>_Toc486837417</vt:lpwstr>
      </vt:variant>
      <vt:variant>
        <vt:i4>1114165</vt:i4>
      </vt:variant>
      <vt:variant>
        <vt:i4>60</vt:i4>
      </vt:variant>
      <vt:variant>
        <vt:i4>0</vt:i4>
      </vt:variant>
      <vt:variant>
        <vt:i4>5</vt:i4>
      </vt:variant>
      <vt:variant>
        <vt:lpwstr/>
      </vt:variant>
      <vt:variant>
        <vt:lpwstr>_Toc486837416</vt:lpwstr>
      </vt:variant>
      <vt:variant>
        <vt:i4>1114165</vt:i4>
      </vt:variant>
      <vt:variant>
        <vt:i4>57</vt:i4>
      </vt:variant>
      <vt:variant>
        <vt:i4>0</vt:i4>
      </vt:variant>
      <vt:variant>
        <vt:i4>5</vt:i4>
      </vt:variant>
      <vt:variant>
        <vt:lpwstr/>
      </vt:variant>
      <vt:variant>
        <vt:lpwstr>_Toc486837415</vt:lpwstr>
      </vt:variant>
      <vt:variant>
        <vt:i4>1114165</vt:i4>
      </vt:variant>
      <vt:variant>
        <vt:i4>54</vt:i4>
      </vt:variant>
      <vt:variant>
        <vt:i4>0</vt:i4>
      </vt:variant>
      <vt:variant>
        <vt:i4>5</vt:i4>
      </vt:variant>
      <vt:variant>
        <vt:lpwstr/>
      </vt:variant>
      <vt:variant>
        <vt:lpwstr>_Toc486837414</vt:lpwstr>
      </vt:variant>
      <vt:variant>
        <vt:i4>1114165</vt:i4>
      </vt:variant>
      <vt:variant>
        <vt:i4>51</vt:i4>
      </vt:variant>
      <vt:variant>
        <vt:i4>0</vt:i4>
      </vt:variant>
      <vt:variant>
        <vt:i4>5</vt:i4>
      </vt:variant>
      <vt:variant>
        <vt:lpwstr/>
      </vt:variant>
      <vt:variant>
        <vt:lpwstr>_Toc486837413</vt:lpwstr>
      </vt:variant>
      <vt:variant>
        <vt:i4>1114165</vt:i4>
      </vt:variant>
      <vt:variant>
        <vt:i4>48</vt:i4>
      </vt:variant>
      <vt:variant>
        <vt:i4>0</vt:i4>
      </vt:variant>
      <vt:variant>
        <vt:i4>5</vt:i4>
      </vt:variant>
      <vt:variant>
        <vt:lpwstr/>
      </vt:variant>
      <vt:variant>
        <vt:lpwstr>_Toc486837412</vt:lpwstr>
      </vt:variant>
      <vt:variant>
        <vt:i4>1114165</vt:i4>
      </vt:variant>
      <vt:variant>
        <vt:i4>45</vt:i4>
      </vt:variant>
      <vt:variant>
        <vt:i4>0</vt:i4>
      </vt:variant>
      <vt:variant>
        <vt:i4>5</vt:i4>
      </vt:variant>
      <vt:variant>
        <vt:lpwstr/>
      </vt:variant>
      <vt:variant>
        <vt:lpwstr>_Toc486837411</vt:lpwstr>
      </vt:variant>
      <vt:variant>
        <vt:i4>1114165</vt:i4>
      </vt:variant>
      <vt:variant>
        <vt:i4>42</vt:i4>
      </vt:variant>
      <vt:variant>
        <vt:i4>0</vt:i4>
      </vt:variant>
      <vt:variant>
        <vt:i4>5</vt:i4>
      </vt:variant>
      <vt:variant>
        <vt:lpwstr/>
      </vt:variant>
      <vt:variant>
        <vt:lpwstr>_Toc486837410</vt:lpwstr>
      </vt:variant>
      <vt:variant>
        <vt:i4>1048629</vt:i4>
      </vt:variant>
      <vt:variant>
        <vt:i4>39</vt:i4>
      </vt:variant>
      <vt:variant>
        <vt:i4>0</vt:i4>
      </vt:variant>
      <vt:variant>
        <vt:i4>5</vt:i4>
      </vt:variant>
      <vt:variant>
        <vt:lpwstr/>
      </vt:variant>
      <vt:variant>
        <vt:lpwstr>_Toc486837409</vt:lpwstr>
      </vt:variant>
      <vt:variant>
        <vt:i4>1048629</vt:i4>
      </vt:variant>
      <vt:variant>
        <vt:i4>36</vt:i4>
      </vt:variant>
      <vt:variant>
        <vt:i4>0</vt:i4>
      </vt:variant>
      <vt:variant>
        <vt:i4>5</vt:i4>
      </vt:variant>
      <vt:variant>
        <vt:lpwstr/>
      </vt:variant>
      <vt:variant>
        <vt:lpwstr>_Toc486837408</vt:lpwstr>
      </vt:variant>
      <vt:variant>
        <vt:i4>1048629</vt:i4>
      </vt:variant>
      <vt:variant>
        <vt:i4>33</vt:i4>
      </vt:variant>
      <vt:variant>
        <vt:i4>0</vt:i4>
      </vt:variant>
      <vt:variant>
        <vt:i4>5</vt:i4>
      </vt:variant>
      <vt:variant>
        <vt:lpwstr/>
      </vt:variant>
      <vt:variant>
        <vt:lpwstr>_Toc486837407</vt:lpwstr>
      </vt:variant>
      <vt:variant>
        <vt:i4>1048629</vt:i4>
      </vt:variant>
      <vt:variant>
        <vt:i4>30</vt:i4>
      </vt:variant>
      <vt:variant>
        <vt:i4>0</vt:i4>
      </vt:variant>
      <vt:variant>
        <vt:i4>5</vt:i4>
      </vt:variant>
      <vt:variant>
        <vt:lpwstr/>
      </vt:variant>
      <vt:variant>
        <vt:lpwstr>_Toc486837406</vt:lpwstr>
      </vt:variant>
      <vt:variant>
        <vt:i4>1048629</vt:i4>
      </vt:variant>
      <vt:variant>
        <vt:i4>27</vt:i4>
      </vt:variant>
      <vt:variant>
        <vt:i4>0</vt:i4>
      </vt:variant>
      <vt:variant>
        <vt:i4>5</vt:i4>
      </vt:variant>
      <vt:variant>
        <vt:lpwstr/>
      </vt:variant>
      <vt:variant>
        <vt:lpwstr>_Toc486837405</vt:lpwstr>
      </vt:variant>
      <vt:variant>
        <vt:i4>1048629</vt:i4>
      </vt:variant>
      <vt:variant>
        <vt:i4>24</vt:i4>
      </vt:variant>
      <vt:variant>
        <vt:i4>0</vt:i4>
      </vt:variant>
      <vt:variant>
        <vt:i4>5</vt:i4>
      </vt:variant>
      <vt:variant>
        <vt:lpwstr/>
      </vt:variant>
      <vt:variant>
        <vt:lpwstr>_Toc486837404</vt:lpwstr>
      </vt:variant>
      <vt:variant>
        <vt:i4>1048629</vt:i4>
      </vt:variant>
      <vt:variant>
        <vt:i4>21</vt:i4>
      </vt:variant>
      <vt:variant>
        <vt:i4>0</vt:i4>
      </vt:variant>
      <vt:variant>
        <vt:i4>5</vt:i4>
      </vt:variant>
      <vt:variant>
        <vt:lpwstr/>
      </vt:variant>
      <vt:variant>
        <vt:lpwstr>_Toc486837403</vt:lpwstr>
      </vt:variant>
      <vt:variant>
        <vt:i4>1048629</vt:i4>
      </vt:variant>
      <vt:variant>
        <vt:i4>18</vt:i4>
      </vt:variant>
      <vt:variant>
        <vt:i4>0</vt:i4>
      </vt:variant>
      <vt:variant>
        <vt:i4>5</vt:i4>
      </vt:variant>
      <vt:variant>
        <vt:lpwstr/>
      </vt:variant>
      <vt:variant>
        <vt:lpwstr>_Toc486837402</vt:lpwstr>
      </vt:variant>
      <vt:variant>
        <vt:i4>1048629</vt:i4>
      </vt:variant>
      <vt:variant>
        <vt:i4>15</vt:i4>
      </vt:variant>
      <vt:variant>
        <vt:i4>0</vt:i4>
      </vt:variant>
      <vt:variant>
        <vt:i4>5</vt:i4>
      </vt:variant>
      <vt:variant>
        <vt:lpwstr/>
      </vt:variant>
      <vt:variant>
        <vt:lpwstr>_Toc486837401</vt:lpwstr>
      </vt:variant>
      <vt:variant>
        <vt:i4>1048629</vt:i4>
      </vt:variant>
      <vt:variant>
        <vt:i4>12</vt:i4>
      </vt:variant>
      <vt:variant>
        <vt:i4>0</vt:i4>
      </vt:variant>
      <vt:variant>
        <vt:i4>5</vt:i4>
      </vt:variant>
      <vt:variant>
        <vt:lpwstr/>
      </vt:variant>
      <vt:variant>
        <vt:lpwstr>_Toc486837400</vt:lpwstr>
      </vt:variant>
      <vt:variant>
        <vt:i4>1638450</vt:i4>
      </vt:variant>
      <vt:variant>
        <vt:i4>9</vt:i4>
      </vt:variant>
      <vt:variant>
        <vt:i4>0</vt:i4>
      </vt:variant>
      <vt:variant>
        <vt:i4>5</vt:i4>
      </vt:variant>
      <vt:variant>
        <vt:lpwstr/>
      </vt:variant>
      <vt:variant>
        <vt:lpwstr>_Toc486837399</vt:lpwstr>
      </vt:variant>
      <vt:variant>
        <vt:i4>1638450</vt:i4>
      </vt:variant>
      <vt:variant>
        <vt:i4>6</vt:i4>
      </vt:variant>
      <vt:variant>
        <vt:i4>0</vt:i4>
      </vt:variant>
      <vt:variant>
        <vt:i4>5</vt:i4>
      </vt:variant>
      <vt:variant>
        <vt:lpwstr/>
      </vt:variant>
      <vt:variant>
        <vt:lpwstr>_Toc486837398</vt:lpwstr>
      </vt:variant>
      <vt:variant>
        <vt:i4>1638450</vt:i4>
      </vt:variant>
      <vt:variant>
        <vt:i4>3</vt:i4>
      </vt:variant>
      <vt:variant>
        <vt:i4>0</vt:i4>
      </vt:variant>
      <vt:variant>
        <vt:i4>5</vt:i4>
      </vt:variant>
      <vt:variant>
        <vt:lpwstr/>
      </vt:variant>
      <vt:variant>
        <vt:lpwstr>_Toc486837397</vt:lpwstr>
      </vt:variant>
      <vt:variant>
        <vt:i4>1638450</vt:i4>
      </vt:variant>
      <vt:variant>
        <vt:i4>0</vt:i4>
      </vt:variant>
      <vt:variant>
        <vt:i4>0</vt:i4>
      </vt:variant>
      <vt:variant>
        <vt:i4>5</vt:i4>
      </vt:variant>
      <vt:variant>
        <vt:lpwstr/>
      </vt:variant>
      <vt:variant>
        <vt:lpwstr>_Toc486837396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tochka ru</dc:creator>
  <cp:lastModifiedBy>АлиЧОн</cp:lastModifiedBy>
  <cp:revision>2</cp:revision>
  <dcterms:created xsi:type="dcterms:W3CDTF">2020-09-09T07:57:00Z</dcterms:created>
  <dcterms:modified xsi:type="dcterms:W3CDTF">2020-09-09T07:57:00Z</dcterms:modified>
</cp:coreProperties>
</file>